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MONTHLY IMPACT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91E8C"/>
                <w:sz w:val="56"/>
                <w:szCs w:val="56"/>
              </w:rPr>
              <w:t xml:space="preserve">SUMMARY</w:t>
            </w:r>
          </w:p>
          <w:p>
            <w:pPr>
              <w:pBdr>
                <w:bottom w:val="single" w:color="8DC63F" w:sz="3" w:space="6"/>
              </w:pBdr>
              <w:spacing w:before="0" w:after="16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DC63F"/>
                <w:sz w:val="24"/>
                <w:szCs w:val="24"/>
              </w:rPr>
              <w:t xml:space="preserve">Country Representative Report</w:t>
            </w:r>
          </w:p>
        </w:tc>
        <w:tc>
          <w:tcPr>
            <w:tcW w:type="dxa" w:w="3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3350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REPRESENTATIVE &amp; REPORT DETAILS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Full Name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full name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Country / Region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country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Role / Title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e.g. Country Rep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 &amp; Year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e.g. January 2026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email address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 Submitted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Phone</w:t>
            </w:r>
          </w:p>
        </w:tc>
        <w:tc>
          <w:tcPr>
            <w:tcW w:type="dxa" w:w="2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Enter phone number</w:t>
            </w:r>
          </w:p>
        </w:tc>
        <w:tc>
          <w:tcPr>
            <w:tcW w:type="dxa" w:w="2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Reporting Period</w:t>
            </w:r>
          </w:p>
        </w:tc>
        <w:tc>
          <w:tcPr>
            <w:tcW w:type="dxa" w:w="22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01/MM/YYYY – 31/MM/YYYY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MONTHLY IMPACT SNAPSHOT — KEY NUMBERS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Women Directly Reached</w:t>
            </w:r>
          </w:p>
        </w:tc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Youth Engaged</w:t>
            </w:r>
          </w:p>
        </w:tc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Community Events Held</w:t>
            </w:r>
          </w:p>
        </w:tc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Meetings &amp; Consultations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New Members Recruited</w:t>
            </w:r>
          </w:p>
        </w:tc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Partnerships Formed</w:t>
            </w:r>
          </w:p>
        </w:tc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Trainings / Workshops Run</w:t>
            </w:r>
          </w:p>
        </w:tc>
        <w:tc>
          <w:tcPr>
            <w:tcW w:type="dxa" w:w="23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________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Media / Online Impressions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ACTIVITIES &amp; PROGRAMMES THIS MONTH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1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 / Programme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Outcome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People Reached</w:t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Date(s)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MONTHLY GOALS &amp; TARGETS REVIEW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1440"/>
        <w:gridCol w:w="1840"/>
      </w:tblGrid>
      <w:tr>
        <w:trPr>
          <w:tblHeader/>
        </w:trP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Target</w:t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Achieved</w:t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/ Notes</w:t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COMMUNITY &amp; PARTNER ENGAGEMENT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partners &amp; organisations engaged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Name(s) and nature of partnership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Government / institutional engagements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Meetings, MoUs, collaborations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Media coverage &amp; social media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Platforms, reach, posts, press coverage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IMPACT STORIES &amp; TESTIMONIALS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Story 1 — Headline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Brief title of the story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Story 1 — Details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Tell the story in full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Story 2 — Headline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Brief title of the story</w:t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Story 2 — Details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Tell the story in full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Quote / Testimony received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Direct words from a community member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7.  FINANCIAL SUMMARY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Item / Activity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Budgeted (₦/$)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Spent (₦/$)</w:t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Variances</w:t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8.  CHALLENGES, BLOCKERS &amp; LESSONS LEARNED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challenges encountered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Describe in detail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Actions taken to address challenges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was done?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Lessons learned this month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will you do differently?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Support / resources needed from HQ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Be specific about what you need and why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9.  PLAN &amp; PRIORITIES FOR NEXT MONTH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60"/>
        <w:gridCol w:w="3200"/>
      </w:tblGrid>
      <w:tr>
        <w:trPr>
          <w:tblHeader/>
        </w:trPr>
        <w:tc>
          <w:tcPr>
            <w:tcW w:type="dxa" w:w="3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Activity / Goal</w:t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Resources / Support Needed</w:t>
            </w:r>
          </w:p>
        </w:tc>
      </w:tr>
      <w:tr>
        <w:tc>
          <w:tcPr>
            <w:tcW w:type="dxa" w:w="3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10.  REPRESENTATIVE'S REFLECTION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Greatest achievement this month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are you most proud of?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Your motivation &amp; energy level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How are you feeling as a rep this month?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Message to WODDI leadership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Any feedback, suggestions or shout-outs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11.  SUPPORTING DOCUMENTS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Attached?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Attendance Registers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□  Yes    □  No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 Photos / Videos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□  Yes    □  No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Financial Receipts &amp; Invoices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□  Yes    □  No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Meeting Minutes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□  Yes    □  No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 / Press Clippings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□  Yes    □  No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Partner Letters / MoUs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□  Yes    □  No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Other (specify below)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□  Yes    □  No</w:t>
            </w:r>
          </w:p>
        </w:tc>
        <w:tc>
          <w:tcPr>
            <w:tcW w:type="dxa" w:w="19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DC63F" w:sz="4"/>
              <w:left w:val="single" w:color="8DC63F" w:sz="4"/>
              <w:bottom w:val="single" w:color="8DC63F" w:sz="4"/>
              <w:right w:val="single" w:color="8DC63F" w:sz="4"/>
            </w:tcBorders>
            <w:shd w:fill="F6FFF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I certify that all information contained in this Monthly Impact Summary is accurate, complete and provided in good faith on behalf of WODDI.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1A1A1A" w:sz="3" w:space="3"/>
              </w:pBdr>
              <w:spacing w:before="5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Signature of Country Representative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1A1A1A" w:sz="3" w:space="3"/>
              </w:pBdr>
              <w:spacing w:before="5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Date Signed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8102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WODDI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E91E8C"/>
                <w:sz w:val="22"/>
                <w:szCs w:val="22"/>
              </w:rPr>
              <w:t xml:space="preserve">The Nurturer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DC63F"/>
                <w:sz w:val="19"/>
                <w:szCs w:val="19"/>
              </w:rPr>
              <w:t xml:space="preserve">Empowering Women. Building Communities. Nurturing Nations.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C63F" w:sz="4" w:space="4"/>
      </w:pBdr>
      <w:spacing w:before="80"/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WODDI – The Nurturer  |  Monthly Impact Summary  |  Confidential  |  Country Representatives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8" w:space="4"/>
      </w:pBdr>
      <w:spacing w:after="0"/>
    </w:pPr>
    <w:r>
      <w:drawing>
        <wp:inline distT="0" distB="0" distL="0" distR="0">
          <wp:extent cx="581025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666666"/>
        <w:sz w:val="22"/>
        <w:szCs w:val="22"/>
      </w:rPr>
      <w:t xml:space="preserve">    MONTHLY IMPACT SUMMARY</w:t>
    </w:r>
    <w:r>
      <w:rPr>
        <w:rFonts w:ascii="Arial" w:cs="Arial" w:eastAsia="Arial" w:hAnsi="Arial"/>
        <w:color w:val="BBBBBB"/>
        <w:sz w:val="20"/>
        <w:szCs w:val="20"/>
      </w:rPr>
      <w:t xml:space="preserve">    |    </w:t>
    </w:r>
    <w:r>
      <w:rPr>
        <w:rFonts w:ascii="Arial" w:cs="Arial" w:eastAsia="Arial" w:hAnsi="Arial"/>
        <w:i/>
        <w:iCs/>
        <w:color w:val="8DC63F"/>
        <w:sz w:val="20"/>
        <w:szCs w:val="20"/>
      </w:rPr>
      <w:t xml:space="preserve">Country Representative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cabdfb4ed6fcc889583ff78ca6935c8c050613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cabdfb4ed6fcc889583ff78ca6935c8c05061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2026-02-28T19:57:27.154Z</dcterms:created>
  <dcterms:modified xsi:type="dcterms:W3CDTF">2026-02-28T19:57:27.155Z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