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056A8A" w14:textId="30A7C605" w:rsidR="00794A53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7328EC" w14:textId="77777777" w:rsidR="00794A53" w:rsidRDefault="00794A53" w:rsidP="00794A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794A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Estándares y Métricas para el Desarrollo de Software</w:t>
                                </w:r>
                              </w:p>
                              <w:p w14:paraId="6FD0EA7D" w14:textId="48BDE2F4" w:rsidR="00CB2662" w:rsidRPr="000F534D" w:rsidRDefault="00F323BF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 xml:space="preserve">TSP (TEAM SOFTWARE PROCESS) </w:t>
                                </w:r>
                              </w:p>
                              <w:p w14:paraId="3DA798FA" w14:textId="25FD4616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794A53" w:rsidRPr="00794A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Fermín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47328EC" w14:textId="77777777" w:rsidR="00794A53" w:rsidRDefault="00794A53" w:rsidP="00794A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794A53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Estándares y Métricas para el Desarrollo de Software</w:t>
                          </w:r>
                        </w:p>
                        <w:p w14:paraId="6FD0EA7D" w14:textId="48BDE2F4" w:rsidR="00CB2662" w:rsidRPr="000F534D" w:rsidRDefault="00F323BF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 xml:space="preserve">TSP (TEAM SOFTWARE PROCESS) </w:t>
                          </w:r>
                        </w:p>
                        <w:p w14:paraId="3DA798FA" w14:textId="25FD4616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794A53" w:rsidRPr="00794A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Fermín Gómez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E25BCFB" w14:textId="187549BA" w:rsidR="00CB2662" w:rsidRDefault="00CB2662"/>
    <w:p w14:paraId="41E3E729" w14:textId="77777777" w:rsidR="00EF2747" w:rsidRDefault="00EF2747"/>
    <w:p w14:paraId="3CF7732E" w14:textId="77777777" w:rsidR="00EF2747" w:rsidRDefault="00EF2747"/>
    <w:p w14:paraId="3B253EB9" w14:textId="77777777" w:rsidR="00EF2747" w:rsidRDefault="00EF2747"/>
    <w:p w14:paraId="2DE14735" w14:textId="77777777" w:rsidR="00EF2747" w:rsidRDefault="00EF2747"/>
    <w:p w14:paraId="56963934" w14:textId="77777777" w:rsidR="00EF2747" w:rsidRDefault="00EF2747"/>
    <w:p w14:paraId="6CC32FB5" w14:textId="77777777" w:rsidR="00EF2747" w:rsidRDefault="00EF2747"/>
    <w:p w14:paraId="7AD38F75" w14:textId="77777777" w:rsidR="00EF2747" w:rsidRDefault="00EF2747"/>
    <w:p w14:paraId="4F377F43" w14:textId="77777777" w:rsidR="00EF2747" w:rsidRDefault="00EF2747"/>
    <w:p w14:paraId="44B1DFF6" w14:textId="77777777" w:rsidR="00EF2747" w:rsidRDefault="00EF2747"/>
    <w:p w14:paraId="7E7CC1BA" w14:textId="77777777" w:rsidR="00EF2747" w:rsidRDefault="00EF2747"/>
    <w:p w14:paraId="71662281" w14:textId="77777777" w:rsidR="00EF2747" w:rsidRDefault="00EF2747"/>
    <w:p w14:paraId="0F891E94" w14:textId="77777777" w:rsidR="00EF2747" w:rsidRDefault="00EF2747"/>
    <w:p w14:paraId="7799BD4A" w14:textId="77777777" w:rsidR="00EF2747" w:rsidRDefault="00EF2747"/>
    <w:p w14:paraId="72871194" w14:textId="77777777" w:rsidR="00EF2747" w:rsidRDefault="00EF2747"/>
    <w:p w14:paraId="02AB08FC" w14:textId="77777777" w:rsidR="00EF2747" w:rsidRDefault="00EF2747"/>
    <w:p w14:paraId="4F5259F3" w14:textId="77777777" w:rsidR="00EF2747" w:rsidRDefault="00EF2747"/>
    <w:p w14:paraId="457A706F" w14:textId="77777777" w:rsidR="00EF2747" w:rsidRDefault="00EF2747"/>
    <w:p w14:paraId="57145827" w14:textId="77777777" w:rsidR="00EF2747" w:rsidRDefault="00EF2747"/>
    <w:p w14:paraId="452EC9A3" w14:textId="77777777" w:rsidR="00EF2747" w:rsidRDefault="00EF2747"/>
    <w:p w14:paraId="53BD4153" w14:textId="77777777" w:rsidR="00EF2747" w:rsidRDefault="00EF2747"/>
    <w:p w14:paraId="2E8AD064" w14:textId="77777777" w:rsidR="00EF2747" w:rsidRDefault="00EF2747"/>
    <w:p w14:paraId="4B39A009" w14:textId="77777777" w:rsidR="00EF2747" w:rsidRDefault="00EF2747"/>
    <w:p w14:paraId="07831B54" w14:textId="77777777" w:rsidR="00EF2747" w:rsidRDefault="00EF2747"/>
    <w:p w14:paraId="0AAD1339" w14:textId="77777777" w:rsidR="00EF2747" w:rsidRDefault="00EF2747"/>
    <w:p w14:paraId="713A731A" w14:textId="77777777" w:rsidR="00EF2747" w:rsidRDefault="00EF2747"/>
    <w:p w14:paraId="4C43375D" w14:textId="77777777" w:rsidR="00EF2747" w:rsidRDefault="00EF2747"/>
    <w:p w14:paraId="29CFF385" w14:textId="153EBC7B" w:rsidR="00EF2747" w:rsidRDefault="00F323BF" w:rsidP="00EF2747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TSP </w:t>
      </w:r>
      <w:proofErr w:type="spellStart"/>
      <w:r>
        <w:rPr>
          <w:sz w:val="40"/>
          <w:szCs w:val="40"/>
        </w:rPr>
        <w:t>Team</w:t>
      </w:r>
      <w:proofErr w:type="spellEnd"/>
      <w:r>
        <w:rPr>
          <w:sz w:val="40"/>
          <w:szCs w:val="40"/>
        </w:rPr>
        <w:t xml:space="preserve"> Software </w:t>
      </w:r>
      <w:proofErr w:type="spellStart"/>
      <w:r>
        <w:rPr>
          <w:sz w:val="40"/>
          <w:szCs w:val="40"/>
        </w:rPr>
        <w:t>Process</w:t>
      </w:r>
      <w:proofErr w:type="spellEnd"/>
    </w:p>
    <w:p w14:paraId="55043D47" w14:textId="77777777" w:rsidR="00F323BF" w:rsidRPr="00F323BF" w:rsidRDefault="00F323BF" w:rsidP="00F323BF">
      <w:r w:rsidRPr="00F323BF">
        <w:t>El TSP, o Proceso de Software en Equipo (</w:t>
      </w:r>
      <w:proofErr w:type="spellStart"/>
      <w:r w:rsidRPr="00F323BF">
        <w:t>Team</w:t>
      </w:r>
      <w:proofErr w:type="spellEnd"/>
      <w:r w:rsidRPr="00F323BF">
        <w:t xml:space="preserve"> Software </w:t>
      </w:r>
      <w:proofErr w:type="spellStart"/>
      <w:r w:rsidRPr="00F323BF">
        <w:t>Process</w:t>
      </w:r>
      <w:proofErr w:type="spellEnd"/>
      <w:r w:rsidRPr="00F323BF">
        <w:t xml:space="preserve">, en inglés), es un marco de trabajo de ingeniería de software desarrollado por el Software </w:t>
      </w:r>
      <w:proofErr w:type="spellStart"/>
      <w:r w:rsidRPr="00F323BF">
        <w:t>Engineering</w:t>
      </w:r>
      <w:proofErr w:type="spellEnd"/>
      <w:r w:rsidRPr="00F323BF">
        <w:t xml:space="preserve"> </w:t>
      </w:r>
      <w:proofErr w:type="spellStart"/>
      <w:r w:rsidRPr="00F323BF">
        <w:t>Institute</w:t>
      </w:r>
      <w:proofErr w:type="spellEnd"/>
      <w:r w:rsidRPr="00F323BF">
        <w:t xml:space="preserve"> (SEI) en la Universidad Carnegie Mellon. El TSP se centra en mejorar la calidad y la productividad en el desarrollo de software mediante la aplicación de prácticas disciplinadas y basadas en datos.</w:t>
      </w:r>
    </w:p>
    <w:p w14:paraId="1EAFBE03" w14:textId="77777777" w:rsidR="00F323BF" w:rsidRDefault="00F323BF" w:rsidP="00F323BF">
      <w:r w:rsidRPr="00F323BF">
        <w:t>El TSP se basa en el Modelo de Madurez de Capacidades para la Ingeniería de Software (CMMI, por sus siglas en inglés) y se enfoca en mejorar las habilidades y procesos de los equipos de desarrollo de software. A diferencia de otros modelos que se centran en el proceso a nivel organizacional, el TSP se concentra en el nivel del equipo.</w:t>
      </w:r>
    </w:p>
    <w:p w14:paraId="0A1E13EA" w14:textId="2FE41CBF" w:rsidR="00F323BF" w:rsidRPr="00F323BF" w:rsidRDefault="00F323BF" w:rsidP="00F323BF">
      <w:r>
        <w:rPr>
          <w:noProof/>
        </w:rPr>
        <w:drawing>
          <wp:inline distT="0" distB="0" distL="0" distR="0" wp14:anchorId="5D2FA11A" wp14:editId="19C97609">
            <wp:extent cx="5612130" cy="2344420"/>
            <wp:effectExtent l="0" t="0" r="7620" b="0"/>
            <wp:docPr id="669881692" name="Imagen 2" descr="Qué es el TSP – Team Software Process? (Equipo de Procesos de Software) –  Mtro. Fernando Arcini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el TSP – Team Software Process? (Equipo de Procesos de Software) –  Mtro. Fernando Arcinie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E2C" w14:textId="77777777" w:rsidR="00F323BF" w:rsidRPr="00F323BF" w:rsidRDefault="00F323BF" w:rsidP="00F323BF">
      <w:r w:rsidRPr="00F323BF">
        <w:t>Algunos de los elementos clave del TSP incluyen:</w:t>
      </w:r>
    </w:p>
    <w:p w14:paraId="7E7309F4" w14:textId="77777777" w:rsidR="00F323BF" w:rsidRPr="00F323BF" w:rsidRDefault="00F323BF" w:rsidP="00F323BF">
      <w:pPr>
        <w:numPr>
          <w:ilvl w:val="0"/>
          <w:numId w:val="10"/>
        </w:numPr>
      </w:pPr>
      <w:r w:rsidRPr="00F323BF">
        <w:rPr>
          <w:b/>
          <w:bCs/>
        </w:rPr>
        <w:t>Planificación Detallada:</w:t>
      </w:r>
      <w:r w:rsidRPr="00F323BF">
        <w:t xml:space="preserve"> Se realiza una planificación detallada del proyecto, definiendo las tareas, los recursos y las dependencias.</w:t>
      </w:r>
    </w:p>
    <w:p w14:paraId="1E51CC08" w14:textId="77777777" w:rsidR="00F323BF" w:rsidRPr="00F323BF" w:rsidRDefault="00F323BF" w:rsidP="00F323BF">
      <w:pPr>
        <w:numPr>
          <w:ilvl w:val="0"/>
          <w:numId w:val="10"/>
        </w:numPr>
      </w:pPr>
      <w:r w:rsidRPr="00F323BF">
        <w:rPr>
          <w:b/>
          <w:bCs/>
        </w:rPr>
        <w:t>Revisión de Proyectos:</w:t>
      </w:r>
      <w:r w:rsidRPr="00F323BF">
        <w:t xml:space="preserve"> Se llevan a cabo revisiones regulares y sistemáticas de los proyectos, lo que ayuda a identificar y corregir problemas de manera temprana.</w:t>
      </w:r>
    </w:p>
    <w:p w14:paraId="430D0215" w14:textId="77777777" w:rsidR="00F323BF" w:rsidRPr="00F323BF" w:rsidRDefault="00F323BF" w:rsidP="00F323BF">
      <w:pPr>
        <w:numPr>
          <w:ilvl w:val="0"/>
          <w:numId w:val="10"/>
        </w:numPr>
      </w:pPr>
      <w:r w:rsidRPr="00F323BF">
        <w:rPr>
          <w:b/>
          <w:bCs/>
        </w:rPr>
        <w:t>Medición y Control:</w:t>
      </w:r>
      <w:r w:rsidRPr="00F323BF">
        <w:t xml:space="preserve"> Se utiliza la recopilación de datos y métricas para medir el progreso y controlar la calidad del trabajo.</w:t>
      </w:r>
    </w:p>
    <w:p w14:paraId="6515BBCA" w14:textId="77777777" w:rsidR="00F323BF" w:rsidRPr="00F323BF" w:rsidRDefault="00F323BF" w:rsidP="00F323BF">
      <w:pPr>
        <w:numPr>
          <w:ilvl w:val="0"/>
          <w:numId w:val="10"/>
        </w:numPr>
      </w:pPr>
      <w:r w:rsidRPr="00F323BF">
        <w:rPr>
          <w:b/>
          <w:bCs/>
        </w:rPr>
        <w:t>Enfoque en la Calidad:</w:t>
      </w:r>
      <w:r w:rsidRPr="00F323BF">
        <w:t xml:space="preserve"> Se pone un fuerte énfasis en la calidad desde el principio, con la idea de prevenir defectos en lugar de corregirlos más adelante en el ciclo de vida del desarrollo.</w:t>
      </w:r>
    </w:p>
    <w:p w14:paraId="0DD21E43" w14:textId="77777777" w:rsidR="00F323BF" w:rsidRPr="00F323BF" w:rsidRDefault="00F323BF" w:rsidP="00F323BF">
      <w:pPr>
        <w:numPr>
          <w:ilvl w:val="0"/>
          <w:numId w:val="10"/>
        </w:numPr>
      </w:pPr>
      <w:r w:rsidRPr="00F323BF">
        <w:rPr>
          <w:b/>
          <w:bCs/>
        </w:rPr>
        <w:t>Enfoque en el Equipo:</w:t>
      </w:r>
      <w:r w:rsidRPr="00F323BF">
        <w:t xml:space="preserve"> Se reconoce la importancia del equipo en el éxito del proyecto y se brinda apoyo para mejorar las habilidades y la colaboración del equipo.</w:t>
      </w:r>
    </w:p>
    <w:p w14:paraId="50DF96B4" w14:textId="77777777" w:rsidR="00F323BF" w:rsidRPr="00F323BF" w:rsidRDefault="00F323BF" w:rsidP="00F323BF">
      <w:r w:rsidRPr="00F323BF">
        <w:t>En resumen, el TSP es un enfoque disciplinado que busca mejorar la calidad y la productividad en el desarrollo de software al enfocarse en el nivel del equipo y aplicar prácticas basadas en datos. Este enfoque puede ser especialmente útil en proyectos de software críticos donde la calidad y la eficiencia son de suma importancia.</w:t>
      </w:r>
    </w:p>
    <w:p w14:paraId="74833B65" w14:textId="77777777" w:rsidR="00F323BF" w:rsidRPr="00F323BF" w:rsidRDefault="00F323BF" w:rsidP="00F323BF"/>
    <w:p w14:paraId="08BB1C20" w14:textId="6FE9B323" w:rsidR="00F323BF" w:rsidRPr="00F323BF" w:rsidRDefault="00F323BF" w:rsidP="00F323BF">
      <w:r>
        <w:t>A continuación, se presenta como aplicar el TSP al proyecto del Hotel:</w:t>
      </w:r>
    </w:p>
    <w:p w14:paraId="0D32B5F8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>Fase de Preparación:</w:t>
      </w:r>
    </w:p>
    <w:p w14:paraId="6D7BA35D" w14:textId="77777777" w:rsidR="00F323BF" w:rsidRPr="00F323BF" w:rsidRDefault="00F323BF" w:rsidP="00F323BF">
      <w:pPr>
        <w:numPr>
          <w:ilvl w:val="0"/>
          <w:numId w:val="11"/>
        </w:numPr>
      </w:pPr>
      <w:r w:rsidRPr="00F323BF">
        <w:rPr>
          <w:b/>
          <w:bCs/>
        </w:rPr>
        <w:t>Formación del Equipo:</w:t>
      </w:r>
    </w:p>
    <w:p w14:paraId="3B37106F" w14:textId="77777777" w:rsidR="00F323BF" w:rsidRPr="00F323BF" w:rsidRDefault="00F323BF" w:rsidP="00F323BF">
      <w:pPr>
        <w:numPr>
          <w:ilvl w:val="1"/>
          <w:numId w:val="11"/>
        </w:numPr>
      </w:pPr>
      <w:r w:rsidRPr="00F323BF">
        <w:t>Asigna roles y responsabilidades a los miembros del equipo.</w:t>
      </w:r>
    </w:p>
    <w:p w14:paraId="4A7E50A9" w14:textId="77777777" w:rsidR="00F323BF" w:rsidRPr="00F323BF" w:rsidRDefault="00F323BF" w:rsidP="00F323BF">
      <w:pPr>
        <w:numPr>
          <w:ilvl w:val="1"/>
          <w:numId w:val="11"/>
        </w:numPr>
      </w:pPr>
      <w:r w:rsidRPr="00F323BF">
        <w:t>Proporciona formación sobre el TSP y sus prácticas.</w:t>
      </w:r>
    </w:p>
    <w:p w14:paraId="6AE9312B" w14:textId="77777777" w:rsidR="00F323BF" w:rsidRPr="00F323BF" w:rsidRDefault="00F323BF" w:rsidP="00F323BF">
      <w:pPr>
        <w:numPr>
          <w:ilvl w:val="0"/>
          <w:numId w:val="11"/>
        </w:numPr>
      </w:pPr>
      <w:r w:rsidRPr="00F323BF">
        <w:rPr>
          <w:b/>
          <w:bCs/>
        </w:rPr>
        <w:t>Planificación del Proyecto:</w:t>
      </w:r>
    </w:p>
    <w:p w14:paraId="0F102D4B" w14:textId="77777777" w:rsidR="00F323BF" w:rsidRPr="00F323BF" w:rsidRDefault="00F323BF" w:rsidP="00F323BF">
      <w:pPr>
        <w:numPr>
          <w:ilvl w:val="1"/>
          <w:numId w:val="11"/>
        </w:numPr>
      </w:pPr>
      <w:r w:rsidRPr="00F323BF">
        <w:t>Establece objetivos del proyecto y define requisitos.</w:t>
      </w:r>
    </w:p>
    <w:p w14:paraId="7AA654A8" w14:textId="77777777" w:rsidR="00F323BF" w:rsidRPr="00F323BF" w:rsidRDefault="00F323BF" w:rsidP="00F323BF">
      <w:pPr>
        <w:numPr>
          <w:ilvl w:val="1"/>
          <w:numId w:val="11"/>
        </w:numPr>
      </w:pPr>
      <w:r w:rsidRPr="00F323BF">
        <w:t>Planifica el proyecto utilizando técnicas del TSP.</w:t>
      </w:r>
    </w:p>
    <w:p w14:paraId="5A0ABCFF" w14:textId="77777777" w:rsidR="00F323BF" w:rsidRPr="00F323BF" w:rsidRDefault="00F323BF" w:rsidP="00F323BF">
      <w:pPr>
        <w:numPr>
          <w:ilvl w:val="1"/>
          <w:numId w:val="11"/>
        </w:numPr>
      </w:pPr>
      <w:r w:rsidRPr="00F323BF">
        <w:t>Define roles, tareas y cronogramas para cada miembro.</w:t>
      </w:r>
    </w:p>
    <w:p w14:paraId="6901682A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>Fase de Diseño y Planificación Detallada:</w:t>
      </w:r>
    </w:p>
    <w:p w14:paraId="7605F1D0" w14:textId="77777777" w:rsidR="00F323BF" w:rsidRPr="00F323BF" w:rsidRDefault="00F323BF" w:rsidP="00F323BF">
      <w:pPr>
        <w:numPr>
          <w:ilvl w:val="0"/>
          <w:numId w:val="12"/>
        </w:numPr>
      </w:pPr>
      <w:r w:rsidRPr="00F323BF">
        <w:rPr>
          <w:b/>
          <w:bCs/>
        </w:rPr>
        <w:t>Desarrollo de Estrategias:</w:t>
      </w:r>
    </w:p>
    <w:p w14:paraId="5D1AC19B" w14:textId="77777777" w:rsidR="00F323BF" w:rsidRPr="00F323BF" w:rsidRDefault="00F323BF" w:rsidP="00F323BF">
      <w:pPr>
        <w:numPr>
          <w:ilvl w:val="1"/>
          <w:numId w:val="12"/>
        </w:numPr>
      </w:pPr>
      <w:r w:rsidRPr="00F323BF">
        <w:t>Diseña estrategias para el desarrollo del proyecto.</w:t>
      </w:r>
    </w:p>
    <w:p w14:paraId="668239B0" w14:textId="77777777" w:rsidR="00F323BF" w:rsidRPr="00F323BF" w:rsidRDefault="00F323BF" w:rsidP="00F323BF">
      <w:pPr>
        <w:numPr>
          <w:ilvl w:val="1"/>
          <w:numId w:val="12"/>
        </w:numPr>
      </w:pPr>
      <w:r w:rsidRPr="00F323BF">
        <w:t>Define roles y responsabilidades específicos.</w:t>
      </w:r>
    </w:p>
    <w:p w14:paraId="2CEC01BC" w14:textId="77777777" w:rsidR="00F323BF" w:rsidRPr="00F323BF" w:rsidRDefault="00F323BF" w:rsidP="00F323BF">
      <w:pPr>
        <w:numPr>
          <w:ilvl w:val="0"/>
          <w:numId w:val="12"/>
        </w:numPr>
      </w:pPr>
      <w:r w:rsidRPr="00F323BF">
        <w:rPr>
          <w:b/>
          <w:bCs/>
        </w:rPr>
        <w:t>Planificación Detallada:</w:t>
      </w:r>
    </w:p>
    <w:p w14:paraId="750B593E" w14:textId="77777777" w:rsidR="00F323BF" w:rsidRPr="00F323BF" w:rsidRDefault="00F323BF" w:rsidP="00F323BF">
      <w:pPr>
        <w:numPr>
          <w:ilvl w:val="1"/>
          <w:numId w:val="12"/>
        </w:numPr>
      </w:pPr>
      <w:r w:rsidRPr="00F323BF">
        <w:t>Desglosa las tareas en actividades específicas para cada miembro del equipo.</w:t>
      </w:r>
    </w:p>
    <w:p w14:paraId="4F6B9875" w14:textId="77777777" w:rsidR="00F323BF" w:rsidRPr="00F323BF" w:rsidRDefault="00F323BF" w:rsidP="00F323BF">
      <w:pPr>
        <w:numPr>
          <w:ilvl w:val="1"/>
          <w:numId w:val="12"/>
        </w:numPr>
      </w:pPr>
      <w:r w:rsidRPr="00F323BF">
        <w:t>Establece estimaciones de tiempo para cada tarea.</w:t>
      </w:r>
    </w:p>
    <w:p w14:paraId="6DC4A0EF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>Fase de Implementación y Pruebas:</w:t>
      </w:r>
    </w:p>
    <w:p w14:paraId="2B5EE843" w14:textId="77777777" w:rsidR="00F323BF" w:rsidRPr="00F323BF" w:rsidRDefault="00F323BF" w:rsidP="00F323BF">
      <w:pPr>
        <w:numPr>
          <w:ilvl w:val="0"/>
          <w:numId w:val="13"/>
        </w:numPr>
      </w:pPr>
      <w:r w:rsidRPr="00F323BF">
        <w:rPr>
          <w:b/>
          <w:bCs/>
        </w:rPr>
        <w:t>Implementación:</w:t>
      </w:r>
    </w:p>
    <w:p w14:paraId="73011A7E" w14:textId="77777777" w:rsidR="00F323BF" w:rsidRPr="00F323BF" w:rsidRDefault="00F323BF" w:rsidP="00F323BF">
      <w:pPr>
        <w:numPr>
          <w:ilvl w:val="1"/>
          <w:numId w:val="13"/>
        </w:numPr>
      </w:pPr>
      <w:r w:rsidRPr="00F323BF">
        <w:t>Los miembros del equipo trabajan en sus tareas asignadas.</w:t>
      </w:r>
    </w:p>
    <w:p w14:paraId="0C6250E8" w14:textId="77777777" w:rsidR="00F323BF" w:rsidRPr="00F323BF" w:rsidRDefault="00F323BF" w:rsidP="00F323BF">
      <w:pPr>
        <w:numPr>
          <w:ilvl w:val="1"/>
          <w:numId w:val="13"/>
        </w:numPr>
      </w:pPr>
      <w:r w:rsidRPr="00F323BF">
        <w:t>Utilizan las mejores prácticas de codificación y diseño.</w:t>
      </w:r>
    </w:p>
    <w:p w14:paraId="32C694F2" w14:textId="77777777" w:rsidR="00F323BF" w:rsidRPr="00F323BF" w:rsidRDefault="00F323BF" w:rsidP="00F323BF">
      <w:pPr>
        <w:numPr>
          <w:ilvl w:val="0"/>
          <w:numId w:val="13"/>
        </w:numPr>
      </w:pPr>
      <w:r w:rsidRPr="00F323BF">
        <w:rPr>
          <w:b/>
          <w:bCs/>
        </w:rPr>
        <w:t>Pruebas Unitarias y de Integración:</w:t>
      </w:r>
    </w:p>
    <w:p w14:paraId="074CD864" w14:textId="77777777" w:rsidR="00F323BF" w:rsidRPr="00F323BF" w:rsidRDefault="00F323BF" w:rsidP="00F323BF">
      <w:pPr>
        <w:numPr>
          <w:ilvl w:val="1"/>
          <w:numId w:val="13"/>
        </w:numPr>
      </w:pPr>
      <w:r w:rsidRPr="00F323BF">
        <w:t>Se llevan a cabo pruebas unitarias y de integración.</w:t>
      </w:r>
    </w:p>
    <w:p w14:paraId="2A162AF4" w14:textId="77777777" w:rsidR="00F323BF" w:rsidRPr="00F323BF" w:rsidRDefault="00F323BF" w:rsidP="00F323BF">
      <w:pPr>
        <w:numPr>
          <w:ilvl w:val="1"/>
          <w:numId w:val="13"/>
        </w:numPr>
      </w:pPr>
      <w:r w:rsidRPr="00F323BF">
        <w:t>Los resultados se documentan y se corrigen los errores.</w:t>
      </w:r>
    </w:p>
    <w:p w14:paraId="2F7A9614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>Fase de Evaluación y Revisión:</w:t>
      </w:r>
    </w:p>
    <w:p w14:paraId="0CDC4307" w14:textId="77777777" w:rsidR="00F323BF" w:rsidRPr="00F323BF" w:rsidRDefault="00F323BF" w:rsidP="00F323BF">
      <w:pPr>
        <w:numPr>
          <w:ilvl w:val="0"/>
          <w:numId w:val="14"/>
        </w:numPr>
      </w:pPr>
      <w:r w:rsidRPr="00F323BF">
        <w:rPr>
          <w:b/>
          <w:bCs/>
        </w:rPr>
        <w:t>Revisión por Pares:</w:t>
      </w:r>
    </w:p>
    <w:p w14:paraId="79041B23" w14:textId="77777777" w:rsidR="00F323BF" w:rsidRPr="00F323BF" w:rsidRDefault="00F323BF" w:rsidP="00F323BF">
      <w:pPr>
        <w:numPr>
          <w:ilvl w:val="1"/>
          <w:numId w:val="14"/>
        </w:numPr>
      </w:pPr>
      <w:r w:rsidRPr="00F323BF">
        <w:t>Se llevan a cabo revisiones por pares de código.</w:t>
      </w:r>
    </w:p>
    <w:p w14:paraId="2D920560" w14:textId="77777777" w:rsidR="00F323BF" w:rsidRPr="00F323BF" w:rsidRDefault="00F323BF" w:rsidP="00F323BF">
      <w:pPr>
        <w:numPr>
          <w:ilvl w:val="1"/>
          <w:numId w:val="14"/>
        </w:numPr>
      </w:pPr>
      <w:r w:rsidRPr="00F323BF">
        <w:t>Se proporciona retroalimentación constructiva.</w:t>
      </w:r>
    </w:p>
    <w:p w14:paraId="55E510DC" w14:textId="77777777" w:rsidR="00F323BF" w:rsidRPr="00F323BF" w:rsidRDefault="00F323BF" w:rsidP="00F323BF">
      <w:pPr>
        <w:numPr>
          <w:ilvl w:val="0"/>
          <w:numId w:val="14"/>
        </w:numPr>
      </w:pPr>
      <w:r w:rsidRPr="00F323BF">
        <w:rPr>
          <w:b/>
          <w:bCs/>
        </w:rPr>
        <w:t>Revisión de Resultados:</w:t>
      </w:r>
    </w:p>
    <w:p w14:paraId="4FC4B1B8" w14:textId="77777777" w:rsidR="00F323BF" w:rsidRPr="00F323BF" w:rsidRDefault="00F323BF" w:rsidP="00F323BF">
      <w:pPr>
        <w:numPr>
          <w:ilvl w:val="1"/>
          <w:numId w:val="14"/>
        </w:numPr>
      </w:pPr>
      <w:r w:rsidRPr="00F323BF">
        <w:lastRenderedPageBreak/>
        <w:t>Se evalúa el progreso del proyecto en comparación con el plan.</w:t>
      </w:r>
    </w:p>
    <w:p w14:paraId="47E2CBF7" w14:textId="77777777" w:rsidR="00F323BF" w:rsidRPr="00F323BF" w:rsidRDefault="00F323BF" w:rsidP="00F323BF">
      <w:pPr>
        <w:numPr>
          <w:ilvl w:val="1"/>
          <w:numId w:val="14"/>
        </w:numPr>
      </w:pPr>
      <w:r w:rsidRPr="00F323BF">
        <w:t>Se identifican y abordan posibles desviaciones.</w:t>
      </w:r>
    </w:p>
    <w:p w14:paraId="62B7A0B0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 xml:space="preserve">Fase de </w:t>
      </w:r>
      <w:proofErr w:type="spellStart"/>
      <w:r w:rsidRPr="00F323BF">
        <w:rPr>
          <w:b/>
          <w:bCs/>
        </w:rPr>
        <w:t>Postmortem</w:t>
      </w:r>
      <w:proofErr w:type="spellEnd"/>
      <w:r w:rsidRPr="00F323BF">
        <w:rPr>
          <w:b/>
          <w:bCs/>
        </w:rPr>
        <w:t xml:space="preserve"> y Mejora Continua:</w:t>
      </w:r>
    </w:p>
    <w:p w14:paraId="399C7799" w14:textId="77777777" w:rsidR="00F323BF" w:rsidRPr="00F323BF" w:rsidRDefault="00F323BF" w:rsidP="00F323BF">
      <w:pPr>
        <w:numPr>
          <w:ilvl w:val="0"/>
          <w:numId w:val="15"/>
        </w:numPr>
      </w:pPr>
      <w:r w:rsidRPr="00F323BF">
        <w:rPr>
          <w:b/>
          <w:bCs/>
        </w:rPr>
        <w:t xml:space="preserve">Análisis </w:t>
      </w:r>
      <w:proofErr w:type="spellStart"/>
      <w:r w:rsidRPr="00F323BF">
        <w:rPr>
          <w:b/>
          <w:bCs/>
        </w:rPr>
        <w:t>Postmortem</w:t>
      </w:r>
      <w:proofErr w:type="spellEnd"/>
      <w:r w:rsidRPr="00F323BF">
        <w:rPr>
          <w:b/>
          <w:bCs/>
        </w:rPr>
        <w:t>:</w:t>
      </w:r>
    </w:p>
    <w:p w14:paraId="42A5057E" w14:textId="77777777" w:rsidR="00F323BF" w:rsidRPr="00F323BF" w:rsidRDefault="00F323BF" w:rsidP="00F323BF">
      <w:pPr>
        <w:numPr>
          <w:ilvl w:val="1"/>
          <w:numId w:val="15"/>
        </w:numPr>
      </w:pPr>
      <w:r w:rsidRPr="00F323BF">
        <w:t>Se realiza un análisis de los resultados obtenidos.</w:t>
      </w:r>
    </w:p>
    <w:p w14:paraId="4FD0959A" w14:textId="77777777" w:rsidR="00F323BF" w:rsidRPr="00F323BF" w:rsidRDefault="00F323BF" w:rsidP="00F323BF">
      <w:pPr>
        <w:numPr>
          <w:ilvl w:val="1"/>
          <w:numId w:val="15"/>
        </w:numPr>
      </w:pPr>
      <w:r w:rsidRPr="00F323BF">
        <w:t>Se identifican áreas de mejora y éxito.</w:t>
      </w:r>
    </w:p>
    <w:p w14:paraId="10082531" w14:textId="77777777" w:rsidR="00F323BF" w:rsidRPr="00F323BF" w:rsidRDefault="00F323BF" w:rsidP="00F323BF">
      <w:pPr>
        <w:numPr>
          <w:ilvl w:val="0"/>
          <w:numId w:val="15"/>
        </w:numPr>
      </w:pPr>
      <w:r w:rsidRPr="00F323BF">
        <w:rPr>
          <w:b/>
          <w:bCs/>
        </w:rPr>
        <w:t>Lecciones Aprendidas:</w:t>
      </w:r>
    </w:p>
    <w:p w14:paraId="23878006" w14:textId="77777777" w:rsidR="00F323BF" w:rsidRPr="00F323BF" w:rsidRDefault="00F323BF" w:rsidP="00F323BF">
      <w:pPr>
        <w:numPr>
          <w:ilvl w:val="0"/>
          <w:numId w:val="16"/>
        </w:numPr>
      </w:pPr>
      <w:r w:rsidRPr="00F323BF">
        <w:t>Documenta lecciones aprendidas a nivel de equipo.</w:t>
      </w:r>
    </w:p>
    <w:p w14:paraId="20473B00" w14:textId="77777777" w:rsidR="00F323BF" w:rsidRPr="00F323BF" w:rsidRDefault="00F323BF" w:rsidP="00F323BF">
      <w:pPr>
        <w:numPr>
          <w:ilvl w:val="0"/>
          <w:numId w:val="16"/>
        </w:numPr>
      </w:pPr>
      <w:r w:rsidRPr="00F323BF">
        <w:t>Establece prácticas recomendadas para futuros proyectos.</w:t>
      </w:r>
    </w:p>
    <w:p w14:paraId="67AF3A27" w14:textId="77777777" w:rsidR="00F323BF" w:rsidRPr="00F323BF" w:rsidRDefault="00F323BF" w:rsidP="00F323BF">
      <w:pPr>
        <w:rPr>
          <w:b/>
          <w:bCs/>
        </w:rPr>
      </w:pPr>
      <w:r w:rsidRPr="00F323BF">
        <w:rPr>
          <w:b/>
          <w:bCs/>
        </w:rPr>
        <w:t>Recomendaciones Generales:</w:t>
      </w:r>
    </w:p>
    <w:p w14:paraId="4856CB20" w14:textId="77777777" w:rsidR="00F323BF" w:rsidRPr="00F323BF" w:rsidRDefault="00F323BF" w:rsidP="00F323BF">
      <w:pPr>
        <w:numPr>
          <w:ilvl w:val="0"/>
          <w:numId w:val="17"/>
        </w:numPr>
      </w:pPr>
      <w:r w:rsidRPr="00F323BF">
        <w:rPr>
          <w:b/>
          <w:bCs/>
        </w:rPr>
        <w:t>Comunicación Eficiente:</w:t>
      </w:r>
    </w:p>
    <w:p w14:paraId="44BB661D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Fomenta la comunicación abierta y efectiva dentro del equipo.</w:t>
      </w:r>
    </w:p>
    <w:p w14:paraId="6449380E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Utiliza herramientas de colaboración y comunicación.</w:t>
      </w:r>
    </w:p>
    <w:p w14:paraId="67F862E6" w14:textId="77777777" w:rsidR="00F323BF" w:rsidRPr="00F323BF" w:rsidRDefault="00F323BF" w:rsidP="00F323BF">
      <w:pPr>
        <w:numPr>
          <w:ilvl w:val="0"/>
          <w:numId w:val="17"/>
        </w:numPr>
      </w:pPr>
      <w:r w:rsidRPr="00F323BF">
        <w:rPr>
          <w:b/>
          <w:bCs/>
        </w:rPr>
        <w:t>Gestión de Riesgos:</w:t>
      </w:r>
    </w:p>
    <w:p w14:paraId="3EF70E63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Identifica y gestiona los riesgos del proyecto.</w:t>
      </w:r>
    </w:p>
    <w:p w14:paraId="26EFB6F8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Ajusta el plan según sea necesario para abordar los riesgos identificados.</w:t>
      </w:r>
    </w:p>
    <w:p w14:paraId="554B1B1D" w14:textId="77777777" w:rsidR="00F323BF" w:rsidRPr="00F323BF" w:rsidRDefault="00F323BF" w:rsidP="00F323BF">
      <w:pPr>
        <w:numPr>
          <w:ilvl w:val="0"/>
          <w:numId w:val="17"/>
        </w:numPr>
      </w:pPr>
      <w:r w:rsidRPr="00F323BF">
        <w:rPr>
          <w:b/>
          <w:bCs/>
        </w:rPr>
        <w:t>Seguimiento Continuo:</w:t>
      </w:r>
    </w:p>
    <w:p w14:paraId="3D5C0B44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Realiza seguimiento continuo del progreso del equipo.</w:t>
      </w:r>
    </w:p>
    <w:p w14:paraId="0F29007B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Proporciona retroalimentación regular.</w:t>
      </w:r>
    </w:p>
    <w:p w14:paraId="33041AD1" w14:textId="77777777" w:rsidR="00F323BF" w:rsidRPr="00F323BF" w:rsidRDefault="00F323BF" w:rsidP="00F323BF">
      <w:pPr>
        <w:numPr>
          <w:ilvl w:val="0"/>
          <w:numId w:val="17"/>
        </w:numPr>
      </w:pPr>
      <w:r w:rsidRPr="00F323BF">
        <w:rPr>
          <w:b/>
          <w:bCs/>
        </w:rPr>
        <w:t>Mejora Continua:</w:t>
      </w:r>
    </w:p>
    <w:p w14:paraId="3F859D3E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Promueve una cultura de mejora continua.</w:t>
      </w:r>
    </w:p>
    <w:p w14:paraId="03EE1AC9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Aplica lecciones aprendidas en futuros proyectos.</w:t>
      </w:r>
    </w:p>
    <w:p w14:paraId="60863A87" w14:textId="77777777" w:rsidR="00F323BF" w:rsidRPr="00F323BF" w:rsidRDefault="00F323BF" w:rsidP="00F323BF">
      <w:pPr>
        <w:numPr>
          <w:ilvl w:val="0"/>
          <w:numId w:val="17"/>
        </w:numPr>
      </w:pPr>
      <w:r w:rsidRPr="00F323BF">
        <w:rPr>
          <w:b/>
          <w:bCs/>
        </w:rPr>
        <w:t>Apoyo de la Dirección:</w:t>
      </w:r>
    </w:p>
    <w:p w14:paraId="18803F03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Busca el respaldo y apoyo de la dirección para implementar las prácticas del TSP.</w:t>
      </w:r>
    </w:p>
    <w:p w14:paraId="0AFE1422" w14:textId="77777777" w:rsidR="00F323BF" w:rsidRPr="00F323BF" w:rsidRDefault="00F323BF" w:rsidP="00F323BF">
      <w:pPr>
        <w:numPr>
          <w:ilvl w:val="1"/>
          <w:numId w:val="17"/>
        </w:numPr>
      </w:pPr>
      <w:r w:rsidRPr="00F323BF">
        <w:t>Obtén el compromiso de los miembros del equipo y la dirección.</w:t>
      </w:r>
    </w:p>
    <w:p w14:paraId="50571F1D" w14:textId="77777777" w:rsidR="00F323BF" w:rsidRPr="00F323BF" w:rsidRDefault="00F323BF" w:rsidP="00F323BF">
      <w:r w:rsidRPr="00F323BF">
        <w:t>Al igual que con el PSP, la flexibilidad es clave. Ajusta el TSP según las necesidades específicas de tu equipo y proyecto, y asegúrate de aprender de cada ciclo del proceso para mejorar continuamente.</w:t>
      </w:r>
    </w:p>
    <w:p w14:paraId="39516F4E" w14:textId="77777777" w:rsidR="00F323BF" w:rsidRPr="00F323BF" w:rsidRDefault="00F323BF" w:rsidP="00F323BF">
      <w:pPr>
        <w:rPr>
          <w:vanish/>
        </w:rPr>
      </w:pPr>
      <w:r w:rsidRPr="00F323BF">
        <w:rPr>
          <w:vanish/>
        </w:rPr>
        <w:t>Principio del formulario</w:t>
      </w:r>
    </w:p>
    <w:p w14:paraId="3508954D" w14:textId="1EED6CE2" w:rsidR="00EF2747" w:rsidRDefault="00EF2747"/>
    <w:sectPr w:rsidR="00EF2747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F11C6"/>
    <w:multiLevelType w:val="multilevel"/>
    <w:tmpl w:val="2522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D3B1A"/>
    <w:multiLevelType w:val="multilevel"/>
    <w:tmpl w:val="2E12C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C7224"/>
    <w:multiLevelType w:val="multilevel"/>
    <w:tmpl w:val="312027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83E21"/>
    <w:multiLevelType w:val="multilevel"/>
    <w:tmpl w:val="5AE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6097C"/>
    <w:multiLevelType w:val="multilevel"/>
    <w:tmpl w:val="3682A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615F"/>
    <w:multiLevelType w:val="multilevel"/>
    <w:tmpl w:val="837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C2B08"/>
    <w:multiLevelType w:val="multilevel"/>
    <w:tmpl w:val="10BE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E7A39"/>
    <w:multiLevelType w:val="multilevel"/>
    <w:tmpl w:val="80B0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B52E0"/>
    <w:multiLevelType w:val="multilevel"/>
    <w:tmpl w:val="3A4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11169"/>
    <w:multiLevelType w:val="multilevel"/>
    <w:tmpl w:val="43E871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0785F"/>
    <w:multiLevelType w:val="multilevel"/>
    <w:tmpl w:val="2FB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7557A"/>
    <w:multiLevelType w:val="multilevel"/>
    <w:tmpl w:val="F99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A3BB3"/>
    <w:multiLevelType w:val="multilevel"/>
    <w:tmpl w:val="0E18F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D36CB"/>
    <w:multiLevelType w:val="multilevel"/>
    <w:tmpl w:val="9FB8CD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4"/>
  </w:num>
  <w:num w:numId="3" w16cid:durableId="842670665">
    <w:abstractNumId w:val="16"/>
  </w:num>
  <w:num w:numId="4" w16cid:durableId="1756778228">
    <w:abstractNumId w:val="4"/>
  </w:num>
  <w:num w:numId="5" w16cid:durableId="1700427707">
    <w:abstractNumId w:val="7"/>
  </w:num>
  <w:num w:numId="6" w16cid:durableId="1510483498">
    <w:abstractNumId w:val="3"/>
  </w:num>
  <w:num w:numId="7" w16cid:durableId="1410007855">
    <w:abstractNumId w:val="13"/>
  </w:num>
  <w:num w:numId="8" w16cid:durableId="458383854">
    <w:abstractNumId w:val="11"/>
  </w:num>
  <w:num w:numId="9" w16cid:durableId="195316984">
    <w:abstractNumId w:val="6"/>
  </w:num>
  <w:num w:numId="10" w16cid:durableId="1517887618">
    <w:abstractNumId w:val="12"/>
  </w:num>
  <w:num w:numId="11" w16cid:durableId="714237679">
    <w:abstractNumId w:val="1"/>
  </w:num>
  <w:num w:numId="12" w16cid:durableId="2044399103">
    <w:abstractNumId w:val="5"/>
  </w:num>
  <w:num w:numId="13" w16cid:durableId="1033116245">
    <w:abstractNumId w:val="2"/>
  </w:num>
  <w:num w:numId="14" w16cid:durableId="813566617">
    <w:abstractNumId w:val="15"/>
  </w:num>
  <w:num w:numId="15" w16cid:durableId="146410287">
    <w:abstractNumId w:val="10"/>
  </w:num>
  <w:num w:numId="16" w16cid:durableId="1644696237">
    <w:abstractNumId w:val="9"/>
  </w:num>
  <w:num w:numId="17" w16cid:durableId="1038899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794A53"/>
    <w:rsid w:val="00890C07"/>
    <w:rsid w:val="00C53630"/>
    <w:rsid w:val="00C555DF"/>
    <w:rsid w:val="00CB2662"/>
    <w:rsid w:val="00EF2747"/>
    <w:rsid w:val="00F3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3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027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66107565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226985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2533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8065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550075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0945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39253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12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735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8102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9932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82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2644304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700624169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67234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29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375662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7517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1374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39342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9198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0837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1126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56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9488789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439251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558326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17321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7996847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3837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503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91470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23485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86379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2216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16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1059165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530847187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7619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42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220826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6843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112350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4780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912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145648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51546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MAPA CONCEPTUAL INSTITUTOS Y ORGANIZACIONES DE CALIDAD</dc:subject>
  <dc:creator>Ariel Quintana</dc:creator>
  <cp:keywords/>
  <dc:description/>
  <cp:lastModifiedBy>Ariel Quintana</cp:lastModifiedBy>
  <cp:revision>2</cp:revision>
  <cp:lastPrinted>2023-11-29T11:44:00Z</cp:lastPrinted>
  <dcterms:created xsi:type="dcterms:W3CDTF">2023-11-29T11:50:00Z</dcterms:created>
  <dcterms:modified xsi:type="dcterms:W3CDTF">2023-11-29T11:50:00Z</dcterms:modified>
  <cp:category>TID41M</cp:category>
</cp:coreProperties>
</file>