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4419"/>
        <w:gridCol w:w="4419"/>
        <w:gridCol w:w="801"/>
      </w:tblGrid>
      <w:tr w:rsidR="00B079B6" w:rsidRPr="00B079B6" w:rsidTr="00B079B6">
        <w:trPr>
          <w:gridAfter w:val="1"/>
          <w:wAfter w:w="801" w:type="dxa"/>
          <w:trHeight w:val="31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   </w:t>
            </w:r>
            <w:r w:rsidRPr="00B079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EJERCICIOS SOBRE : LENGUAJE ALGEBRAICO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Expresa en lenguaje algebraico: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1) El doble de un número menos su cuarta parte.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2) Años de Ana Belén dentro de 12 años.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3) Años de Isabel hace tres años.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4) La cuarta parte de un número más su siguiente.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5) Perímetro de un cuadrado.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6) Un número par.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7) Un número impar.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8) Un múltiplo de 7.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9) Dos números enteros consecutivos.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10) Dos números que se diferencian en dos unidades.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11) El doble de un número menos su quinta parte.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 xml:space="preserve">12) El quíntuplo de un número más su quinta parte. 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 xml:space="preserve">13) La edad de una señora es el doble de la de </w:t>
            </w:r>
            <w:proofErr w:type="spellStart"/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se</w:t>
            </w:r>
            <w:proofErr w:type="spellEnd"/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 xml:space="preserve"> hijo menos 5 años. 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14) Dos números se diferencian en 13 unidades.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15) Dos números suman 13.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16) Un hijo tiene 22 años menos que su padre.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17) Dos números cuya suma es 25.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18) La cuarta parte de la mitad de un número.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 xml:space="preserve">19) Dimensiones de un rectángulo en el que su largo tiene 6 metros </w:t>
            </w:r>
            <w:proofErr w:type="spellStart"/>
            <w:proofErr w:type="gramStart"/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mas</w:t>
            </w:r>
            <w:proofErr w:type="spellEnd"/>
            <w:proofErr w:type="gramEnd"/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 xml:space="preserve"> que de ancho.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 xml:space="preserve">20) Un tren tarda tres horas menos que otro en ir de Madrid a Barcelona. 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21) Repartir una caja de manzanas entre seis personas.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 xml:space="preserve">22) Un número es 10 unidades </w:t>
            </w:r>
            <w:proofErr w:type="gramStart"/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mayor</w:t>
            </w:r>
            <w:proofErr w:type="gramEnd"/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 xml:space="preserve"> que otro.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23) Un número menos su mitad más su doble.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24) Un número 5 unidades menor que otro.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25) El cuadrado de un número.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26) Un número y su opuesto.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27) Un número y su inverso.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 xml:space="preserve">28) Veinticinco </w:t>
            </w:r>
            <w:proofErr w:type="spellStart"/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menoss</w:t>
            </w:r>
            <w:proofErr w:type="spellEnd"/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 xml:space="preserve"> el cuadrado de un </w:t>
            </w:r>
            <w:proofErr w:type="gramStart"/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numero</w:t>
            </w:r>
            <w:proofErr w:type="gramEnd"/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29) El cuadrado de un número menos su cuarta parte.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30) Dividir 25 en dos partes.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31) La suma de un número al cuadrado con su consecutivo.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 xml:space="preserve">32) La suma de un </w:t>
            </w:r>
            <w:proofErr w:type="gramStart"/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numero</w:t>
            </w:r>
            <w:proofErr w:type="gramEnd"/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 xml:space="preserve"> con su consecutivo al cuadrado.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33) El cociente entre un número y su cuadrado.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34) La diferencia de dos números impares consecutivos.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35) El producto de un número con su consecutivo.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36) La diferencia de dos números consecutivos elevados al cuadrado.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37) Triple de un número elevado al cuadrado.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38) Restar 7 al duplo de un número al cuadrado.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39) Roberto es cinco años más joven que Arturo.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lastRenderedPageBreak/>
              <w:t>40) Antonio tiene 20 euros más que Juan.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41) Carmen supera a Concha en tres años.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42) El precio de “m” libros a 49 euros cada uno.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 xml:space="preserve">43) </w:t>
            </w:r>
            <w:proofErr w:type="spellStart"/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sEl</w:t>
            </w:r>
            <w:proofErr w:type="spellEnd"/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 xml:space="preserve"> número que es la cuarta parte del numero "y"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44) Dos múltiplos de tres consecutivos.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45) El 25% de un número.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46) Lo que cuestan “c” metros de cuerda si cada metro cuesta 8 euros.</w:t>
            </w:r>
          </w:p>
        </w:tc>
      </w:tr>
      <w:tr w:rsidR="00B079B6" w:rsidRPr="00B079B6" w:rsidTr="00B079B6">
        <w:trPr>
          <w:trHeight w:val="300"/>
        </w:trPr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47) El beneficio que se obtiene en la venta de un artículo que cuesta "a" pesos y se vende por "b" pesos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48) Lo que cuesta un lápiz si 15 cuestan “p” pesos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49) El número que representa 12 unidades más que el número "x".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50) La edad de Juan es ocho veces la de Rafael.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 xml:space="preserve">51) </w:t>
            </w:r>
            <w:proofErr w:type="spellStart"/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sEl</w:t>
            </w:r>
            <w:proofErr w:type="spellEnd"/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 xml:space="preserve"> número que representa 20 unidades menos que el número "h".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52) El número que es tres veces mayor que el numero "n"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Considerando un rebaño de “x” ovejas: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53) Número de patas del rebaño.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54) Número de patas si se mueren 6 ovejas.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55) Número de ovejas después de nacer 18 corderillos.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56) Número de ovejas después de dos años si el rebaño crece un cuarto al año.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Considerando que Ana tiene “x” euros: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57) Enrique tiene 100 euros más que Ana.</w:t>
            </w:r>
          </w:p>
        </w:tc>
      </w:tr>
      <w:tr w:rsidR="00B079B6" w:rsidRPr="00B079B6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58) Susana tiene el doble de Enrique.</w:t>
            </w:r>
          </w:p>
        </w:tc>
      </w:tr>
      <w:tr w:rsidR="00B079B6" w:rsidRPr="00B079B6" w:rsidTr="00B079B6">
        <w:trPr>
          <w:gridAfter w:val="1"/>
          <w:wAfter w:w="801" w:type="dxa"/>
          <w:trHeight w:val="31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MX"/>
              </w:rPr>
              <w:t>59) Charo tiene 400 euros menos que Susana</w:t>
            </w:r>
            <w:r w:rsidRPr="00B079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MX"/>
              </w:rPr>
              <w:t>.</w:t>
            </w:r>
          </w:p>
        </w:tc>
      </w:tr>
    </w:tbl>
    <w:p w:rsidR="00005256" w:rsidRPr="00B079B6" w:rsidRDefault="00005256" w:rsidP="00B079B6">
      <w:pPr>
        <w:tabs>
          <w:tab w:val="left" w:pos="9923"/>
        </w:tabs>
        <w:spacing w:after="0" w:line="240" w:lineRule="auto"/>
        <w:rPr>
          <w:rFonts w:ascii="Arial" w:hAnsi="Arial" w:cs="Arial"/>
          <w:sz w:val="20"/>
          <w:szCs w:val="20"/>
        </w:rPr>
      </w:pPr>
    </w:p>
    <w:sectPr w:rsidR="00005256" w:rsidRPr="00B079B6" w:rsidSect="005D1E02">
      <w:headerReference w:type="default" r:id="rId6"/>
      <w:pgSz w:w="12240" w:h="15840"/>
      <w:pgMar w:top="568" w:right="900" w:bottom="1417" w:left="851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624" w:rsidRDefault="00B96624" w:rsidP="005D1E02">
      <w:pPr>
        <w:spacing w:after="0" w:line="240" w:lineRule="auto"/>
      </w:pPr>
      <w:r>
        <w:separator/>
      </w:r>
    </w:p>
  </w:endnote>
  <w:endnote w:type="continuationSeparator" w:id="0">
    <w:p w:rsidR="00B96624" w:rsidRDefault="00B96624" w:rsidP="005D1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624" w:rsidRDefault="00B96624" w:rsidP="005D1E02">
      <w:pPr>
        <w:spacing w:after="0" w:line="240" w:lineRule="auto"/>
      </w:pPr>
      <w:r>
        <w:separator/>
      </w:r>
    </w:p>
  </w:footnote>
  <w:footnote w:type="continuationSeparator" w:id="0">
    <w:p w:rsidR="00B96624" w:rsidRDefault="00B96624" w:rsidP="005D1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E02" w:rsidRDefault="005D1E02" w:rsidP="005D1E02">
    <w:pPr>
      <w:pStyle w:val="Encabezado"/>
      <w:jc w:val="center"/>
    </w:pPr>
    <w:r w:rsidRPr="005D1E02">
      <w:drawing>
        <wp:inline distT="0" distB="0" distL="0" distR="0">
          <wp:extent cx="4038600" cy="781050"/>
          <wp:effectExtent l="19050" t="0" r="0" b="0"/>
          <wp:docPr id="1" name="Imagen 1" descr="Dibu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Dibuj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8600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5D1E02" w:rsidRDefault="005D1E0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79B6"/>
    <w:rsid w:val="00005256"/>
    <w:rsid w:val="005D1E02"/>
    <w:rsid w:val="00B079B6"/>
    <w:rsid w:val="00B96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2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E02"/>
  </w:style>
  <w:style w:type="paragraph" w:styleId="Piedepgina">
    <w:name w:val="footer"/>
    <w:basedOn w:val="Normal"/>
    <w:link w:val="PiedepginaCar"/>
    <w:uiPriority w:val="99"/>
    <w:semiHidden/>
    <w:unhideWhenUsed/>
    <w:rsid w:val="005D1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D1E02"/>
  </w:style>
  <w:style w:type="paragraph" w:styleId="Textodeglobo">
    <w:name w:val="Balloon Text"/>
    <w:basedOn w:val="Normal"/>
    <w:link w:val="TextodegloboCar"/>
    <w:uiPriority w:val="99"/>
    <w:semiHidden/>
    <w:unhideWhenUsed/>
    <w:rsid w:val="005D1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E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</cp:revision>
  <dcterms:created xsi:type="dcterms:W3CDTF">2011-08-22T18:13:00Z</dcterms:created>
  <dcterms:modified xsi:type="dcterms:W3CDTF">2011-08-22T18:38:00Z</dcterms:modified>
</cp:coreProperties>
</file>