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48" w:rsidRDefault="000E0E48" w:rsidP="000E0E48">
      <w:pPr>
        <w:jc w:val="center"/>
        <w:rPr>
          <w:rFonts w:ascii="Times New Roman" w:hAnsi="Times New Roman"/>
          <w:b/>
          <w:sz w:val="24"/>
        </w:rPr>
      </w:pPr>
      <w:r w:rsidRPr="000E0E48">
        <w:rPr>
          <w:rFonts w:ascii="Times New Roman" w:hAnsi="Times New Roman"/>
          <w:b/>
          <w:sz w:val="24"/>
        </w:rPr>
        <w:t xml:space="preserve">Temario de Matemáticas 1 del 2ndo. Parcial / Lic. </w:t>
      </w:r>
      <w:proofErr w:type="spellStart"/>
      <w:r w:rsidRPr="000E0E48">
        <w:rPr>
          <w:rFonts w:ascii="Times New Roman" w:hAnsi="Times New Roman"/>
          <w:b/>
          <w:sz w:val="24"/>
        </w:rPr>
        <w:t>Arisbeh</w:t>
      </w:r>
      <w:proofErr w:type="spellEnd"/>
      <w:r w:rsidRPr="000E0E48">
        <w:rPr>
          <w:rFonts w:ascii="Times New Roman" w:hAnsi="Times New Roman"/>
          <w:b/>
          <w:sz w:val="24"/>
        </w:rPr>
        <w:t xml:space="preserve"> Herrera</w:t>
      </w:r>
    </w:p>
    <w:p w:rsidR="000E0E48" w:rsidRPr="000E0E48" w:rsidRDefault="000E0E48" w:rsidP="000E0E48">
      <w:pPr>
        <w:jc w:val="center"/>
        <w:rPr>
          <w:rFonts w:ascii="Times New Roman" w:hAnsi="Times New Roman"/>
          <w:b/>
          <w:sz w:val="24"/>
        </w:rPr>
      </w:pP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Conocer la jerarquía de operaciones y signos de agrupación</w:t>
      </w: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Efectuar operaciones con números enteros y/o fraccionarios, utilizando la jerarquía de operaciones y signos de agrupación</w:t>
      </w:r>
      <w:r w:rsidR="000E0E48" w:rsidRPr="000E0E48">
        <w:rPr>
          <w:rFonts w:ascii="Times New Roman" w:hAnsi="Times New Roman"/>
        </w:rPr>
        <w:t>. Multiplicación y división de fracciones.</w:t>
      </w: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Efectuar operaciones que involucren notación científica</w:t>
      </w: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 xml:space="preserve">Porcentajes, </w:t>
      </w:r>
      <w:r w:rsidR="000E0E48" w:rsidRPr="000E0E48">
        <w:rPr>
          <w:rFonts w:ascii="Times New Roman" w:hAnsi="Times New Roman"/>
        </w:rPr>
        <w:t xml:space="preserve">razones y proporciones.  </w:t>
      </w:r>
      <w:r w:rsidR="000E0E48">
        <w:rPr>
          <w:rFonts w:ascii="Times New Roman" w:hAnsi="Times New Roman"/>
        </w:rPr>
        <w:t xml:space="preserve">Variación directa e inversa (regla de 3 </w:t>
      </w:r>
      <w:proofErr w:type="gramStart"/>
      <w:r w:rsidR="000E0E48">
        <w:rPr>
          <w:rFonts w:ascii="Times New Roman" w:hAnsi="Times New Roman"/>
        </w:rPr>
        <w:t>inversa</w:t>
      </w:r>
      <w:proofErr w:type="gramEnd"/>
      <w:r w:rsidR="000E0E48">
        <w:rPr>
          <w:rFonts w:ascii="Times New Roman" w:hAnsi="Times New Roman"/>
        </w:rPr>
        <w:t xml:space="preserve">). </w:t>
      </w:r>
      <w:r w:rsidR="000E0E48" w:rsidRPr="000E0E48">
        <w:rPr>
          <w:rFonts w:ascii="Times New Roman" w:hAnsi="Times New Roman"/>
        </w:rPr>
        <w:t>Problemas.</w:t>
      </w:r>
      <w:r w:rsidRPr="000E0E48">
        <w:rPr>
          <w:rFonts w:ascii="Times New Roman" w:hAnsi="Times New Roman"/>
        </w:rPr>
        <w:t xml:space="preserve">                                             </w:t>
      </w: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 xml:space="preserve">Obtener el porcentaje de un número </w:t>
      </w: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Obtener razones y proporciones de números</w:t>
      </w: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Resolver problemas de aplicación que involucre el uso de razones,  porcentajes  y/o proporciones, relacionados con la semejanza</w:t>
      </w:r>
    </w:p>
    <w:p w:rsidR="00085D4C" w:rsidRPr="000E0E48" w:rsidRDefault="00085D4C" w:rsidP="000E0E48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Secuencias numéricas</w:t>
      </w:r>
      <w:r w:rsidR="000E0E48">
        <w:rPr>
          <w:rFonts w:ascii="Times New Roman" w:hAnsi="Times New Roman"/>
        </w:rPr>
        <w:t>. Aritméticas y geométricas. Problemas.</w:t>
      </w:r>
    </w:p>
    <w:p w:rsidR="00085D4C" w:rsidRPr="000E0E48" w:rsidRDefault="00085D4C" w:rsidP="000E0E48">
      <w:pPr>
        <w:pStyle w:val="Prrafodelista"/>
        <w:numPr>
          <w:ilvl w:val="1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Definir una secuencia numérica</w:t>
      </w:r>
    </w:p>
    <w:p w:rsidR="00085D4C" w:rsidRPr="000E0E48" w:rsidRDefault="00085D4C" w:rsidP="000E0E48">
      <w:pPr>
        <w:pStyle w:val="Prrafodelista"/>
        <w:numPr>
          <w:ilvl w:val="1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Identificar el patrón de comportamiento en una secuencia numérica             1,4, 9, 61, 52, 63, 94</w:t>
      </w:r>
      <w:proofErr w:type="gramStart"/>
      <w:r w:rsidRPr="000E0E48">
        <w:rPr>
          <w:rFonts w:ascii="Times New Roman" w:hAnsi="Times New Roman"/>
        </w:rPr>
        <w:t>, ?</w:t>
      </w:r>
      <w:proofErr w:type="gramEnd"/>
    </w:p>
    <w:p w:rsidR="00085D4C" w:rsidRPr="000E0E48" w:rsidRDefault="00085D4C" w:rsidP="000E0E48">
      <w:pPr>
        <w:pStyle w:val="Prrafodelista"/>
        <w:numPr>
          <w:ilvl w:val="1"/>
          <w:numId w:val="1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Identificar el patrón de comportamiento en una secuencia figurativa</w:t>
      </w:r>
    </w:p>
    <w:p w:rsidR="00085D4C" w:rsidRPr="000E0E48" w:rsidRDefault="00085D4C" w:rsidP="000E0E48">
      <w:pPr>
        <w:pStyle w:val="Prrafodelista"/>
        <w:numPr>
          <w:ilvl w:val="0"/>
          <w:numId w:val="2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Introducción al Álgebra</w:t>
      </w:r>
    </w:p>
    <w:p w:rsidR="00085D4C" w:rsidRPr="000E0E48" w:rsidRDefault="00085D4C" w:rsidP="000E0E48">
      <w:pPr>
        <w:pStyle w:val="Prrafodelista"/>
        <w:numPr>
          <w:ilvl w:val="0"/>
          <w:numId w:val="2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Expresiones algebraicas</w:t>
      </w:r>
    </w:p>
    <w:p w:rsidR="00085D4C" w:rsidRPr="000E0E48" w:rsidRDefault="00085D4C" w:rsidP="000E0E48">
      <w:pPr>
        <w:pStyle w:val="Prrafodelista"/>
        <w:numPr>
          <w:ilvl w:val="1"/>
          <w:numId w:val="2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notación y terminología algebraica</w:t>
      </w:r>
    </w:p>
    <w:p w:rsidR="00085D4C" w:rsidRPr="000E0E48" w:rsidRDefault="00085D4C" w:rsidP="000E0E48">
      <w:pPr>
        <w:pStyle w:val="Prrafodelista"/>
        <w:numPr>
          <w:ilvl w:val="1"/>
          <w:numId w:val="2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identificar al álgebra como una aritmética generalizada</w:t>
      </w:r>
    </w:p>
    <w:p w:rsidR="00085D4C" w:rsidRPr="000E0E48" w:rsidRDefault="00085D4C" w:rsidP="000E0E48">
      <w:pPr>
        <w:pStyle w:val="Prrafodelista"/>
        <w:numPr>
          <w:ilvl w:val="1"/>
          <w:numId w:val="2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identificar y utilizar correctamente la  terminología de término, variable y constante</w:t>
      </w:r>
    </w:p>
    <w:p w:rsidR="00085D4C" w:rsidRPr="000E0E48" w:rsidRDefault="00085D4C" w:rsidP="000E0E48">
      <w:pPr>
        <w:pStyle w:val="Prrafodelista"/>
        <w:numPr>
          <w:ilvl w:val="1"/>
          <w:numId w:val="2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clasificar una expresión algebraica dada, considerando su número de términos</w:t>
      </w:r>
    </w:p>
    <w:p w:rsidR="00085D4C" w:rsidRPr="000E0E48" w:rsidRDefault="000E0E48" w:rsidP="000E0E48">
      <w:pPr>
        <w:pStyle w:val="Prrafodelista"/>
        <w:numPr>
          <w:ilvl w:val="0"/>
          <w:numId w:val="3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L</w:t>
      </w:r>
      <w:r w:rsidR="00085D4C" w:rsidRPr="000E0E48">
        <w:rPr>
          <w:rFonts w:ascii="Times New Roman" w:hAnsi="Times New Roman"/>
        </w:rPr>
        <w:t>enguaje algebraico</w:t>
      </w:r>
    </w:p>
    <w:p w:rsidR="00085D4C" w:rsidRPr="000E0E48" w:rsidRDefault="00085D4C" w:rsidP="000E0E48">
      <w:pPr>
        <w:pStyle w:val="Prrafodelista"/>
        <w:numPr>
          <w:ilvl w:val="1"/>
          <w:numId w:val="3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Traducir proposiciones verbales a expresiones algebraicas</w:t>
      </w:r>
    </w:p>
    <w:p w:rsidR="00085D4C" w:rsidRPr="000E0E48" w:rsidRDefault="00085D4C" w:rsidP="000E0E48">
      <w:pPr>
        <w:pStyle w:val="Prrafodelista"/>
        <w:numPr>
          <w:ilvl w:val="1"/>
          <w:numId w:val="3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Escribir las expresiones algebraicas que describan situaciones planteadas en problemas de diversas temáticas tales como figuras  geométricas, porcentajes, edades, etc.</w:t>
      </w:r>
    </w:p>
    <w:p w:rsidR="00085D4C" w:rsidRPr="000E0E48" w:rsidRDefault="00085D4C" w:rsidP="000E0E48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Operaciones con expresiones algebraicas</w:t>
      </w:r>
    </w:p>
    <w:p w:rsidR="00085D4C" w:rsidRPr="000E0E48" w:rsidRDefault="00085D4C" w:rsidP="000E0E48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Suma y resta de expresiones algebraicas</w:t>
      </w:r>
    </w:p>
    <w:p w:rsidR="00085D4C" w:rsidRPr="000E0E48" w:rsidRDefault="00085D4C" w:rsidP="000E0E48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Reconocer los términos semejantes en una expresión algebraica</w:t>
      </w:r>
    </w:p>
    <w:p w:rsidR="0025339D" w:rsidRPr="000E0E48" w:rsidRDefault="000E0E48" w:rsidP="000E0E48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0E0E48">
        <w:rPr>
          <w:rFonts w:ascii="Times New Roman" w:hAnsi="Times New Roman"/>
        </w:rPr>
        <w:t>Re</w:t>
      </w:r>
      <w:r w:rsidR="00085D4C" w:rsidRPr="000E0E48">
        <w:rPr>
          <w:rFonts w:ascii="Times New Roman" w:hAnsi="Times New Roman"/>
        </w:rPr>
        <w:t>solver sumas y restas de términos algebraicos dados</w:t>
      </w:r>
    </w:p>
    <w:sectPr w:rsidR="0025339D" w:rsidRPr="000E0E48" w:rsidSect="00253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16442"/>
    <w:multiLevelType w:val="hybridMultilevel"/>
    <w:tmpl w:val="62FA832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C43A2"/>
    <w:multiLevelType w:val="hybridMultilevel"/>
    <w:tmpl w:val="ED1AB4F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D5CF6"/>
    <w:multiLevelType w:val="hybridMultilevel"/>
    <w:tmpl w:val="1C7C2BE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54346"/>
    <w:multiLevelType w:val="hybridMultilevel"/>
    <w:tmpl w:val="744E67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85D4C"/>
    <w:rsid w:val="00085D4C"/>
    <w:rsid w:val="000E0E48"/>
    <w:rsid w:val="0025339D"/>
    <w:rsid w:val="003B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9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1442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2010-08-31T02:45:00Z</dcterms:created>
  <dcterms:modified xsi:type="dcterms:W3CDTF">2010-08-31T02:45:00Z</dcterms:modified>
</cp:coreProperties>
</file>