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97D6D" w14:textId="75B796AC" w:rsidR="00594A0C" w:rsidRDefault="00594A0C">
      <w:pPr>
        <w:rPr>
          <w:rFonts w:ascii="Verdana" w:hAnsi="Verdana"/>
          <w:b/>
          <w:bCs/>
          <w:sz w:val="40"/>
          <w:szCs w:val="40"/>
          <w:u w:val="single"/>
          <w:lang w:val="en-US"/>
        </w:rPr>
      </w:pPr>
      <w:r w:rsidRPr="00445549">
        <w:rPr>
          <w:rFonts w:ascii="Verdana" w:hAnsi="Verdana"/>
          <w:b/>
          <w:bCs/>
          <w:sz w:val="40"/>
          <w:szCs w:val="40"/>
          <w:highlight w:val="yellow"/>
          <w:u w:val="single"/>
          <w:lang w:val="en-US"/>
        </w:rPr>
        <w:t>Stored procedure Practice</w:t>
      </w:r>
    </w:p>
    <w:p w14:paraId="69DFAF39" w14:textId="1ADEC8C6" w:rsidR="00F26467" w:rsidRPr="002D727F" w:rsidRDefault="00C0664B">
      <w:pPr>
        <w:rPr>
          <w:rFonts w:ascii="Verdana" w:hAnsi="Verdana"/>
          <w:b/>
          <w:bCs/>
          <w:sz w:val="24"/>
          <w:szCs w:val="24"/>
          <w:lang w:val="en-US"/>
        </w:rPr>
      </w:pPr>
      <w:r w:rsidRPr="002D727F">
        <w:rPr>
          <w:rFonts w:ascii="Verdana" w:hAnsi="Verdana"/>
          <w:b/>
          <w:bCs/>
          <w:sz w:val="24"/>
          <w:szCs w:val="24"/>
          <w:lang w:val="en-US"/>
        </w:rPr>
        <w:t>Steps</w:t>
      </w:r>
      <w:r w:rsidR="00591465" w:rsidRPr="002D727F">
        <w:rPr>
          <w:rFonts w:ascii="Verdana" w:hAnsi="Verdana"/>
          <w:b/>
          <w:bCs/>
          <w:sz w:val="24"/>
          <w:szCs w:val="24"/>
          <w:lang w:val="en-US"/>
        </w:rPr>
        <w:t xml:space="preserve"> to create </w:t>
      </w:r>
      <w:r w:rsidR="00021459">
        <w:rPr>
          <w:rFonts w:ascii="Verdana" w:hAnsi="Verdana"/>
          <w:b/>
          <w:bCs/>
          <w:sz w:val="24"/>
          <w:szCs w:val="24"/>
          <w:lang w:val="en-US"/>
        </w:rPr>
        <w:t xml:space="preserve">a </w:t>
      </w:r>
      <w:r w:rsidR="00021459" w:rsidRPr="00F17E9B">
        <w:rPr>
          <w:rFonts w:ascii="Verdana" w:hAnsi="Verdana"/>
          <w:b/>
          <w:bCs/>
          <w:sz w:val="24"/>
          <w:szCs w:val="24"/>
          <w:lang w:val="en-US"/>
        </w:rPr>
        <w:t>Stored Procedure</w:t>
      </w:r>
      <w:r w:rsidRPr="002D727F">
        <w:rPr>
          <w:rFonts w:ascii="Verdana" w:hAnsi="Verdana"/>
          <w:b/>
          <w:bCs/>
          <w:sz w:val="24"/>
          <w:szCs w:val="24"/>
          <w:lang w:val="en-US"/>
        </w:rPr>
        <w:t>:</w:t>
      </w:r>
    </w:p>
    <w:p w14:paraId="4F54EB2F" w14:textId="5DB0EDAF" w:rsidR="00C0664B" w:rsidRDefault="00C0664B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</w:t>
      </w:r>
      <w:r w:rsidRPr="00C0664B">
        <w:rPr>
          <w:rFonts w:ascii="Verdana" w:hAnsi="Verdana"/>
          <w:b/>
          <w:bCs/>
          <w:sz w:val="24"/>
          <w:szCs w:val="24"/>
          <w:lang w:val="en-US"/>
        </w:rPr>
        <w:t>Resource Group</w:t>
      </w:r>
    </w:p>
    <w:p w14:paraId="48FD996B" w14:textId="3D370E26" w:rsidR="00C0664B" w:rsidRDefault="00C0664B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</w:t>
      </w:r>
      <w:r w:rsidRPr="00C0664B">
        <w:rPr>
          <w:rFonts w:ascii="Verdana" w:hAnsi="Verdana"/>
          <w:b/>
          <w:bCs/>
          <w:sz w:val="24"/>
          <w:szCs w:val="24"/>
          <w:lang w:val="en-US"/>
        </w:rPr>
        <w:t>SQL Database &amp; Server</w:t>
      </w:r>
    </w:p>
    <w:p w14:paraId="5639E976" w14:textId="2615C940" w:rsidR="00C0664B" w:rsidRPr="00193C4C" w:rsidRDefault="00C0664B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C0664B">
        <w:rPr>
          <w:rFonts w:ascii="Verdana" w:hAnsi="Verdana"/>
          <w:b/>
          <w:bCs/>
          <w:sz w:val="24"/>
          <w:szCs w:val="24"/>
          <w:lang w:val="en-US"/>
        </w:rPr>
        <w:t>Table</w:t>
      </w:r>
    </w:p>
    <w:p w14:paraId="28D2F2D8" w14:textId="32E93B55" w:rsidR="00193C4C" w:rsidRPr="00357203" w:rsidRDefault="00193C4C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193C4C">
        <w:rPr>
          <w:rFonts w:ascii="Verdana" w:hAnsi="Verdana"/>
          <w:b/>
          <w:bCs/>
          <w:sz w:val="24"/>
          <w:szCs w:val="24"/>
          <w:lang w:val="en-US"/>
        </w:rPr>
        <w:t>Stored Procedure</w:t>
      </w:r>
    </w:p>
    <w:p w14:paraId="024BB01B" w14:textId="77777777" w:rsidR="00357203" w:rsidRPr="00357203" w:rsidRDefault="00357203" w:rsidP="003572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>sp_delete_Emp</w:t>
      </w:r>
      <w:proofErr w:type="spellEnd"/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@id </w:t>
      </w: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CAFB67B" w14:textId="77777777" w:rsidR="00357203" w:rsidRPr="00357203" w:rsidRDefault="00357203" w:rsidP="003572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6BF848C7" w14:textId="77777777" w:rsidR="00357203" w:rsidRPr="00357203" w:rsidRDefault="00357203" w:rsidP="003572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 </w:t>
      </w: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 w:rsidRPr="00357203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>@id</w:t>
      </w:r>
    </w:p>
    <w:p w14:paraId="2F0CDEB3" w14:textId="77777777" w:rsidR="00357203" w:rsidRPr="00357203" w:rsidRDefault="00357203" w:rsidP="003572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1BC83BCA" w14:textId="77777777" w:rsidR="00357203" w:rsidRPr="00357203" w:rsidRDefault="00357203" w:rsidP="003572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AA8826" w14:textId="77777777" w:rsidR="00357203" w:rsidRPr="00357203" w:rsidRDefault="00357203" w:rsidP="003572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>exec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>sp_delete_Emp</w:t>
      </w:r>
      <w:proofErr w:type="spellEnd"/>
      <w:r w:rsidRPr="00357203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>@id</w:t>
      </w:r>
      <w:r w:rsidRPr="00357203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357203">
        <w:rPr>
          <w:rFonts w:ascii="Consolas" w:hAnsi="Consolas" w:cs="Consolas"/>
          <w:color w:val="000000"/>
          <w:kern w:val="0"/>
          <w:sz w:val="19"/>
          <w:szCs w:val="19"/>
        </w:rPr>
        <w:t>1</w:t>
      </w:r>
    </w:p>
    <w:p w14:paraId="2ECAAAEF" w14:textId="77777777" w:rsidR="00357203" w:rsidRPr="00357203" w:rsidRDefault="00357203" w:rsidP="00357203">
      <w:pPr>
        <w:pStyle w:val="ListParagraph"/>
        <w:ind w:left="2160"/>
        <w:rPr>
          <w:rFonts w:ascii="Verdana" w:hAnsi="Verdana"/>
          <w:sz w:val="24"/>
          <w:szCs w:val="24"/>
          <w:lang w:val="en-US"/>
        </w:rPr>
      </w:pPr>
    </w:p>
    <w:p w14:paraId="1D5529D2" w14:textId="3E521B8C" w:rsidR="00E24306" w:rsidRDefault="00E24306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an </w:t>
      </w:r>
      <w:r w:rsidRPr="004A58E9">
        <w:rPr>
          <w:rFonts w:ascii="Verdana" w:hAnsi="Verdana"/>
          <w:b/>
          <w:bCs/>
          <w:sz w:val="24"/>
          <w:szCs w:val="24"/>
          <w:lang w:val="en-US"/>
        </w:rPr>
        <w:t>ADF (AZURE DATA FACTORY)</w:t>
      </w:r>
    </w:p>
    <w:p w14:paraId="36F68AA3" w14:textId="5A5F8E54" w:rsidR="00C0664B" w:rsidRDefault="00C0664B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C0664B">
        <w:rPr>
          <w:rFonts w:ascii="Verdana" w:hAnsi="Verdana"/>
          <w:b/>
          <w:bCs/>
          <w:sz w:val="24"/>
          <w:szCs w:val="24"/>
          <w:lang w:val="en-US"/>
        </w:rPr>
        <w:t>Linked Services</w:t>
      </w:r>
    </w:p>
    <w:p w14:paraId="2E0834E5" w14:textId="24ED9CD0" w:rsidR="00C0664B" w:rsidRPr="00F17E9B" w:rsidRDefault="00C0664B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C0664B">
        <w:rPr>
          <w:rFonts w:ascii="Verdana" w:hAnsi="Verdana"/>
          <w:b/>
          <w:bCs/>
          <w:sz w:val="24"/>
          <w:szCs w:val="24"/>
          <w:lang w:val="en-US"/>
        </w:rPr>
        <w:t>Data Set</w:t>
      </w:r>
    </w:p>
    <w:p w14:paraId="7FA3AD35" w14:textId="3DFED0DE" w:rsidR="00F17E9B" w:rsidRDefault="00F17E9B" w:rsidP="00C0664B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F17E9B">
        <w:rPr>
          <w:rFonts w:ascii="Verdana" w:hAnsi="Verdana"/>
          <w:b/>
          <w:bCs/>
          <w:sz w:val="24"/>
          <w:szCs w:val="24"/>
          <w:lang w:val="en-US"/>
        </w:rPr>
        <w:t xml:space="preserve">Pipeline using </w:t>
      </w:r>
      <w:r w:rsidR="00021459">
        <w:rPr>
          <w:rFonts w:ascii="Verdana" w:hAnsi="Verdana"/>
          <w:b/>
          <w:bCs/>
          <w:sz w:val="24"/>
          <w:szCs w:val="24"/>
          <w:lang w:val="en-US"/>
        </w:rPr>
        <w:t xml:space="preserve">a </w:t>
      </w:r>
      <w:r w:rsidRPr="00F17E9B">
        <w:rPr>
          <w:rFonts w:ascii="Verdana" w:hAnsi="Verdana"/>
          <w:b/>
          <w:bCs/>
          <w:sz w:val="24"/>
          <w:szCs w:val="24"/>
          <w:lang w:val="en-US"/>
        </w:rPr>
        <w:t>Stored Procedure</w:t>
      </w:r>
    </w:p>
    <w:p w14:paraId="4D24212C" w14:textId="77777777" w:rsidR="00C0664B" w:rsidRDefault="00C0664B" w:rsidP="004C6E42">
      <w:pPr>
        <w:rPr>
          <w:rFonts w:ascii="Verdana" w:hAnsi="Verdana"/>
          <w:sz w:val="24"/>
          <w:szCs w:val="24"/>
          <w:lang w:val="en-US"/>
        </w:rPr>
      </w:pPr>
    </w:p>
    <w:p w14:paraId="710038C4" w14:textId="771409F3" w:rsidR="004C6E42" w:rsidRDefault="004C6E42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CEA1C4" wp14:editId="1A8BC012">
            <wp:extent cx="5731510" cy="1304925"/>
            <wp:effectExtent l="0" t="0" r="2540" b="9525"/>
            <wp:docPr id="49833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39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BD8C" w14:textId="6428DADA" w:rsidR="002C002D" w:rsidRDefault="002C002D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60BD08" wp14:editId="10316C10">
            <wp:extent cx="5731510" cy="3511550"/>
            <wp:effectExtent l="0" t="0" r="2540" b="0"/>
            <wp:docPr id="14673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0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CEC1" w14:textId="33CDAC0D" w:rsidR="002C002D" w:rsidRDefault="00E5103F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4E3527" wp14:editId="2AC0FCE1">
            <wp:extent cx="5030534" cy="3718560"/>
            <wp:effectExtent l="0" t="0" r="0" b="0"/>
            <wp:docPr id="81616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69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273" cy="372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620D" w14:textId="2906B798" w:rsidR="004D2542" w:rsidRDefault="00291271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BDF8FF" wp14:editId="6910F9F8">
            <wp:extent cx="5731510" cy="3475990"/>
            <wp:effectExtent l="0" t="0" r="2540" b="0"/>
            <wp:docPr id="173856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67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80E" w14:textId="1EB753E9" w:rsidR="000B0867" w:rsidRDefault="000B0867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1AC2DF" wp14:editId="064836AA">
            <wp:extent cx="3878580" cy="2894540"/>
            <wp:effectExtent l="0" t="0" r="7620" b="1270"/>
            <wp:docPr id="146341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5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9298" cy="29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3F5B" w14:textId="77777777" w:rsidR="00891106" w:rsidRDefault="00193CC3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623472" wp14:editId="5D52C6DB">
            <wp:extent cx="5135880" cy="3375934"/>
            <wp:effectExtent l="0" t="0" r="7620" b="0"/>
            <wp:docPr id="208161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11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551" cy="33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1281" w14:textId="2D12FC27" w:rsidR="000B0867" w:rsidRDefault="00193CC3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AA32F9" wp14:editId="28F9A582">
            <wp:extent cx="4030980" cy="2270944"/>
            <wp:effectExtent l="0" t="0" r="7620" b="0"/>
            <wp:docPr id="14425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71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466" cy="22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9C76" w14:textId="64568217" w:rsidR="00193CC3" w:rsidRDefault="00C774AE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C9AAFB" wp14:editId="210762A1">
            <wp:extent cx="4000500" cy="2247567"/>
            <wp:effectExtent l="0" t="0" r="0" b="635"/>
            <wp:docPr id="1582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760" cy="22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8F8" w14:textId="161C1590" w:rsidR="004E2C89" w:rsidRPr="00A77C64" w:rsidRDefault="00D93A0B" w:rsidP="004C6E42">
      <w:pPr>
        <w:rPr>
          <w:rFonts w:ascii="Verdana" w:hAnsi="Verdana"/>
          <w:b/>
          <w:bCs/>
          <w:sz w:val="24"/>
          <w:szCs w:val="24"/>
          <w:lang w:val="en-US"/>
        </w:rPr>
      </w:pPr>
      <w:r w:rsidRPr="00A77C64">
        <w:rPr>
          <w:rFonts w:ascii="Verdana" w:hAnsi="Verdana"/>
          <w:b/>
          <w:bCs/>
          <w:sz w:val="24"/>
          <w:szCs w:val="24"/>
          <w:lang w:val="en-US"/>
        </w:rPr>
        <w:t xml:space="preserve">Connect the SSMS </w:t>
      </w:r>
      <w:r w:rsidRPr="00A77C64">
        <w:rPr>
          <w:rFonts w:ascii="Verdana" w:hAnsi="Verdana"/>
          <w:b/>
          <w:bCs/>
          <w:sz w:val="24"/>
          <w:szCs w:val="24"/>
          <w:lang w:val="en-US"/>
        </w:rPr>
        <w:sym w:font="Wingdings" w:char="F0E0"/>
      </w:r>
      <w:r w:rsidRPr="00A77C64">
        <w:rPr>
          <w:rFonts w:ascii="Verdana" w:hAnsi="Verdana"/>
          <w:b/>
          <w:bCs/>
          <w:sz w:val="24"/>
          <w:szCs w:val="24"/>
          <w:lang w:val="en-US"/>
        </w:rPr>
        <w:t xml:space="preserve"> select all rows from the table. Here it will </w:t>
      </w:r>
      <w:proofErr w:type="gramStart"/>
      <w:r w:rsidRPr="00A77C64">
        <w:rPr>
          <w:rFonts w:ascii="Verdana" w:hAnsi="Verdana"/>
          <w:b/>
          <w:bCs/>
          <w:sz w:val="24"/>
          <w:szCs w:val="24"/>
          <w:lang w:val="en-US"/>
        </w:rPr>
        <w:t>displays</w:t>
      </w:r>
      <w:proofErr w:type="gramEnd"/>
      <w:r w:rsidRPr="00A77C64">
        <w:rPr>
          <w:rFonts w:ascii="Verdana" w:hAnsi="Verdana"/>
          <w:b/>
          <w:bCs/>
          <w:sz w:val="24"/>
          <w:szCs w:val="24"/>
          <w:lang w:val="en-US"/>
        </w:rPr>
        <w:t xml:space="preserve"> the records after deleting the value ID=1.</w:t>
      </w:r>
    </w:p>
    <w:p w14:paraId="50A21473" w14:textId="4DBD5B82" w:rsidR="00D93A0B" w:rsidRDefault="00E55097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6C6EED" wp14:editId="7EE87F18">
            <wp:extent cx="4210050" cy="2124075"/>
            <wp:effectExtent l="0" t="0" r="0" b="9525"/>
            <wp:docPr id="3254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3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CDF1" w14:textId="77777777" w:rsidR="00072B03" w:rsidRDefault="00072B03" w:rsidP="004C6E42">
      <w:pPr>
        <w:rPr>
          <w:rFonts w:ascii="Verdana" w:hAnsi="Verdana"/>
          <w:sz w:val="24"/>
          <w:szCs w:val="24"/>
          <w:lang w:val="en-US"/>
        </w:rPr>
      </w:pPr>
    </w:p>
    <w:p w14:paraId="1A2941B8" w14:textId="1C5B5B1B" w:rsidR="00720FA2" w:rsidRDefault="00FB6592" w:rsidP="004C6E42">
      <w:pPr>
        <w:rPr>
          <w:rFonts w:ascii="Verdana" w:hAnsi="Verdana"/>
          <w:b/>
          <w:bCs/>
          <w:sz w:val="40"/>
          <w:szCs w:val="40"/>
          <w:highlight w:val="yellow"/>
          <w:u w:val="single"/>
          <w:lang w:val="en-US"/>
        </w:rPr>
      </w:pPr>
      <w:r w:rsidRPr="00445549">
        <w:rPr>
          <w:rFonts w:ascii="Verdana" w:hAnsi="Verdana"/>
          <w:b/>
          <w:bCs/>
          <w:sz w:val="40"/>
          <w:szCs w:val="40"/>
          <w:highlight w:val="yellow"/>
          <w:u w:val="single"/>
          <w:lang w:val="en-US"/>
        </w:rPr>
        <w:t>Stored procedure Practice</w:t>
      </w:r>
      <w:r w:rsidRPr="00CF1E4F">
        <w:rPr>
          <w:rFonts w:ascii="Verdana" w:hAnsi="Verdana"/>
          <w:b/>
          <w:bCs/>
          <w:sz w:val="40"/>
          <w:szCs w:val="40"/>
          <w:highlight w:val="yellow"/>
          <w:u w:val="single"/>
          <w:lang w:val="en-US"/>
        </w:rPr>
        <w:t xml:space="preserve"> with Lookup and Foreach</w:t>
      </w:r>
    </w:p>
    <w:p w14:paraId="18D1C66B" w14:textId="10371F65" w:rsidR="00CF1E4F" w:rsidRDefault="008F67A2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BC2B00" wp14:editId="222F16B5">
            <wp:extent cx="3573780" cy="2646720"/>
            <wp:effectExtent l="0" t="0" r="7620" b="1270"/>
            <wp:docPr id="10021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07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9415" cy="26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EAD6" w14:textId="75CF9BBF" w:rsidR="00CB4B28" w:rsidRDefault="001E77FC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96E5AC" wp14:editId="63583628">
            <wp:extent cx="5731510" cy="2407920"/>
            <wp:effectExtent l="0" t="0" r="2540" b="0"/>
            <wp:docPr id="184921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17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EF58" w14:textId="301668D5" w:rsidR="001E77FC" w:rsidRDefault="0072028A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C08FD7" wp14:editId="517E12C0">
            <wp:extent cx="5731510" cy="2889885"/>
            <wp:effectExtent l="0" t="0" r="2540" b="5715"/>
            <wp:docPr id="131424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6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3CA1" w14:textId="7E0AF10F" w:rsidR="0072028A" w:rsidRDefault="00B97D11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4CECE14" wp14:editId="71CA8473">
            <wp:extent cx="5731510" cy="3691255"/>
            <wp:effectExtent l="0" t="0" r="2540" b="4445"/>
            <wp:docPr id="117430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4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67F4" w14:textId="7B1C48DC" w:rsidR="00B97D11" w:rsidRDefault="005F4DAC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240860" wp14:editId="5A5D986A">
            <wp:extent cx="5731510" cy="5332095"/>
            <wp:effectExtent l="0" t="0" r="2540" b="1905"/>
            <wp:docPr id="20315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31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7B31" w14:textId="77777777" w:rsidR="005F4DAC" w:rsidRDefault="005F4DAC" w:rsidP="004C6E42">
      <w:pPr>
        <w:rPr>
          <w:rFonts w:ascii="Verdana" w:hAnsi="Verdana"/>
          <w:sz w:val="24"/>
          <w:szCs w:val="24"/>
          <w:lang w:val="en-US"/>
        </w:rPr>
      </w:pPr>
    </w:p>
    <w:p w14:paraId="0995B688" w14:textId="2F9F22D8" w:rsidR="00CB4B28" w:rsidRDefault="00FD1519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088F3D" wp14:editId="690A2011">
            <wp:extent cx="5731510" cy="2913380"/>
            <wp:effectExtent l="0" t="0" r="2540" b="1270"/>
            <wp:docPr id="152515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2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72F" w14:textId="7757C918" w:rsidR="00365179" w:rsidRDefault="00365179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CAA76F" wp14:editId="56296A21">
            <wp:extent cx="5731510" cy="2694305"/>
            <wp:effectExtent l="0" t="0" r="2540" b="0"/>
            <wp:docPr id="9716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1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03D8" w14:textId="68C9B9E9" w:rsidR="00365179" w:rsidRDefault="00365179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EE0D7E" wp14:editId="581AE5FB">
            <wp:extent cx="5731510" cy="4886325"/>
            <wp:effectExtent l="0" t="0" r="2540" b="9525"/>
            <wp:docPr id="210197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77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DD7" w14:textId="45075FA5" w:rsidR="00365179" w:rsidRDefault="00FD5BA6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ED2099" wp14:editId="16C12306">
            <wp:extent cx="5731510" cy="2617470"/>
            <wp:effectExtent l="0" t="0" r="2540" b="0"/>
            <wp:docPr id="85374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6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3E57" w14:textId="77C879A1" w:rsidR="00106698" w:rsidRDefault="00106698" w:rsidP="004C6E42">
      <w:pPr>
        <w:rPr>
          <w:rFonts w:ascii="Verdana" w:hAnsi="Verdana"/>
          <w:sz w:val="24"/>
          <w:szCs w:val="24"/>
          <w:lang w:val="en-US"/>
        </w:rPr>
      </w:pPr>
      <w:r w:rsidRPr="00BF3B4B">
        <w:rPr>
          <w:rFonts w:ascii="Verdana" w:hAnsi="Verdana"/>
          <w:b/>
          <w:bCs/>
          <w:sz w:val="24"/>
          <w:szCs w:val="24"/>
          <w:lang w:val="en-US"/>
        </w:rPr>
        <w:t>Lookup</w:t>
      </w:r>
      <w:r>
        <w:rPr>
          <w:rFonts w:ascii="Verdana" w:hAnsi="Verdana"/>
          <w:sz w:val="24"/>
          <w:szCs w:val="24"/>
          <w:lang w:val="en-US"/>
        </w:rPr>
        <w:t xml:space="preserve"> </w:t>
      </w:r>
      <w:r w:rsidRPr="00106698">
        <w:rPr>
          <w:rFonts w:ascii="Verdana" w:hAnsi="Verdana"/>
          <w:sz w:val="24"/>
          <w:szCs w:val="24"/>
          <w:lang w:val="en-US"/>
        </w:rPr>
        <w:sym w:font="Wingdings" w:char="F0E0"/>
      </w:r>
      <w:r>
        <w:rPr>
          <w:rFonts w:ascii="Verdana" w:hAnsi="Verdana"/>
          <w:sz w:val="24"/>
          <w:szCs w:val="24"/>
          <w:lang w:val="en-US"/>
        </w:rPr>
        <w:t xml:space="preserve"> </w:t>
      </w:r>
      <w:r w:rsidRPr="006906A9">
        <w:rPr>
          <w:rFonts w:ascii="Verdana" w:hAnsi="Verdana"/>
          <w:b/>
          <w:bCs/>
          <w:sz w:val="24"/>
          <w:szCs w:val="24"/>
          <w:lang w:val="en-US"/>
        </w:rPr>
        <w:t>tells which Database</w:t>
      </w:r>
      <w:r>
        <w:rPr>
          <w:rFonts w:ascii="Verdana" w:hAnsi="Verdana"/>
          <w:sz w:val="24"/>
          <w:szCs w:val="24"/>
          <w:lang w:val="en-US"/>
        </w:rPr>
        <w:t>.</w:t>
      </w:r>
    </w:p>
    <w:p w14:paraId="4F3CB7C1" w14:textId="31D21D6E" w:rsidR="00106698" w:rsidRDefault="00BF3B4B" w:rsidP="004C6E42">
      <w:pPr>
        <w:rPr>
          <w:rFonts w:ascii="Verdana" w:hAnsi="Verdana"/>
          <w:sz w:val="24"/>
          <w:szCs w:val="24"/>
          <w:lang w:val="en-US"/>
        </w:rPr>
      </w:pPr>
      <w:r w:rsidRPr="00BF3B4B">
        <w:rPr>
          <w:rFonts w:ascii="Verdana" w:hAnsi="Verdana"/>
          <w:b/>
          <w:bCs/>
          <w:sz w:val="24"/>
          <w:szCs w:val="24"/>
          <w:lang w:val="en-US"/>
        </w:rPr>
        <w:t>For each</w:t>
      </w:r>
      <w:r w:rsidR="006F56ED">
        <w:rPr>
          <w:rFonts w:ascii="Verdana" w:hAnsi="Verdana"/>
          <w:sz w:val="24"/>
          <w:szCs w:val="24"/>
          <w:lang w:val="en-US"/>
        </w:rPr>
        <w:t xml:space="preserve"> </w:t>
      </w:r>
      <w:r w:rsidR="006F56ED" w:rsidRPr="006F56ED">
        <w:rPr>
          <w:rFonts w:ascii="Verdana" w:hAnsi="Verdana"/>
          <w:sz w:val="24"/>
          <w:szCs w:val="24"/>
          <w:lang w:val="en-US"/>
        </w:rPr>
        <w:sym w:font="Wingdings" w:char="F0E0"/>
      </w:r>
      <w:r w:rsidR="000440CD">
        <w:rPr>
          <w:rFonts w:ascii="Verdana" w:hAnsi="Verdana"/>
          <w:sz w:val="24"/>
          <w:szCs w:val="24"/>
          <w:lang w:val="en-US"/>
        </w:rPr>
        <w:t xml:space="preserve"> Activities</w:t>
      </w:r>
    </w:p>
    <w:p w14:paraId="5BB75298" w14:textId="71A82614" w:rsidR="006F56ED" w:rsidRDefault="006F56ED" w:rsidP="004C6E42">
      <w:pPr>
        <w:rPr>
          <w:rFonts w:ascii="Verdana" w:hAnsi="Verdana"/>
          <w:sz w:val="24"/>
          <w:szCs w:val="24"/>
          <w:lang w:val="en-US"/>
        </w:rPr>
      </w:pPr>
      <w:r w:rsidRPr="00BF3B4B">
        <w:rPr>
          <w:rFonts w:ascii="Verdana" w:hAnsi="Verdana"/>
          <w:b/>
          <w:bCs/>
          <w:sz w:val="24"/>
          <w:szCs w:val="24"/>
          <w:lang w:val="en-US"/>
        </w:rPr>
        <w:t>Stored Procedure</w:t>
      </w:r>
      <w:r>
        <w:rPr>
          <w:rFonts w:ascii="Verdana" w:hAnsi="Verdana"/>
          <w:sz w:val="24"/>
          <w:szCs w:val="24"/>
          <w:lang w:val="en-US"/>
        </w:rPr>
        <w:t xml:space="preserve"> </w:t>
      </w:r>
      <w:r w:rsidRPr="006F56ED">
        <w:rPr>
          <w:rFonts w:ascii="Verdana" w:hAnsi="Verdana"/>
          <w:sz w:val="24"/>
          <w:szCs w:val="24"/>
          <w:lang w:val="en-US"/>
        </w:rPr>
        <w:sym w:font="Wingdings" w:char="F0E0"/>
      </w:r>
      <w:r>
        <w:rPr>
          <w:rFonts w:ascii="Verdana" w:hAnsi="Verdana"/>
          <w:sz w:val="24"/>
          <w:szCs w:val="24"/>
          <w:lang w:val="en-US"/>
        </w:rPr>
        <w:t xml:space="preserve"> </w:t>
      </w:r>
      <w:r w:rsidR="000440CD">
        <w:rPr>
          <w:rFonts w:ascii="Verdana" w:hAnsi="Verdana"/>
          <w:sz w:val="24"/>
          <w:szCs w:val="24"/>
          <w:lang w:val="en-US"/>
        </w:rPr>
        <w:t>given inside the foreach activities.</w:t>
      </w:r>
    </w:p>
    <w:p w14:paraId="08B1E764" w14:textId="740E039C" w:rsidR="00FD5BA6" w:rsidRDefault="00601881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AD6D88" wp14:editId="7C0A840A">
            <wp:extent cx="5731510" cy="4107180"/>
            <wp:effectExtent l="0" t="0" r="2540" b="7620"/>
            <wp:docPr id="51444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44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A63" w14:textId="197F96D2" w:rsidR="00601881" w:rsidRDefault="00B44E10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C9A99D" wp14:editId="3C8557EF">
            <wp:extent cx="5731510" cy="2426335"/>
            <wp:effectExtent l="0" t="0" r="2540" b="0"/>
            <wp:docPr id="137754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414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8924" w14:textId="147208B9" w:rsidR="00D966CE" w:rsidRDefault="00D966CE" w:rsidP="004C6E42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C56C82" wp14:editId="31E0A61F">
            <wp:extent cx="3838575" cy="4000500"/>
            <wp:effectExtent l="0" t="0" r="9525" b="0"/>
            <wp:docPr id="180562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22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DCC4" w14:textId="77777777" w:rsidR="0014270C" w:rsidRPr="0032330A" w:rsidRDefault="0014270C" w:rsidP="004C6E42">
      <w:pPr>
        <w:rPr>
          <w:rFonts w:ascii="Verdana" w:hAnsi="Verdana"/>
          <w:sz w:val="24"/>
          <w:szCs w:val="24"/>
          <w:lang w:val="en-US"/>
        </w:rPr>
      </w:pPr>
    </w:p>
    <w:sectPr w:rsidR="0014270C" w:rsidRPr="00323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9C0AE1"/>
    <w:multiLevelType w:val="hybridMultilevel"/>
    <w:tmpl w:val="15163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95E6E"/>
    <w:multiLevelType w:val="hybridMultilevel"/>
    <w:tmpl w:val="1324A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1C0B8B"/>
    <w:multiLevelType w:val="hybridMultilevel"/>
    <w:tmpl w:val="FC68A3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5924063">
    <w:abstractNumId w:val="0"/>
  </w:num>
  <w:num w:numId="2" w16cid:durableId="1189639715">
    <w:abstractNumId w:val="2"/>
  </w:num>
  <w:num w:numId="3" w16cid:durableId="2111504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26"/>
    <w:rsid w:val="00021459"/>
    <w:rsid w:val="000440CD"/>
    <w:rsid w:val="00072B03"/>
    <w:rsid w:val="000B0867"/>
    <w:rsid w:val="000E28E0"/>
    <w:rsid w:val="00106698"/>
    <w:rsid w:val="0010788C"/>
    <w:rsid w:val="00115352"/>
    <w:rsid w:val="0014270C"/>
    <w:rsid w:val="00193C4C"/>
    <w:rsid w:val="00193CC3"/>
    <w:rsid w:val="001E77FC"/>
    <w:rsid w:val="00226A5F"/>
    <w:rsid w:val="00291271"/>
    <w:rsid w:val="002C002D"/>
    <w:rsid w:val="002D727F"/>
    <w:rsid w:val="0032330A"/>
    <w:rsid w:val="00357203"/>
    <w:rsid w:val="00365179"/>
    <w:rsid w:val="00420620"/>
    <w:rsid w:val="00445549"/>
    <w:rsid w:val="004A58E9"/>
    <w:rsid w:val="004C6E42"/>
    <w:rsid w:val="004D2542"/>
    <w:rsid w:val="004E2C89"/>
    <w:rsid w:val="00591465"/>
    <w:rsid w:val="00594A0C"/>
    <w:rsid w:val="005A5364"/>
    <w:rsid w:val="005F4DAC"/>
    <w:rsid w:val="005F5EF6"/>
    <w:rsid w:val="00601881"/>
    <w:rsid w:val="00620C28"/>
    <w:rsid w:val="006906A9"/>
    <w:rsid w:val="006F56ED"/>
    <w:rsid w:val="0072028A"/>
    <w:rsid w:val="00720FA2"/>
    <w:rsid w:val="00746E6D"/>
    <w:rsid w:val="00891106"/>
    <w:rsid w:val="008F67A2"/>
    <w:rsid w:val="00A77C64"/>
    <w:rsid w:val="00B35975"/>
    <w:rsid w:val="00B44E10"/>
    <w:rsid w:val="00B97D11"/>
    <w:rsid w:val="00BF3B4B"/>
    <w:rsid w:val="00C0664B"/>
    <w:rsid w:val="00C774AE"/>
    <w:rsid w:val="00CB4B28"/>
    <w:rsid w:val="00CF1E4F"/>
    <w:rsid w:val="00D42BEA"/>
    <w:rsid w:val="00D45E88"/>
    <w:rsid w:val="00D90226"/>
    <w:rsid w:val="00D93A0B"/>
    <w:rsid w:val="00D966CE"/>
    <w:rsid w:val="00E24306"/>
    <w:rsid w:val="00E5103F"/>
    <w:rsid w:val="00E55097"/>
    <w:rsid w:val="00F17E9B"/>
    <w:rsid w:val="00F26467"/>
    <w:rsid w:val="00FB6592"/>
    <w:rsid w:val="00FD1519"/>
    <w:rsid w:val="00FD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4CB654"/>
  <w15:chartTrackingRefBased/>
  <w15:docId w15:val="{85E8ADC1-4A87-41A3-B5E3-233E77DD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2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2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2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2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2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2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2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2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2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2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2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2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2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2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2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2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2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2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2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2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2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2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2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2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2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2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2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2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2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121</Words>
  <Characters>588</Characters>
  <Application>Microsoft Office Word</Application>
  <DocSecurity>0</DocSecurity>
  <Lines>53</Lines>
  <Paragraphs>22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56</cp:revision>
  <dcterms:created xsi:type="dcterms:W3CDTF">2025-05-21T02:27:00Z</dcterms:created>
  <dcterms:modified xsi:type="dcterms:W3CDTF">2025-05-21T17:51:00Z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b31377d0-5d5c-46ca-8ebb-9ec99a955be9</vt:lpwstr>
  </property>
</Properties>
</file>