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79" w:rsidRDefault="00B62AF7" w:rsidP="00360B23">
      <w:pPr>
        <w:pStyle w:val="a3"/>
        <w:tabs>
          <w:tab w:val="left" w:pos="5660"/>
        </w:tabs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WU1296  24 MT</w:t>
      </w:r>
      <w:r w:rsidRPr="00B62AF7">
        <w:rPr>
          <w:rFonts w:ascii="Times New Roman" w:hAnsi="Times New Roman" w:cs="Times New Roman"/>
        </w:rPr>
      </w:r>
      <w:r>
        <w:rPr>
          <w:rFonts w:ascii="Times New Roman" w:hAnsi="Times New Roman" w:cs="Times New Roman" w:hint="eastAsia"/>
        </w:rPr>
      </w:r>
      <w:r w:rsidR="00526C41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983ADA" w:rsidRPr="00983ADA">
        <w:rPr>
          <w:rFonts w:ascii="Times New Roman" w:hAnsi="Times New Roman" w:cs="Times New Roman"/>
        </w:rPr>
      </w:r>
      <w:r w:rsidR="00983ADA">
        <w:rPr>
          <w:rFonts w:ascii="Times New Roman" w:hAnsi="Times New Roman" w:cs="Times New Roman" w:hint="eastAsia"/>
        </w:rPr>
      </w:r>
      <w:r w:rsidR="00BE31A8">
        <w:rPr>
          <w:rFonts w:ascii="Times New Roman" w:hAnsi="Times New Roman" w:cs="Times New Roman"/>
        </w:rPr>
      </w:r>
      <w:r w:rsidR="00BE31A8">
        <w:rPr>
          <w:rFonts w:ascii="Times New Roman" w:hAnsi="Times New Roman" w:cs="Times New Roman" w:hint="eastAsia"/>
        </w:rPr>
      </w:r>
    </w:p>
    <w:tbl>
      <w:tblPr>
        <w:tblW w:w="5000" w:type="pct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10"/>
        <w:gridCol w:w="1115"/>
        <w:gridCol w:w="273"/>
        <w:gridCol w:w="651"/>
        <w:gridCol w:w="669"/>
        <w:gridCol w:w="1466"/>
        <w:gridCol w:w="494"/>
        <w:gridCol w:w="488"/>
        <w:gridCol w:w="706"/>
        <w:gridCol w:w="1419"/>
        <w:gridCol w:w="1659"/>
      </w:tblGrid>
      <w:tr w:rsidR="00051279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Pr="00360B23" w:rsidRDefault="00526C41">
            <w:pPr>
              <w:pStyle w:val="TableParagraph"/>
              <w:spacing w:before="3"/>
              <w:ind w:left="112"/>
              <w:rPr>
                <w:rFonts w:hint="default"/>
                <w:sz w:val="24"/>
                <w:szCs w:val="24"/>
              </w:rPr>
            </w:pPr>
            <w:r w:rsidRPr="00360B23">
              <w:rPr>
                <w:rFonts w:ascii="微软雅黑" w:eastAsia="微软雅黑" w:hAnsi="微软雅黑" w:cs="微软雅黑"/>
                <w:sz w:val="24"/>
                <w:szCs w:val="24"/>
              </w:rPr>
              <w:t>船名/航次</w:t>
            </w:r>
            <w:r w:rsidRPr="00360B23">
              <w:rPr>
                <w:rFonts w:ascii="Arial" w:hAnsi="Arial"/>
                <w:sz w:val="24"/>
                <w:szCs w:val="24"/>
              </w:rPr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</w:rPr>
            </w:r>
          </w:p>
        </w:tc>
        <w:tc>
          <w:tcPr>
            <w:tcW w:w="3970" w:type="pct"/>
            <w:gridSpan w:val="10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r w:rsidRPr="00F04803">
              <w:rPr>
                <w:rFonts w:ascii="Times New Roman" w:hAnsi="Times New Roman" w:cs="Times New Roman" w:hint="eastAsia"/>
              </w:rPr>
            </w:r>
            <w:r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TW" w:eastAsia="zh-TW"/>
              </w:rPr>
              <w:t>订舱号码</w:t>
            </w:r>
            <w:r w:rsidR="00360B23"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Pr="00F04803" w:rsidRDefault="00526C41" w:rsidP="00F04803">
            <w:pPr>
              <w:pStyle w:val="TableParagraph"/>
              <w:ind w:left="0"/>
              <w:rPr>
                <w:rFonts w:ascii="Times New Roman" w:hAnsi="Times New Roman" w:cs="Times New Roman" w:hint="default"/>
              </w:rPr>
            </w:pPr>
            <w:r w:rsidRPr="00F04803">
              <w:rPr>
                <w:rFonts w:ascii="Times New Roman" w:hAnsi="Times New Roman" w:cs="Times New Roman"/>
              </w:rPr>
              <w:t xml:space="preserve"> </w:t>
            </w:r>
            <w:r w:rsidR="00B73181" w:rsidRPr="00F04803"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280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Shipper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AEA MARKETING LIMITED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FLAT/RM 3B,3/F BANK TOWER,NOS.351&amp;353 KING'S ROAD,NORTH POINT,HK.</w:t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Consignee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Orchem (Pty) Ltd.- South Africa</w:t>
            </w:r>
            <w:r>
              <w:rPr>
                <w:rFonts w:ascii="Times New Roman" w:hAnsi="Times New Roman" w:cs="Times New Roman" w:hint="default"/>
              </w:rPr>
            </w:r>
            <w:r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53 Richefond Circle,;Umhlanga Rocks,;Durban;4319;SOUTH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before="5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Notify Party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Orchem (Pty) Ltd.- 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 w:rsidR="00C519CB" w:rsidRPr="00983ADA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pStyle w:val="TableParagraph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53 Richefond Circle,;Umhlanga Rocks,;Durban;4319;SOUTH AFRICA</w:t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default"/>
              </w:rPr>
            </w:r>
            <w:r>
              <w:rPr>
                <w:rFonts w:ascii="Times New Roman" w:hAnsi="Times New Roman" w:cs="Times New Roman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Loading</w:t>
            </w:r>
          </w:p>
        </w:tc>
        <w:tc>
          <w:tcPr>
            <w:tcW w:w="26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42" w:lineRule="auto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MAIN PORT,CHINA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50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Discharge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DURBAN,SOUTH AFRICA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1" w:type="dxa"/>
              <w:bottom w:w="80" w:type="dxa"/>
              <w:right w:w="198" w:type="dxa"/>
            </w:tcMar>
          </w:tcPr>
          <w:p w:rsidR="00051279" w:rsidRDefault="00526C41">
            <w:pPr>
              <w:pStyle w:val="TableParagraph"/>
              <w:spacing w:line="242" w:lineRule="auto"/>
              <w:ind w:left="121" w:right="118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箱型和箱量</w:t>
            </w:r>
          </w:p>
        </w:tc>
        <w:tc>
          <w:tcPr>
            <w:tcW w:w="84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1*20GP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26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3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Port of Destination</w:t>
            </w:r>
          </w:p>
        </w:tc>
        <w:tc>
          <w:tcPr>
            <w:tcW w:w="1167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before="1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DURBAN,SOUTH AFRICA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92" w:type="pct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279" w:rsidRDefault="00051279"/>
        </w:tc>
        <w:tc>
          <w:tcPr>
            <w:tcW w:w="84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:rsidR="00051279" w:rsidRDefault="00051279"/>
        </w:tc>
      </w:tr>
      <w:tr w:rsidR="00051279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SHIPPING MARK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line="266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N/M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051279" w:rsidTr="00360B23">
        <w:trPr>
          <w:trHeight w:val="1023"/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6" w:lineRule="exact"/>
              <w:ind w:left="112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Description of Goods </w:t>
            </w:r>
          </w:p>
        </w:tc>
        <w:tc>
          <w:tcPr>
            <w:tcW w:w="3970" w:type="pct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Titanium dioxide</w:t>
            </w:r>
            <w:r w:rsidR="00C519CB">
              <w:rPr>
                <w:rFonts w:ascii="Times New Roman" w:hAnsi="Times New Roman" w:cs="Times New Roman"/>
              </w:rPr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  <w:p w:rsidR="00051279" w:rsidRDefault="00983ADA">
            <w:pPr>
              <w:widowControl/>
            </w:pPr>
            <w:r>
              <w:rPr>
                <w:rFonts w:ascii="Times New Roman" w:hAnsi="Times New Roman" w:cs="Times New Roman" w:hint="eastAsia"/>
              </w:rPr>
              <w:t>TITAX R-702</w:t>
            </w:r>
            <w:r w:rsid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  <w:r w:rsidR="00C519CB">
              <w:rPr>
                <w:rFonts w:ascii="Times New Roman" w:hAnsi="Times New Roman" w:cs="Times New Roman"/>
              </w:rPr>
            </w:r>
            <w:r w:rsidR="00C519CB">
              <w:rPr>
                <w:rFonts w:ascii="Times New Roman" w:hAnsi="Times New Roman" w:cs="Times New Roman" w:hint="eastAsia"/>
              </w:rPr>
            </w:r>
          </w:p>
          <w:p w:rsidR="00051279" w:rsidRPr="00BE31A8" w:rsidRDefault="00526C41">
            <w:pPr>
              <w:rPr>
                <w:rFonts w:ascii="Times New Roman" w:hAnsi="Times New Roman" w:cs="Times New Roman"/>
              </w:rPr>
            </w:pPr>
            <w:r w:rsidRPr="00BE31A8">
              <w:rPr>
                <w:rFonts w:ascii="Times New Roman" w:hAnsi="Times New Roman" w:cs="Times New Roman"/>
              </w:rPr>
              <w:t>HS CODE: 320611</w:t>
            </w:r>
            <w:r w:rsidR="003C4837">
              <w:rPr>
                <w:rFonts w:ascii="Times New Roman" w:hAnsi="Times New Roman" w:cs="Times New Roman"/>
              </w:rPr>
            </w:r>
            <w:r w:rsidRPr="00BE31A8">
              <w:rPr>
                <w:rFonts w:ascii="Times New Roman" w:hAnsi="Times New Roman" w:cs="Times New Roman"/>
              </w:rPr>
            </w:r>
          </w:p>
          <w:p w:rsidR="00051279" w:rsidRDefault="00526C41">
            <w:pPr>
              <w:pStyle w:val="TableParagraph"/>
              <w:spacing w:line="247" w:lineRule="exact"/>
              <w:ind w:left="0"/>
              <w:rPr>
                <w:rFonts w:hint="default"/>
              </w:rPr>
            </w:pPr>
            <w:r>
              <w:rPr>
                <w:rFonts w:ascii="Courier New" w:hAnsi="Courier New"/>
                <w:sz w:val="27"/>
                <w:szCs w:val="27"/>
              </w:rPr>
              <w:t xml:space="preserve"> </w:t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360B23" w:rsidP="00360B23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运输条款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983ADA" w:rsidP="00B73181">
            <w:pPr>
              <w:pStyle w:val="TableParagraph"/>
              <w:spacing w:line="234" w:lineRule="exact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CY-CY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F04803">
            <w:pPr>
              <w:pStyle w:val="TableParagraph"/>
              <w:spacing w:line="234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约号</w:t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360B23" w:rsidTr="00360B23">
        <w:trPr>
          <w:jc w:val="center"/>
        </w:trPr>
        <w:tc>
          <w:tcPr>
            <w:tcW w:w="1030" w:type="pct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运费条款</w:t>
            </w:r>
          </w:p>
        </w:tc>
        <w:tc>
          <w:tcPr>
            <w:tcW w:w="728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5" w:type="dxa"/>
              <w:bottom w:w="80" w:type="dxa"/>
              <w:right w:w="80" w:type="dxa"/>
            </w:tcMar>
          </w:tcPr>
          <w:p w:rsidR="00051279" w:rsidRDefault="00B73181">
            <w:r>
              <w:rPr>
                <w:rFonts w:hint="eastAsia"/>
              </w:rPr>
            </w:r>
            <w:r/>
            <w:r w:rsidRPr="00B73181"/>
            <w:r/>
          </w:p>
        </w:tc>
        <w:tc>
          <w:tcPr>
            <w:tcW w:w="1295" w:type="pct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9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48" w:lineRule="exact"/>
              <w:ind w:left="11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正本/WAYBILL</w:t>
            </w:r>
            <w:r>
              <w:rPr>
                <w:rFonts w:ascii="Arial" w:hAnsi="Arial"/>
                <w:sz w:val="24"/>
                <w:szCs w:val="24"/>
              </w:rPr>
            </w:r>
          </w:p>
        </w:tc>
        <w:tc>
          <w:tcPr>
            <w:tcW w:w="1946" w:type="pct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77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  <w:t>等通知电放</w:t>
            </w:r>
            <w:r w:rsidR="00C519CB" w:rsidRPr="00C519CB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  <w:tr w:rsidR="00051279" w:rsidTr="00360B23">
        <w:trPr>
          <w:trHeight w:val="128"/>
          <w:jc w:val="center"/>
        </w:trPr>
        <w:tc>
          <w:tcPr>
            <w:tcW w:w="4155" w:type="pct"/>
            <w:gridSpan w:val="10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051279"/>
        </w:tc>
        <w:tc>
          <w:tcPr>
            <w:tcW w:w="845" w:type="pc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051279"/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箱号</w:t>
            </w:r>
          </w:p>
        </w:tc>
        <w:tc>
          <w:tcPr>
            <w:tcW w:w="397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5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5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封号</w:t>
            </w:r>
          </w:p>
        </w:tc>
        <w:tc>
          <w:tcPr>
            <w:tcW w:w="668" w:type="pct"/>
            <w:gridSpan w:val="2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4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箱型</w:t>
            </w:r>
          </w:p>
        </w:tc>
        <w:tc>
          <w:tcPr>
            <w:tcW w:w="74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9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ja-JP" w:eastAsia="ja-JP"/>
              </w:rPr>
              <w:t>件数</w:t>
            </w:r>
          </w:p>
        </w:tc>
        <w:tc>
          <w:tcPr>
            <w:tcW w:w="717" w:type="pct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1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毛重</w:t>
            </w:r>
          </w:p>
        </w:tc>
        <w:tc>
          <w:tcPr>
            <w:tcW w:w="596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87" w:lineRule="exact"/>
              <w:ind w:left="100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体积</w:t>
            </w:r>
          </w:p>
        </w:tc>
        <w:tc>
          <w:tcPr>
            <w:tcW w:w="845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9" w:lineRule="exact"/>
              <w:ind w:left="104"/>
              <w:rPr>
                <w:rFonts w:hint="default"/>
              </w:rPr>
            </w:pPr>
            <w:r>
              <w:rPr>
                <w:rFonts w:ascii="Arial" w:hAnsi="Arial"/>
                <w:sz w:val="24"/>
                <w:szCs w:val="24"/>
              </w:rPr>
              <w:t>VGM</w:t>
            </w:r>
          </w:p>
        </w:tc>
      </w:tr>
      <w:tr w:rsidR="00F04803" w:rsidTr="00360B23">
        <w:trPr>
          <w:jc w:val="center"/>
        </w:trPr>
        <w:tc>
          <w:tcPr>
            <w:tcW w:w="1030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 w:rsidP="00F04803">
            <w:pPr>
              <w:pStyle w:val="TableParagraph"/>
              <w:spacing w:before="4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39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B73181">
            <w:pPr>
              <w:pStyle w:val="TableParagraph"/>
              <w:ind w:left="0"/>
              <w:rPr>
                <w:rFonts w:hint="default"/>
              </w:rPr>
            </w:pPr>
            <w:r w:rsidRPr="00F04803">
              <w:rPr>
                <w:rFonts w:ascii="Times New Roman" w:hAnsi="Times New Roman" w:cs="Times New Roman" w:hint="default"/>
              </w:rPr>
            </w:r>
            <w:r w:rsidRPr="00F04803">
              <w:rPr>
                <w:rFonts w:ascii="Times New Roman" w:hAnsi="Times New Roman" w:cs="Times New Roman"/>
              </w:rPr>
            </w:r>
            <w:r w:rsidRPr="00F04803">
              <w:rPr>
                <w:rFonts w:ascii="Times New Roman" w:hAnsi="Times New Roman" w:cs="Times New Roman" w:hint="default"/>
              </w:rPr>
            </w:r>
          </w:p>
        </w:tc>
        <w:tc>
          <w:tcPr>
            <w:tcW w:w="6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4" w:type="dxa"/>
              <w:bottom w:w="80" w:type="dxa"/>
              <w:right w:w="80" w:type="dxa"/>
            </w:tcMar>
          </w:tcPr>
          <w:p w:rsidR="00051279" w:rsidRDefault="00983ADA" w:rsidP="00BE31A8">
            <w:pPr>
              <w:pStyle w:val="TableParagraph"/>
              <w:spacing w:before="4"/>
              <w:ind w:left="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20GP</w:t>
            </w:r>
            <w:r w:rsidR="00B73181" w:rsidRPr="00B73181">
              <w:rPr>
                <w:rFonts w:ascii="Times New Roman" w:hAnsi="Times New Roman" w:cs="Times New Roman"/>
              </w:rPr>
            </w:r>
            <w:r w:rsidR="00B73181">
              <w:rPr>
                <w:rFonts w:ascii="Times New Roman" w:hAnsi="Times New Roman" w:cs="Times New Roman" w:hint="default"/>
              </w:rPr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24400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spacing w:before="4"/>
              <w:ind w:left="0" w:firstLineChars="50" w:firstLine="11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 w:rsidP="00BC5182">
            <w:pPr>
              <w:pStyle w:val="TableParagraph"/>
              <w:ind w:left="0" w:firstLineChars="50" w:firstLine="110"/>
              <w:rPr>
                <w:rFonts w:hint="default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 w:rsidR="00360B23" w:rsidTr="00360B23">
        <w:trPr>
          <w:jc w:val="center"/>
        </w:trPr>
        <w:tc>
          <w:tcPr>
            <w:tcW w:w="2095" w:type="pct"/>
            <w:gridSpan w:val="5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92" w:type="dxa"/>
              <w:bottom w:w="80" w:type="dxa"/>
              <w:right w:w="80" w:type="dxa"/>
            </w:tcMar>
          </w:tcPr>
          <w:p w:rsidR="00051279" w:rsidRDefault="00526C41">
            <w:pPr>
              <w:pStyle w:val="TableParagraph"/>
              <w:spacing w:line="265" w:lineRule="exact"/>
              <w:ind w:left="112"/>
              <w:rPr>
                <w:rFonts w:hint="default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val="zh-CN"/>
              </w:rPr>
              <w:t>总计</w:t>
            </w:r>
          </w:p>
        </w:tc>
        <w:tc>
          <w:tcPr>
            <w:tcW w:w="74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9" w:type="dxa"/>
              <w:bottom w:w="80" w:type="dxa"/>
              <w:right w:w="80" w:type="dxa"/>
            </w:tcMar>
          </w:tcPr>
          <w:p w:rsidR="00051279" w:rsidRPr="00B62AF7" w:rsidRDefault="00360B23" w:rsidP="00B62AF7">
            <w:pPr>
              <w:pStyle w:val="TableParagraph"/>
              <w:spacing w:line="265" w:lineRule="exact"/>
              <w:ind w:left="109"/>
              <w:rPr>
                <w:rFonts w:ascii="Arial" w:eastAsia="宋体" w:hAnsi="Arial" w:cs="Arial" w:hint="default"/>
                <w:sz w:val="24"/>
                <w:szCs w:val="24"/>
              </w:rPr>
            </w:pPr>
            <w:r>
              <w:rPr>
                <w:rFonts w:ascii="Times New Roman" w:hAnsi="Times New Roman" w:cs="Times New Roman" w:hint="default"/>
              </w:rPr>
              <w:t>960 BAGS</w:t>
            </w:r>
            <w:r w:rsidRPr="00360B23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default"/>
              </w:rPr>
            </w:r>
            <w:r w:rsidR="00983ADA">
              <w:rPr>
                <w:rFonts w:ascii="Times New Roman" w:hAnsi="Times New Roman" w:cs="Times New Roman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 w:rsidR="00983ADA">
              <w:rPr>
                <w:rFonts w:ascii="Times New Roman" w:hAnsi="Times New Roman" w:cs="Times New Roman"/>
              </w:rPr>
            </w:r>
          </w:p>
        </w:tc>
        <w:tc>
          <w:tcPr>
            <w:tcW w:w="717" w:type="pct"/>
            <w:gridSpan w:val="3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1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1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24400 KGS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596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80" w:type="dxa"/>
              <w:bottom w:w="80" w:type="dxa"/>
              <w:right w:w="80" w:type="dxa"/>
            </w:tcMar>
          </w:tcPr>
          <w:p w:rsidR="00051279" w:rsidRDefault="00983ADA">
            <w:pPr>
              <w:pStyle w:val="TableParagraph"/>
              <w:spacing w:line="265" w:lineRule="exact"/>
              <w:ind w:left="100"/>
              <w:rPr>
                <w:rFonts w:hint="default"/>
              </w:rPr>
            </w:pPr>
            <w:r>
              <w:rPr>
                <w:rFonts w:ascii="Times New Roman" w:hAnsi="Times New Roman" w:cs="Times New Roman"/>
              </w:rPr>
              <w:t>25 CBM</w:t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  <w:r w:rsidR="00D978CB" w:rsidRPr="00D978CB">
              <w:rPr>
                <w:rFonts w:ascii="Times New Roman" w:hAnsi="Times New Roman" w:cs="Times New Roman"/>
              </w:rPr>
            </w:r>
            <w:r w:rsidR="00D978CB">
              <w:rPr>
                <w:rFonts w:ascii="Times New Roman" w:hAnsi="Times New Roman" w:cs="Times New Roman" w:hint="default"/>
              </w:rPr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1279" w:rsidRDefault="00983ADA">
            <w:r>
              <w:rPr>
                <w:rFonts w:ascii="Times New Roman" w:hAnsi="Times New Roman" w:cs="Times New Roman" w:hint="eastAsia"/>
              </w:rPr>
            </w:r>
            <w:r w:rsidR="00B73181" w:rsidRPr="00B73181"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 w:hint="eastAsia"/>
              </w:rPr>
            </w:r>
          </w:p>
        </w:tc>
      </w:tr>
    </w:tbl>
    <w:p w:rsidR="00051279" w:rsidRDefault="00051279">
      <w:pPr>
        <w:pStyle w:val="a3"/>
        <w:tabs>
          <w:tab w:val="left" w:pos="5660"/>
        </w:tabs>
        <w:ind w:left="143" w:hanging="143"/>
      </w:pPr>
    </w:p>
    <w:sectPr w:rsidR="00051279">
      <w:pgSz w:w="12240" w:h="15840"/>
      <w:pgMar w:top="820" w:right="400" w:bottom="280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87E" w:rsidRDefault="0049487E">
      <w:r>
        <w:separator/>
      </w:r>
    </w:p>
  </w:endnote>
  <w:endnote w:type="continuationSeparator" w:id="0">
    <w:p w:rsidR="0049487E" w:rsidRDefault="00494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宋体"/>
    <w:panose1 w:val="020B0604020202020204"/>
    <w:charset w:val="86"/>
    <w:family w:val="roman"/>
    <w:pitch w:val="default"/>
  </w:font>
  <w:font w:name="SimSong Bold">
    <w:altName w:val="Segoe Print"/>
    <w:charset w:val="00"/>
    <w:family w:val="roman"/>
    <w:pitch w:val="default"/>
  </w:font>
  <w:font w:name="PingFang SC Regular">
    <w:altName w:val="Segoe Print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 Semibold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87E" w:rsidRDefault="0049487E">
      <w:r>
        <w:separator/>
      </w:r>
    </w:p>
  </w:footnote>
  <w:footnote w:type="continuationSeparator" w:id="0">
    <w:p w:rsidR="0049487E" w:rsidRDefault="00494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720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79"/>
    <w:rsid w:val="00051279"/>
    <w:rsid w:val="00360B23"/>
    <w:rsid w:val="00376310"/>
    <w:rsid w:val="003C4837"/>
    <w:rsid w:val="00410272"/>
    <w:rsid w:val="0049487E"/>
    <w:rsid w:val="00526C41"/>
    <w:rsid w:val="00983ADA"/>
    <w:rsid w:val="00B62AF7"/>
    <w:rsid w:val="00B73181"/>
    <w:rsid w:val="00BC5182"/>
    <w:rsid w:val="00BE31A8"/>
    <w:rsid w:val="00C519CB"/>
    <w:rsid w:val="00D978CB"/>
    <w:rsid w:val="00F04803"/>
    <w:rsid w:val="135729F1"/>
    <w:rsid w:val="21084D0F"/>
    <w:rsid w:val="29F5583E"/>
    <w:rsid w:val="51AD34A8"/>
    <w:rsid w:val="61CE3B8D"/>
    <w:rsid w:val="690C571A"/>
    <w:rsid w:val="7819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FDB3C"/>
  <w15:docId w15:val="{FED8CE36-028F-4657-9DD8-C5916485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宋体" w:eastAsia="Arial Unicode MS" w:hAnsi="宋体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qFormat/>
    <w:pPr>
      <w:widowControl w:val="0"/>
      <w:spacing w:before="4"/>
      <w:ind w:left="1970"/>
    </w:pPr>
    <w:rPr>
      <w:rFonts w:ascii="SimSong Bold" w:eastAsia="Arial Unicode MS" w:hAnsi="SimSong Bold" w:cs="Arial Unicode MS"/>
      <w:color w:val="000000"/>
      <w:sz w:val="36"/>
      <w:szCs w:val="36"/>
      <w:u w:color="000000"/>
    </w:rPr>
  </w:style>
  <w:style w:type="character" w:styleId="a4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qFormat/>
    <w:pPr>
      <w:tabs>
        <w:tab w:val="right" w:pos="9020"/>
      </w:tabs>
    </w:pPr>
    <w:rPr>
      <w:rFonts w:ascii="PingFang SC Regular" w:eastAsia="Arial Unicode MS" w:hAnsi="PingFang SC Regular" w:cs="Arial Unicode MS"/>
      <w:color w:val="000000"/>
      <w:sz w:val="24"/>
      <w:szCs w:val="24"/>
    </w:rPr>
  </w:style>
  <w:style w:type="paragraph" w:customStyle="1" w:styleId="TableParagraph">
    <w:name w:val="Table Paragraph"/>
    <w:qFormat/>
    <w:pPr>
      <w:widowControl w:val="0"/>
      <w:ind w:left="115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</w:rPr>
  </w:style>
  <w:style w:type="paragraph" w:styleId="a6">
    <w:name w:val="header"/>
    <w:basedOn w:val="a"/>
    <w:link w:val="a7"/>
    <w:rsid w:val="00B62A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  <w:style w:type="paragraph" w:styleId="a8">
    <w:name w:val="footer"/>
    <w:basedOn w:val="a"/>
    <w:link w:val="a9"/>
    <w:rsid w:val="00B62AF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B62AF7"/>
    <w:rPr>
      <w:rFonts w:ascii="宋体" w:eastAsia="Arial Unicode MS" w:hAnsi="宋体" w:cs="Arial Unicode MS"/>
      <w:color w:val="000000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ingFang SC Semibold"/>
        <a:ea typeface="黑体"/>
        <a:cs typeface="PingFang SC Semibold"/>
      </a:majorFont>
      <a:minorFont>
        <a:latin typeface="PingFang SC Regular"/>
        <a:ea typeface="宋体"/>
        <a:cs typeface="PingFang SC Regular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814</Characters>
  <Application>Microsoft Office Word</Application>
  <DocSecurity>0</DocSecurity>
  <Lines>6</Lines>
  <Paragraphs>1</Paragraphs>
  <ScaleCrop>false</ScaleCrop>
  <Company>Windows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10</cp:revision>
  <dcterms:created xsi:type="dcterms:W3CDTF">2025-06-29T03:06:00Z</dcterms:created>
  <dcterms:modified xsi:type="dcterms:W3CDTF">2025-06-29T08:47:00Z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eyJoZGlkIjoiNzlkNjE3YzY1ZGZmMjYwNmMyMzVlYWNjMTJhMzk1ZmIiLCJ1c2VySWQiOiIxNTg1NTY0NjE2In0=</vt:lpwstr>
  </property>
  <property fmtid="{D5CDD505-2E9C-101B-9397-08002B2CF9AE}" pid="3" name="KSOProductBuildVer">
    <vt:lpwstr>2052-12.1.0.21541</vt:lpwstr>
  </property>
  <property fmtid="{D5CDD505-2E9C-101B-9397-08002B2CF9AE}" pid="4" name="ICV">
    <vt:lpwstr>5A3F5855A4C6495C9CE6F0C12D35E925_13</vt:lpwstr>
  </property>
</Properties>
</file>