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E52E" w14:textId="77777777" w:rsidR="00DB2FA2" w:rsidRDefault="00000000">
      <w:pPr>
        <w:spacing w:before="2880"/>
        <w:jc w:val="center"/>
      </w:pPr>
      <w:r>
        <w:rPr>
          <w:b/>
          <w:bCs/>
        </w:rPr>
        <w:t>Royal Point Capital: Designing and Implementing a Client Portfolio Management Database</w:t>
      </w:r>
    </w:p>
    <w:p w14:paraId="127DCB4A" w14:textId="77777777" w:rsidR="00DB2FA2" w:rsidRDefault="00DB2FA2"/>
    <w:p w14:paraId="7EEC847C" w14:textId="77777777" w:rsidR="00DB2FA2" w:rsidRDefault="00000000">
      <w:pPr>
        <w:jc w:val="center"/>
      </w:pPr>
      <w:r>
        <w:t>Reynaldo Garcia</w:t>
      </w:r>
    </w:p>
    <w:p w14:paraId="52A38880" w14:textId="77777777" w:rsidR="00DB2FA2" w:rsidRDefault="00000000">
      <w:pPr>
        <w:jc w:val="center"/>
      </w:pPr>
      <w:r>
        <w:t>Hult International Business School</w:t>
      </w:r>
    </w:p>
    <w:p w14:paraId="66B86F4A" w14:textId="77777777" w:rsidR="00DB2FA2" w:rsidRDefault="00000000">
      <w:pPr>
        <w:jc w:val="center"/>
      </w:pPr>
      <w:r>
        <w:t>BAN-0301: Managing Structured Data with SQL</w:t>
      </w:r>
    </w:p>
    <w:p w14:paraId="4C924D16" w14:textId="052940FE" w:rsidR="00DB2FA2" w:rsidRDefault="00634CB3">
      <w:pPr>
        <w:jc w:val="center"/>
      </w:pPr>
      <w:r>
        <w:t>Todd Lombardo</w:t>
      </w:r>
    </w:p>
    <w:p w14:paraId="23A431B7" w14:textId="77777777" w:rsidR="00DB2FA2" w:rsidRDefault="00000000">
      <w:pPr>
        <w:jc w:val="center"/>
      </w:pPr>
      <w:r>
        <w:t>October 2026</w:t>
      </w:r>
    </w:p>
    <w:p w14:paraId="6D140275" w14:textId="77777777" w:rsidR="00DB2FA2" w:rsidRDefault="00000000">
      <w:r>
        <w:br w:type="page"/>
      </w:r>
    </w:p>
    <w:p w14:paraId="33AF3F8F" w14:textId="77777777" w:rsidR="00DB2FA2" w:rsidRDefault="00000000">
      <w:pPr>
        <w:pStyle w:val="Heading1"/>
        <w:keepNext/>
        <w:jc w:val="center"/>
      </w:pPr>
      <w:r>
        <w:lastRenderedPageBreak/>
        <w:t>Royal Point Capital: Designing and Implementing a Client Portfolio Management Database</w:t>
      </w:r>
    </w:p>
    <w:p w14:paraId="652630EE" w14:textId="77777777" w:rsidR="00DB2FA2" w:rsidRDefault="00000000">
      <w:pPr>
        <w:ind w:firstLine="720"/>
      </w:pPr>
      <w:r>
        <w:t>This report documents the design and implementation of a relational database for one regional office of Royal Point Capital, an invented investment management firm. It covers the business case, business rules, conceptual and logical data models, data dictionaries and the SQL scripts that create, load and demonstrate the database.</w:t>
      </w:r>
    </w:p>
    <w:p w14:paraId="05300E74" w14:textId="77777777" w:rsidR="00DB2FA2" w:rsidRDefault="00000000">
      <w:pPr>
        <w:pStyle w:val="Heading1"/>
        <w:keepNext/>
        <w:jc w:val="center"/>
      </w:pPr>
      <w:r>
        <w:t>Overview</w:t>
      </w:r>
    </w:p>
    <w:p w14:paraId="1FA73283" w14:textId="77777777" w:rsidR="00DB2FA2" w:rsidRDefault="00000000">
      <w:pPr>
        <w:pStyle w:val="Heading2"/>
        <w:keepNext/>
      </w:pPr>
      <w:r>
        <w:t>Business Overview</w:t>
      </w:r>
    </w:p>
    <w:p w14:paraId="6C49922B" w14:textId="77777777" w:rsidR="00DB2FA2" w:rsidRDefault="00000000">
      <w:pPr>
        <w:ind w:firstLine="720"/>
      </w:pPr>
      <w:r>
        <w:t>Royal Point Capital is an invented, mid-to-large investment management firm with about 60 portfolio managers, 3,000 client portfolios and roughly $18 billion of assets under management. This database covers one regional office: 15 portfolio managers on three desks (Equity, Fixed Income and Multi-Asset) who invest client money in stocks, exchange-traded funds (ETFs) and bonds through outside brokers. The office has built its book since 2015 and today manages 537 active portfolios worth about $2.6 billion for 615 clients, many of them couples and families who own accounts jointly. The firm earns an annual management fee on each portfolio and pays its managers a base salary plus a share of the profits they generate for clients.</w:t>
      </w:r>
    </w:p>
    <w:p w14:paraId="5D797FDE" w14:textId="77777777" w:rsidR="00DB2FA2" w:rsidRDefault="00000000">
      <w:pPr>
        <w:pStyle w:val="Heading2"/>
        <w:keepNext/>
      </w:pPr>
      <w:r>
        <w:t>Data Needs and Motivation</w:t>
      </w:r>
    </w:p>
    <w:p w14:paraId="192B586B" w14:textId="77777777" w:rsidR="00DB2FA2" w:rsidRDefault="00000000">
      <w:pPr>
        <w:ind w:firstLine="720"/>
      </w:pPr>
      <w:r>
        <w:t xml:space="preserve">Today each investment desk logs client deposits, trades and broker confirmations in its own spreadsheet, and operations re-keys everything into a master file at the end of the day. Trades get booked to the wrong portfolio or entered twice, nobody can quickly say who legally owns a joint account or what share each owner holds, and rebuilding a client’s current holdings and returns takes hours. Because fees and manager bonuses are calculated by hand from these </w:t>
      </w:r>
      <w:r>
        <w:lastRenderedPageBreak/>
        <w:t>files, management cannot reliably see how much each portfolio earns the firm, what each manager is owed or what each broker charges in commissions. A single relational database replaces the spreadsheets with one record of owners, money in and out, and trades, from which holdings, value, profit, fees, pay and commissions are calculated on demand instead of being typed and re-typed.</w:t>
      </w:r>
    </w:p>
    <w:p w14:paraId="2EEBC282" w14:textId="77777777" w:rsidR="00DB2FA2" w:rsidRDefault="00000000">
      <w:pPr>
        <w:pStyle w:val="Heading3"/>
        <w:keepNext/>
      </w:pPr>
      <w:r>
        <w:t>Mission Statement:</w:t>
      </w:r>
    </w:p>
    <w:p w14:paraId="2591D390" w14:textId="77777777" w:rsidR="00DB2FA2" w:rsidRDefault="00000000">
      <w:pPr>
        <w:ind w:firstLine="720"/>
      </w:pPr>
      <w:r>
        <w:t xml:space="preserve">The Royal Point Capital portfolio database gives the regional office one accurate, shared record of who owns each portfolio, every dollar </w:t>
      </w:r>
      <w:proofErr w:type="gramStart"/>
      <w:r>
        <w:t>clients</w:t>
      </w:r>
      <w:proofErr w:type="gramEnd"/>
      <w:r>
        <w:t xml:space="preserve"> deposit and withdraw, and </w:t>
      </w:r>
      <w:proofErr w:type="gramStart"/>
      <w:r>
        <w:t>every</w:t>
      </w:r>
      <w:proofErr w:type="gramEnd"/>
      <w:r>
        <w:t xml:space="preserve"> trade managers place through outside brokers, so the firm can value portfolios, pay its managers fairly and control trading costs from a single source of truth.</w:t>
      </w:r>
    </w:p>
    <w:p w14:paraId="666E0916" w14:textId="77777777" w:rsidR="00DB2FA2" w:rsidRDefault="00000000">
      <w:pPr>
        <w:pStyle w:val="Heading3"/>
        <w:keepNext/>
      </w:pPr>
      <w:r>
        <w:t>Mission Objectives:</w:t>
      </w:r>
    </w:p>
    <w:p w14:paraId="265F7FAA" w14:textId="77777777" w:rsidR="00DB2FA2" w:rsidRDefault="00000000">
      <w:pPr>
        <w:pStyle w:val="ListParagraph"/>
        <w:numPr>
          <w:ilvl w:val="0"/>
          <w:numId w:val="2"/>
        </w:numPr>
      </w:pPr>
      <w:r>
        <w:t>Maintain complete records of clients and of every portfolio they own, including joint ownership and each owner’s share.</w:t>
      </w:r>
    </w:p>
    <w:p w14:paraId="38B15B19" w14:textId="77777777" w:rsidR="00DB2FA2" w:rsidRDefault="00000000">
      <w:pPr>
        <w:pStyle w:val="ListParagraph"/>
        <w:numPr>
          <w:ilvl w:val="0"/>
          <w:numId w:val="2"/>
        </w:numPr>
      </w:pPr>
      <w:r>
        <w:t xml:space="preserve">Record every deposit and </w:t>
      </w:r>
      <w:proofErr w:type="gramStart"/>
      <w:r>
        <w:t>withdrawal, and</w:t>
      </w:r>
      <w:proofErr w:type="gramEnd"/>
      <w:r>
        <w:t xml:space="preserve"> ensure that only an owner of a portfolio can move money into or out of it.</w:t>
      </w:r>
    </w:p>
    <w:p w14:paraId="0700ACB8" w14:textId="77777777" w:rsidR="00DB2FA2" w:rsidRDefault="00000000">
      <w:pPr>
        <w:pStyle w:val="ListParagraph"/>
        <w:numPr>
          <w:ilvl w:val="0"/>
          <w:numId w:val="2"/>
        </w:numPr>
      </w:pPr>
      <w:r>
        <w:t>Record every trade exactly once, with its portfolio, security, broker, price and settlement date, using the broker’s confirmation number.</w:t>
      </w:r>
    </w:p>
    <w:p w14:paraId="3FEED221" w14:textId="77777777" w:rsidR="00DB2FA2" w:rsidRDefault="00000000">
      <w:pPr>
        <w:pStyle w:val="ListParagraph"/>
        <w:numPr>
          <w:ilvl w:val="0"/>
          <w:numId w:val="2"/>
        </w:numPr>
      </w:pPr>
      <w:r>
        <w:t>Report what each portfolio holds and what it is worth at today’s prices, including uninvested cash.</w:t>
      </w:r>
    </w:p>
    <w:p w14:paraId="48001A2C" w14:textId="77777777" w:rsidR="00DB2FA2" w:rsidRDefault="00000000">
      <w:pPr>
        <w:pStyle w:val="ListParagraph"/>
        <w:numPr>
          <w:ilvl w:val="0"/>
          <w:numId w:val="2"/>
        </w:numPr>
      </w:pPr>
      <w:r>
        <w:t>Measure profit since inception against the money clients invested, for each portfolio, client and manager.</w:t>
      </w:r>
    </w:p>
    <w:p w14:paraId="46F8F030" w14:textId="77777777" w:rsidR="00DB2FA2" w:rsidRDefault="00000000">
      <w:pPr>
        <w:pStyle w:val="ListParagraph"/>
        <w:numPr>
          <w:ilvl w:val="0"/>
          <w:numId w:val="2"/>
        </w:numPr>
      </w:pPr>
      <w:r>
        <w:t>Calculate each manager’s pay as base salary plus a profit share on positive client profit.</w:t>
      </w:r>
    </w:p>
    <w:p w14:paraId="572331FC" w14:textId="77777777" w:rsidR="00DB2FA2" w:rsidRDefault="00000000">
      <w:pPr>
        <w:pStyle w:val="ListParagraph"/>
        <w:numPr>
          <w:ilvl w:val="0"/>
          <w:numId w:val="2"/>
        </w:numPr>
      </w:pPr>
      <w:r>
        <w:t>Estimate the firm’s annual fee revenue and compare it with what it pays its managers.</w:t>
      </w:r>
    </w:p>
    <w:p w14:paraId="7C41747F" w14:textId="77777777" w:rsidR="00DB2FA2" w:rsidRDefault="00000000">
      <w:pPr>
        <w:pStyle w:val="ListParagraph"/>
        <w:numPr>
          <w:ilvl w:val="0"/>
          <w:numId w:val="2"/>
        </w:numPr>
      </w:pPr>
      <w:r>
        <w:lastRenderedPageBreak/>
        <w:t>Track trading volume and commissions by broker to support broker selection and cost control.</w:t>
      </w:r>
    </w:p>
    <w:p w14:paraId="761F382D" w14:textId="77777777" w:rsidR="00DB2FA2" w:rsidRDefault="00000000">
      <w:pPr>
        <w:pStyle w:val="Heading2"/>
        <w:keepNext/>
      </w:pPr>
      <w:r>
        <w:t>Business Rules</w:t>
      </w:r>
    </w:p>
    <w:p w14:paraId="26BB02EC" w14:textId="77777777" w:rsidR="00DB2FA2" w:rsidRDefault="00000000">
      <w:pPr>
        <w:ind w:firstLine="720"/>
      </w:pPr>
      <w:r>
        <w:t>Relationship rules state both directions of each relationship (must or may; one or many). Constraint rules limit the values the data may take. Table 1 lists the rules; their numbers are used throughout the report, the data dictionary and the SQL scripts.</w:t>
      </w:r>
    </w:p>
    <w:p w14:paraId="6F6BD2DA" w14:textId="77777777" w:rsidR="00DB2FA2" w:rsidRDefault="00000000">
      <w:pPr>
        <w:keepNext/>
        <w:spacing w:before="240"/>
      </w:pPr>
      <w:r>
        <w:rPr>
          <w:b/>
          <w:bCs/>
        </w:rPr>
        <w:t>Table 1</w:t>
      </w:r>
    </w:p>
    <w:p w14:paraId="1684DB1A" w14:textId="77777777" w:rsidR="00DB2FA2" w:rsidRDefault="00000000">
      <w:pPr>
        <w:keepNext/>
      </w:pPr>
      <w:r>
        <w:rPr>
          <w:i/>
          <w:iCs/>
        </w:rPr>
        <w:t>Business Rules</w:t>
      </w:r>
    </w:p>
    <w:tbl>
      <w:tblPr>
        <w:tblW w:w="9360" w:type="dxa"/>
        <w:tblBorders>
          <w:top w:val="nil"/>
          <w:left w:val="nil"/>
          <w:bottom w:val="nil"/>
          <w:right w:val="nil"/>
          <w:insideH w:val="nil"/>
          <w:insideV w:val="nil"/>
        </w:tblBorders>
        <w:tblLook w:val="04A0" w:firstRow="1" w:lastRow="0" w:firstColumn="1" w:lastColumn="0" w:noHBand="0" w:noVBand="1"/>
      </w:tblPr>
      <w:tblGrid>
        <w:gridCol w:w="700"/>
        <w:gridCol w:w="7060"/>
        <w:gridCol w:w="1600"/>
      </w:tblGrid>
      <w:tr w:rsidR="00DB2FA2" w14:paraId="5AD57D75" w14:textId="77777777">
        <w:trPr>
          <w:tblHeader/>
        </w:trPr>
        <w:tc>
          <w:tcPr>
            <w:tcW w:w="700" w:type="dxa"/>
            <w:tcBorders>
              <w:top w:val="single" w:sz="6" w:space="0" w:color="000000"/>
              <w:left w:val="nil"/>
              <w:bottom w:val="single" w:sz="6" w:space="0" w:color="000000"/>
              <w:right w:val="nil"/>
            </w:tcBorders>
            <w:tcMar>
              <w:top w:w="50" w:type="dxa"/>
              <w:left w:w="80" w:type="dxa"/>
              <w:bottom w:w="50" w:type="dxa"/>
              <w:right w:w="80" w:type="dxa"/>
            </w:tcMar>
          </w:tcPr>
          <w:p w14:paraId="01D62920" w14:textId="77777777" w:rsidR="00DB2FA2" w:rsidRDefault="00000000">
            <w:pPr>
              <w:spacing w:line="240" w:lineRule="auto"/>
            </w:pPr>
            <w:r>
              <w:rPr>
                <w:sz w:val="20"/>
                <w:szCs w:val="20"/>
              </w:rPr>
              <w:t>#</w:t>
            </w:r>
          </w:p>
        </w:tc>
        <w:tc>
          <w:tcPr>
            <w:tcW w:w="7060" w:type="dxa"/>
            <w:tcBorders>
              <w:top w:val="single" w:sz="6" w:space="0" w:color="000000"/>
              <w:left w:val="nil"/>
              <w:bottom w:val="single" w:sz="6" w:space="0" w:color="000000"/>
              <w:right w:val="nil"/>
            </w:tcBorders>
            <w:tcMar>
              <w:top w:w="50" w:type="dxa"/>
              <w:left w:w="80" w:type="dxa"/>
              <w:bottom w:w="50" w:type="dxa"/>
              <w:right w:w="80" w:type="dxa"/>
            </w:tcMar>
          </w:tcPr>
          <w:p w14:paraId="0FF45857" w14:textId="77777777" w:rsidR="00DB2FA2" w:rsidRDefault="00000000">
            <w:pPr>
              <w:spacing w:line="240" w:lineRule="auto"/>
            </w:pPr>
            <w:r>
              <w:rPr>
                <w:sz w:val="20"/>
                <w:szCs w:val="20"/>
              </w:rPr>
              <w:t>Business rule</w:t>
            </w:r>
          </w:p>
        </w:tc>
        <w:tc>
          <w:tcPr>
            <w:tcW w:w="1600" w:type="dxa"/>
            <w:tcBorders>
              <w:top w:val="single" w:sz="6" w:space="0" w:color="000000"/>
              <w:left w:val="nil"/>
              <w:bottom w:val="single" w:sz="6" w:space="0" w:color="000000"/>
              <w:right w:val="nil"/>
            </w:tcBorders>
            <w:tcMar>
              <w:top w:w="50" w:type="dxa"/>
              <w:left w:w="80" w:type="dxa"/>
              <w:bottom w:w="50" w:type="dxa"/>
              <w:right w:w="80" w:type="dxa"/>
            </w:tcMar>
          </w:tcPr>
          <w:p w14:paraId="2BEDBF6D" w14:textId="77777777" w:rsidR="00DB2FA2" w:rsidRDefault="00000000">
            <w:pPr>
              <w:spacing w:line="240" w:lineRule="auto"/>
            </w:pPr>
            <w:r>
              <w:rPr>
                <w:sz w:val="20"/>
                <w:szCs w:val="20"/>
              </w:rPr>
              <w:t>Type</w:t>
            </w:r>
          </w:p>
        </w:tc>
      </w:tr>
      <w:tr w:rsidR="00DB2FA2" w14:paraId="7CB05CD0" w14:textId="77777777">
        <w:trPr>
          <w:cantSplit/>
        </w:trPr>
        <w:tc>
          <w:tcPr>
            <w:tcW w:w="700" w:type="dxa"/>
            <w:tcBorders>
              <w:top w:val="nil"/>
              <w:left w:val="nil"/>
              <w:bottom w:val="nil"/>
              <w:right w:val="nil"/>
            </w:tcBorders>
            <w:tcMar>
              <w:top w:w="50" w:type="dxa"/>
              <w:left w:w="80" w:type="dxa"/>
              <w:bottom w:w="50" w:type="dxa"/>
              <w:right w:w="80" w:type="dxa"/>
            </w:tcMar>
          </w:tcPr>
          <w:p w14:paraId="4B3AC892" w14:textId="77777777" w:rsidR="00DB2FA2" w:rsidRDefault="00000000">
            <w:pPr>
              <w:spacing w:line="240" w:lineRule="auto"/>
            </w:pPr>
            <w:r>
              <w:rPr>
                <w:sz w:val="20"/>
                <w:szCs w:val="20"/>
              </w:rPr>
              <w:t>1</w:t>
            </w:r>
          </w:p>
        </w:tc>
        <w:tc>
          <w:tcPr>
            <w:tcW w:w="7060" w:type="dxa"/>
            <w:tcBorders>
              <w:top w:val="nil"/>
              <w:left w:val="nil"/>
              <w:bottom w:val="nil"/>
              <w:right w:val="nil"/>
            </w:tcBorders>
            <w:tcMar>
              <w:top w:w="50" w:type="dxa"/>
              <w:left w:w="80" w:type="dxa"/>
              <w:bottom w:w="50" w:type="dxa"/>
              <w:right w:w="80" w:type="dxa"/>
            </w:tcMar>
          </w:tcPr>
          <w:p w14:paraId="292D656D" w14:textId="77777777" w:rsidR="00DB2FA2" w:rsidRDefault="00000000">
            <w:pPr>
              <w:spacing w:line="240" w:lineRule="auto"/>
            </w:pPr>
            <w:r>
              <w:rPr>
                <w:sz w:val="20"/>
                <w:szCs w:val="20"/>
              </w:rPr>
              <w:t>Each portfolio must be managed by exactly one portfolio manager; a portfolio manager may manage many portfolios.</w:t>
            </w:r>
          </w:p>
        </w:tc>
        <w:tc>
          <w:tcPr>
            <w:tcW w:w="1600" w:type="dxa"/>
            <w:tcBorders>
              <w:top w:val="nil"/>
              <w:left w:val="nil"/>
              <w:bottom w:val="nil"/>
              <w:right w:val="nil"/>
            </w:tcBorders>
            <w:tcMar>
              <w:top w:w="50" w:type="dxa"/>
              <w:left w:w="80" w:type="dxa"/>
              <w:bottom w:w="50" w:type="dxa"/>
              <w:right w:w="80" w:type="dxa"/>
            </w:tcMar>
          </w:tcPr>
          <w:p w14:paraId="4D98DF03" w14:textId="77777777" w:rsidR="00DB2FA2" w:rsidRDefault="00000000">
            <w:pPr>
              <w:spacing w:line="240" w:lineRule="auto"/>
            </w:pPr>
            <w:r>
              <w:rPr>
                <w:sz w:val="20"/>
                <w:szCs w:val="20"/>
              </w:rPr>
              <w:t>Relationship</w:t>
            </w:r>
          </w:p>
        </w:tc>
      </w:tr>
      <w:tr w:rsidR="00DB2FA2" w14:paraId="153F0579" w14:textId="77777777">
        <w:trPr>
          <w:cantSplit/>
        </w:trPr>
        <w:tc>
          <w:tcPr>
            <w:tcW w:w="700" w:type="dxa"/>
            <w:tcBorders>
              <w:top w:val="nil"/>
              <w:left w:val="nil"/>
              <w:bottom w:val="nil"/>
              <w:right w:val="nil"/>
            </w:tcBorders>
            <w:tcMar>
              <w:top w:w="50" w:type="dxa"/>
              <w:left w:w="80" w:type="dxa"/>
              <w:bottom w:w="50" w:type="dxa"/>
              <w:right w:w="80" w:type="dxa"/>
            </w:tcMar>
          </w:tcPr>
          <w:p w14:paraId="14E598E4" w14:textId="77777777" w:rsidR="00DB2FA2" w:rsidRDefault="00000000">
            <w:pPr>
              <w:spacing w:line="240" w:lineRule="auto"/>
            </w:pPr>
            <w:r>
              <w:rPr>
                <w:sz w:val="20"/>
                <w:szCs w:val="20"/>
              </w:rPr>
              <w:t>2</w:t>
            </w:r>
          </w:p>
        </w:tc>
        <w:tc>
          <w:tcPr>
            <w:tcW w:w="7060" w:type="dxa"/>
            <w:tcBorders>
              <w:top w:val="nil"/>
              <w:left w:val="nil"/>
              <w:bottom w:val="nil"/>
              <w:right w:val="nil"/>
            </w:tcBorders>
            <w:tcMar>
              <w:top w:w="50" w:type="dxa"/>
              <w:left w:w="80" w:type="dxa"/>
              <w:bottom w:w="50" w:type="dxa"/>
              <w:right w:w="80" w:type="dxa"/>
            </w:tcMar>
          </w:tcPr>
          <w:p w14:paraId="472729EF" w14:textId="77777777" w:rsidR="00DB2FA2" w:rsidRDefault="00000000">
            <w:pPr>
              <w:spacing w:line="240" w:lineRule="auto"/>
            </w:pPr>
            <w:r>
              <w:rPr>
                <w:sz w:val="20"/>
                <w:szCs w:val="20"/>
              </w:rPr>
              <w:t>Each client must own one or more portfolios; each portfolio must be owned by one or more clients. (Enforced by the application when an account is opened; SQLite cannot block it with a column constraint.)</w:t>
            </w:r>
          </w:p>
        </w:tc>
        <w:tc>
          <w:tcPr>
            <w:tcW w:w="1600" w:type="dxa"/>
            <w:tcBorders>
              <w:top w:val="nil"/>
              <w:left w:val="nil"/>
              <w:bottom w:val="nil"/>
              <w:right w:val="nil"/>
            </w:tcBorders>
            <w:tcMar>
              <w:top w:w="50" w:type="dxa"/>
              <w:left w:w="80" w:type="dxa"/>
              <w:bottom w:w="50" w:type="dxa"/>
              <w:right w:w="80" w:type="dxa"/>
            </w:tcMar>
          </w:tcPr>
          <w:p w14:paraId="44809E20" w14:textId="77777777" w:rsidR="00DB2FA2" w:rsidRDefault="00000000">
            <w:pPr>
              <w:spacing w:line="240" w:lineRule="auto"/>
            </w:pPr>
            <w:r>
              <w:rPr>
                <w:sz w:val="20"/>
                <w:szCs w:val="20"/>
              </w:rPr>
              <w:t>Relationship</w:t>
            </w:r>
          </w:p>
        </w:tc>
      </w:tr>
      <w:tr w:rsidR="00DB2FA2" w14:paraId="16863E55" w14:textId="77777777">
        <w:trPr>
          <w:cantSplit/>
        </w:trPr>
        <w:tc>
          <w:tcPr>
            <w:tcW w:w="700" w:type="dxa"/>
            <w:tcBorders>
              <w:top w:val="nil"/>
              <w:left w:val="nil"/>
              <w:bottom w:val="nil"/>
              <w:right w:val="nil"/>
            </w:tcBorders>
            <w:tcMar>
              <w:top w:w="50" w:type="dxa"/>
              <w:left w:w="80" w:type="dxa"/>
              <w:bottom w:w="50" w:type="dxa"/>
              <w:right w:w="80" w:type="dxa"/>
            </w:tcMar>
          </w:tcPr>
          <w:p w14:paraId="2DC1B040" w14:textId="77777777" w:rsidR="00DB2FA2" w:rsidRDefault="00000000">
            <w:pPr>
              <w:spacing w:line="240" w:lineRule="auto"/>
            </w:pPr>
            <w:r>
              <w:rPr>
                <w:sz w:val="20"/>
                <w:szCs w:val="20"/>
              </w:rPr>
              <w:t>3a</w:t>
            </w:r>
          </w:p>
        </w:tc>
        <w:tc>
          <w:tcPr>
            <w:tcW w:w="7060" w:type="dxa"/>
            <w:tcBorders>
              <w:top w:val="nil"/>
              <w:left w:val="nil"/>
              <w:bottom w:val="nil"/>
              <w:right w:val="nil"/>
            </w:tcBorders>
            <w:tcMar>
              <w:top w:w="50" w:type="dxa"/>
              <w:left w:w="80" w:type="dxa"/>
              <w:bottom w:w="50" w:type="dxa"/>
              <w:right w:w="80" w:type="dxa"/>
            </w:tcMar>
          </w:tcPr>
          <w:p w14:paraId="7A93510D" w14:textId="77777777" w:rsidR="00DB2FA2" w:rsidRDefault="00000000">
            <w:pPr>
              <w:spacing w:line="240" w:lineRule="auto"/>
            </w:pPr>
            <w:r>
              <w:rPr>
                <w:sz w:val="20"/>
                <w:szCs w:val="20"/>
              </w:rPr>
              <w:t>Each trade must be for exactly one portfolio; a portfolio may have many trades.</w:t>
            </w:r>
          </w:p>
        </w:tc>
        <w:tc>
          <w:tcPr>
            <w:tcW w:w="1600" w:type="dxa"/>
            <w:tcBorders>
              <w:top w:val="nil"/>
              <w:left w:val="nil"/>
              <w:bottom w:val="nil"/>
              <w:right w:val="nil"/>
            </w:tcBorders>
            <w:tcMar>
              <w:top w:w="50" w:type="dxa"/>
              <w:left w:w="80" w:type="dxa"/>
              <w:bottom w:w="50" w:type="dxa"/>
              <w:right w:w="80" w:type="dxa"/>
            </w:tcMar>
          </w:tcPr>
          <w:p w14:paraId="00995CB5" w14:textId="77777777" w:rsidR="00DB2FA2" w:rsidRDefault="00000000">
            <w:pPr>
              <w:spacing w:line="240" w:lineRule="auto"/>
            </w:pPr>
            <w:r>
              <w:rPr>
                <w:sz w:val="20"/>
                <w:szCs w:val="20"/>
              </w:rPr>
              <w:t>Relationship</w:t>
            </w:r>
          </w:p>
        </w:tc>
      </w:tr>
      <w:tr w:rsidR="00DB2FA2" w14:paraId="63EE8097" w14:textId="77777777">
        <w:trPr>
          <w:cantSplit/>
        </w:trPr>
        <w:tc>
          <w:tcPr>
            <w:tcW w:w="700" w:type="dxa"/>
            <w:tcBorders>
              <w:top w:val="nil"/>
              <w:left w:val="nil"/>
              <w:bottom w:val="nil"/>
              <w:right w:val="nil"/>
            </w:tcBorders>
            <w:tcMar>
              <w:top w:w="50" w:type="dxa"/>
              <w:left w:w="80" w:type="dxa"/>
              <w:bottom w:w="50" w:type="dxa"/>
              <w:right w:w="80" w:type="dxa"/>
            </w:tcMar>
          </w:tcPr>
          <w:p w14:paraId="37120DA9" w14:textId="77777777" w:rsidR="00DB2FA2" w:rsidRDefault="00000000">
            <w:pPr>
              <w:spacing w:line="240" w:lineRule="auto"/>
            </w:pPr>
            <w:r>
              <w:rPr>
                <w:sz w:val="20"/>
                <w:szCs w:val="20"/>
              </w:rPr>
              <w:t>3b</w:t>
            </w:r>
          </w:p>
        </w:tc>
        <w:tc>
          <w:tcPr>
            <w:tcW w:w="7060" w:type="dxa"/>
            <w:tcBorders>
              <w:top w:val="nil"/>
              <w:left w:val="nil"/>
              <w:bottom w:val="nil"/>
              <w:right w:val="nil"/>
            </w:tcBorders>
            <w:tcMar>
              <w:top w:w="50" w:type="dxa"/>
              <w:left w:w="80" w:type="dxa"/>
              <w:bottom w:w="50" w:type="dxa"/>
              <w:right w:w="80" w:type="dxa"/>
            </w:tcMar>
          </w:tcPr>
          <w:p w14:paraId="4AA2D603" w14:textId="77777777" w:rsidR="00DB2FA2" w:rsidRDefault="00000000">
            <w:pPr>
              <w:spacing w:line="240" w:lineRule="auto"/>
            </w:pPr>
            <w:r>
              <w:rPr>
                <w:sz w:val="20"/>
                <w:szCs w:val="20"/>
              </w:rPr>
              <w:t>Each trade must be for exactly one security; a security may appear in many trades.</w:t>
            </w:r>
          </w:p>
        </w:tc>
        <w:tc>
          <w:tcPr>
            <w:tcW w:w="1600" w:type="dxa"/>
            <w:tcBorders>
              <w:top w:val="nil"/>
              <w:left w:val="nil"/>
              <w:bottom w:val="nil"/>
              <w:right w:val="nil"/>
            </w:tcBorders>
            <w:tcMar>
              <w:top w:w="50" w:type="dxa"/>
              <w:left w:w="80" w:type="dxa"/>
              <w:bottom w:w="50" w:type="dxa"/>
              <w:right w:w="80" w:type="dxa"/>
            </w:tcMar>
          </w:tcPr>
          <w:p w14:paraId="63F90981" w14:textId="77777777" w:rsidR="00DB2FA2" w:rsidRDefault="00000000">
            <w:pPr>
              <w:spacing w:line="240" w:lineRule="auto"/>
            </w:pPr>
            <w:r>
              <w:rPr>
                <w:sz w:val="20"/>
                <w:szCs w:val="20"/>
              </w:rPr>
              <w:t>Relationship</w:t>
            </w:r>
          </w:p>
        </w:tc>
      </w:tr>
      <w:tr w:rsidR="00DB2FA2" w14:paraId="4B1EE41E" w14:textId="77777777">
        <w:trPr>
          <w:cantSplit/>
        </w:trPr>
        <w:tc>
          <w:tcPr>
            <w:tcW w:w="700" w:type="dxa"/>
            <w:tcBorders>
              <w:top w:val="nil"/>
              <w:left w:val="nil"/>
              <w:bottom w:val="nil"/>
              <w:right w:val="nil"/>
            </w:tcBorders>
            <w:tcMar>
              <w:top w:w="50" w:type="dxa"/>
              <w:left w:w="80" w:type="dxa"/>
              <w:bottom w:w="50" w:type="dxa"/>
              <w:right w:w="80" w:type="dxa"/>
            </w:tcMar>
          </w:tcPr>
          <w:p w14:paraId="4FC7FBD1" w14:textId="77777777" w:rsidR="00DB2FA2" w:rsidRDefault="00000000">
            <w:pPr>
              <w:spacing w:line="240" w:lineRule="auto"/>
            </w:pPr>
            <w:r>
              <w:rPr>
                <w:sz w:val="20"/>
                <w:szCs w:val="20"/>
              </w:rPr>
              <w:t>4</w:t>
            </w:r>
          </w:p>
        </w:tc>
        <w:tc>
          <w:tcPr>
            <w:tcW w:w="7060" w:type="dxa"/>
            <w:tcBorders>
              <w:top w:val="nil"/>
              <w:left w:val="nil"/>
              <w:bottom w:val="nil"/>
              <w:right w:val="nil"/>
            </w:tcBorders>
            <w:tcMar>
              <w:top w:w="50" w:type="dxa"/>
              <w:left w:w="80" w:type="dxa"/>
              <w:bottom w:w="50" w:type="dxa"/>
              <w:right w:w="80" w:type="dxa"/>
            </w:tcMar>
          </w:tcPr>
          <w:p w14:paraId="46146E65" w14:textId="77777777" w:rsidR="00DB2FA2" w:rsidRDefault="00000000">
            <w:pPr>
              <w:spacing w:line="240" w:lineRule="auto"/>
            </w:pPr>
            <w:r>
              <w:rPr>
                <w:sz w:val="20"/>
                <w:szCs w:val="20"/>
              </w:rPr>
              <w:t>Each trade must be executed by exactly one broker; a broker may execute many trades.</w:t>
            </w:r>
          </w:p>
        </w:tc>
        <w:tc>
          <w:tcPr>
            <w:tcW w:w="1600" w:type="dxa"/>
            <w:tcBorders>
              <w:top w:val="nil"/>
              <w:left w:val="nil"/>
              <w:bottom w:val="nil"/>
              <w:right w:val="nil"/>
            </w:tcBorders>
            <w:tcMar>
              <w:top w:w="50" w:type="dxa"/>
              <w:left w:w="80" w:type="dxa"/>
              <w:bottom w:w="50" w:type="dxa"/>
              <w:right w:w="80" w:type="dxa"/>
            </w:tcMar>
          </w:tcPr>
          <w:p w14:paraId="18DC00FF" w14:textId="77777777" w:rsidR="00DB2FA2" w:rsidRDefault="00000000">
            <w:pPr>
              <w:spacing w:line="240" w:lineRule="auto"/>
            </w:pPr>
            <w:r>
              <w:rPr>
                <w:sz w:val="20"/>
                <w:szCs w:val="20"/>
              </w:rPr>
              <w:t>Relationship</w:t>
            </w:r>
          </w:p>
        </w:tc>
      </w:tr>
      <w:tr w:rsidR="00DB2FA2" w14:paraId="5CA2ADB9" w14:textId="77777777">
        <w:trPr>
          <w:cantSplit/>
        </w:trPr>
        <w:tc>
          <w:tcPr>
            <w:tcW w:w="700" w:type="dxa"/>
            <w:tcBorders>
              <w:top w:val="nil"/>
              <w:left w:val="nil"/>
              <w:bottom w:val="nil"/>
              <w:right w:val="nil"/>
            </w:tcBorders>
            <w:tcMar>
              <w:top w:w="50" w:type="dxa"/>
              <w:left w:w="80" w:type="dxa"/>
              <w:bottom w:w="50" w:type="dxa"/>
              <w:right w:w="80" w:type="dxa"/>
            </w:tcMar>
          </w:tcPr>
          <w:p w14:paraId="7B22368D" w14:textId="77777777" w:rsidR="00DB2FA2" w:rsidRDefault="00000000">
            <w:pPr>
              <w:spacing w:line="240" w:lineRule="auto"/>
            </w:pPr>
            <w:r>
              <w:rPr>
                <w:sz w:val="20"/>
                <w:szCs w:val="20"/>
              </w:rPr>
              <w:t>5a</w:t>
            </w:r>
          </w:p>
        </w:tc>
        <w:tc>
          <w:tcPr>
            <w:tcW w:w="7060" w:type="dxa"/>
            <w:tcBorders>
              <w:top w:val="nil"/>
              <w:left w:val="nil"/>
              <w:bottom w:val="nil"/>
              <w:right w:val="nil"/>
            </w:tcBorders>
            <w:tcMar>
              <w:top w:w="50" w:type="dxa"/>
              <w:left w:w="80" w:type="dxa"/>
              <w:bottom w:w="50" w:type="dxa"/>
              <w:right w:w="80" w:type="dxa"/>
            </w:tcMar>
          </w:tcPr>
          <w:p w14:paraId="6A93AF63" w14:textId="77777777" w:rsidR="00DB2FA2" w:rsidRDefault="00000000">
            <w:pPr>
              <w:spacing w:line="240" w:lineRule="auto"/>
            </w:pPr>
            <w:r>
              <w:rPr>
                <w:sz w:val="20"/>
                <w:szCs w:val="20"/>
              </w:rPr>
              <w:t>Each cash flow must be made by exactly one client; a client may make many cash flows.</w:t>
            </w:r>
          </w:p>
        </w:tc>
        <w:tc>
          <w:tcPr>
            <w:tcW w:w="1600" w:type="dxa"/>
            <w:tcBorders>
              <w:top w:val="nil"/>
              <w:left w:val="nil"/>
              <w:bottom w:val="nil"/>
              <w:right w:val="nil"/>
            </w:tcBorders>
            <w:tcMar>
              <w:top w:w="50" w:type="dxa"/>
              <w:left w:w="80" w:type="dxa"/>
              <w:bottom w:w="50" w:type="dxa"/>
              <w:right w:w="80" w:type="dxa"/>
            </w:tcMar>
          </w:tcPr>
          <w:p w14:paraId="3EBC6605" w14:textId="77777777" w:rsidR="00DB2FA2" w:rsidRDefault="00000000">
            <w:pPr>
              <w:spacing w:line="240" w:lineRule="auto"/>
            </w:pPr>
            <w:r>
              <w:rPr>
                <w:sz w:val="20"/>
                <w:szCs w:val="20"/>
              </w:rPr>
              <w:t>Relationship</w:t>
            </w:r>
          </w:p>
        </w:tc>
      </w:tr>
      <w:tr w:rsidR="00DB2FA2" w14:paraId="5477EBBE" w14:textId="77777777">
        <w:trPr>
          <w:cantSplit/>
        </w:trPr>
        <w:tc>
          <w:tcPr>
            <w:tcW w:w="700" w:type="dxa"/>
            <w:tcBorders>
              <w:top w:val="nil"/>
              <w:left w:val="nil"/>
              <w:bottom w:val="nil"/>
              <w:right w:val="nil"/>
            </w:tcBorders>
            <w:tcMar>
              <w:top w:w="50" w:type="dxa"/>
              <w:left w:w="80" w:type="dxa"/>
              <w:bottom w:w="50" w:type="dxa"/>
              <w:right w:w="80" w:type="dxa"/>
            </w:tcMar>
          </w:tcPr>
          <w:p w14:paraId="67EF7F3A" w14:textId="77777777" w:rsidR="00DB2FA2" w:rsidRDefault="00000000">
            <w:pPr>
              <w:spacing w:line="240" w:lineRule="auto"/>
            </w:pPr>
            <w:r>
              <w:rPr>
                <w:sz w:val="20"/>
                <w:szCs w:val="20"/>
              </w:rPr>
              <w:t>5b</w:t>
            </w:r>
          </w:p>
        </w:tc>
        <w:tc>
          <w:tcPr>
            <w:tcW w:w="7060" w:type="dxa"/>
            <w:tcBorders>
              <w:top w:val="nil"/>
              <w:left w:val="nil"/>
              <w:bottom w:val="nil"/>
              <w:right w:val="nil"/>
            </w:tcBorders>
            <w:tcMar>
              <w:top w:w="50" w:type="dxa"/>
              <w:left w:w="80" w:type="dxa"/>
              <w:bottom w:w="50" w:type="dxa"/>
              <w:right w:w="80" w:type="dxa"/>
            </w:tcMar>
          </w:tcPr>
          <w:p w14:paraId="69F0B8EC" w14:textId="77777777" w:rsidR="00DB2FA2" w:rsidRDefault="00000000">
            <w:pPr>
              <w:spacing w:line="240" w:lineRule="auto"/>
            </w:pPr>
            <w:r>
              <w:rPr>
                <w:sz w:val="20"/>
                <w:szCs w:val="20"/>
              </w:rPr>
              <w:t>Each cash flow must go into exactly one portfolio, and the client making it must be an owner of that portfolio; a portfolio may receive many cash flows.</w:t>
            </w:r>
          </w:p>
        </w:tc>
        <w:tc>
          <w:tcPr>
            <w:tcW w:w="1600" w:type="dxa"/>
            <w:tcBorders>
              <w:top w:val="nil"/>
              <w:left w:val="nil"/>
              <w:bottom w:val="nil"/>
              <w:right w:val="nil"/>
            </w:tcBorders>
            <w:tcMar>
              <w:top w:w="50" w:type="dxa"/>
              <w:left w:w="80" w:type="dxa"/>
              <w:bottom w:w="50" w:type="dxa"/>
              <w:right w:w="80" w:type="dxa"/>
            </w:tcMar>
          </w:tcPr>
          <w:p w14:paraId="52F3224E" w14:textId="77777777" w:rsidR="00DB2FA2" w:rsidRDefault="00000000">
            <w:pPr>
              <w:spacing w:line="240" w:lineRule="auto"/>
            </w:pPr>
            <w:r>
              <w:rPr>
                <w:sz w:val="20"/>
                <w:szCs w:val="20"/>
              </w:rPr>
              <w:t>Relationship</w:t>
            </w:r>
          </w:p>
        </w:tc>
      </w:tr>
      <w:tr w:rsidR="00DB2FA2" w14:paraId="4498AAB4" w14:textId="77777777">
        <w:trPr>
          <w:cantSplit/>
        </w:trPr>
        <w:tc>
          <w:tcPr>
            <w:tcW w:w="700" w:type="dxa"/>
            <w:tcBorders>
              <w:top w:val="nil"/>
              <w:left w:val="nil"/>
              <w:bottom w:val="nil"/>
              <w:right w:val="nil"/>
            </w:tcBorders>
            <w:tcMar>
              <w:top w:w="50" w:type="dxa"/>
              <w:left w:w="80" w:type="dxa"/>
              <w:bottom w:w="50" w:type="dxa"/>
              <w:right w:w="80" w:type="dxa"/>
            </w:tcMar>
          </w:tcPr>
          <w:p w14:paraId="179BB6F6" w14:textId="77777777" w:rsidR="00DB2FA2" w:rsidRDefault="00000000">
            <w:pPr>
              <w:spacing w:line="240" w:lineRule="auto"/>
            </w:pPr>
            <w:r>
              <w:rPr>
                <w:sz w:val="20"/>
                <w:szCs w:val="20"/>
              </w:rPr>
              <w:t>6</w:t>
            </w:r>
          </w:p>
        </w:tc>
        <w:tc>
          <w:tcPr>
            <w:tcW w:w="7060" w:type="dxa"/>
            <w:tcBorders>
              <w:top w:val="nil"/>
              <w:left w:val="nil"/>
              <w:bottom w:val="nil"/>
              <w:right w:val="nil"/>
            </w:tcBorders>
            <w:tcMar>
              <w:top w:w="50" w:type="dxa"/>
              <w:left w:w="80" w:type="dxa"/>
              <w:bottom w:w="50" w:type="dxa"/>
              <w:right w:w="80" w:type="dxa"/>
            </w:tcMar>
          </w:tcPr>
          <w:p w14:paraId="4BC6B42A" w14:textId="77777777" w:rsidR="00DB2FA2" w:rsidRDefault="00000000">
            <w:pPr>
              <w:spacing w:line="240" w:lineRule="auto"/>
            </w:pPr>
            <w:r>
              <w:rPr>
                <w:sz w:val="20"/>
                <w:szCs w:val="20"/>
              </w:rPr>
              <w:t>Each trade must have a unique broker confirmation number, so the same trade cannot be entered twice.</w:t>
            </w:r>
          </w:p>
        </w:tc>
        <w:tc>
          <w:tcPr>
            <w:tcW w:w="1600" w:type="dxa"/>
            <w:tcBorders>
              <w:top w:val="nil"/>
              <w:left w:val="nil"/>
              <w:bottom w:val="nil"/>
              <w:right w:val="nil"/>
            </w:tcBorders>
            <w:tcMar>
              <w:top w:w="50" w:type="dxa"/>
              <w:left w:w="80" w:type="dxa"/>
              <w:bottom w:w="50" w:type="dxa"/>
              <w:right w:w="80" w:type="dxa"/>
            </w:tcMar>
          </w:tcPr>
          <w:p w14:paraId="20FA7CF6" w14:textId="77777777" w:rsidR="00DB2FA2" w:rsidRDefault="00000000">
            <w:pPr>
              <w:spacing w:line="240" w:lineRule="auto"/>
            </w:pPr>
            <w:r>
              <w:rPr>
                <w:sz w:val="20"/>
                <w:szCs w:val="20"/>
              </w:rPr>
              <w:t>Constraint</w:t>
            </w:r>
          </w:p>
        </w:tc>
      </w:tr>
      <w:tr w:rsidR="00DB2FA2" w14:paraId="1942E64F" w14:textId="77777777">
        <w:trPr>
          <w:cantSplit/>
        </w:trPr>
        <w:tc>
          <w:tcPr>
            <w:tcW w:w="700" w:type="dxa"/>
            <w:tcBorders>
              <w:top w:val="nil"/>
              <w:left w:val="nil"/>
              <w:bottom w:val="nil"/>
              <w:right w:val="nil"/>
            </w:tcBorders>
            <w:tcMar>
              <w:top w:w="50" w:type="dxa"/>
              <w:left w:w="80" w:type="dxa"/>
              <w:bottom w:w="50" w:type="dxa"/>
              <w:right w:w="80" w:type="dxa"/>
            </w:tcMar>
          </w:tcPr>
          <w:p w14:paraId="2FD9A437" w14:textId="77777777" w:rsidR="00DB2FA2" w:rsidRDefault="00000000">
            <w:pPr>
              <w:spacing w:line="240" w:lineRule="auto"/>
            </w:pPr>
            <w:r>
              <w:rPr>
                <w:sz w:val="20"/>
                <w:szCs w:val="20"/>
              </w:rPr>
              <w:t>7</w:t>
            </w:r>
          </w:p>
        </w:tc>
        <w:tc>
          <w:tcPr>
            <w:tcW w:w="7060" w:type="dxa"/>
            <w:tcBorders>
              <w:top w:val="nil"/>
              <w:left w:val="nil"/>
              <w:bottom w:val="nil"/>
              <w:right w:val="nil"/>
            </w:tcBorders>
            <w:tcMar>
              <w:top w:w="50" w:type="dxa"/>
              <w:left w:w="80" w:type="dxa"/>
              <w:bottom w:w="50" w:type="dxa"/>
              <w:right w:w="80" w:type="dxa"/>
            </w:tcMar>
          </w:tcPr>
          <w:p w14:paraId="4B7DB03D" w14:textId="77777777" w:rsidR="00DB2FA2" w:rsidRDefault="00000000">
            <w:pPr>
              <w:spacing w:line="240" w:lineRule="auto"/>
            </w:pPr>
            <w:r>
              <w:rPr>
                <w:sz w:val="20"/>
                <w:szCs w:val="20"/>
              </w:rPr>
              <w:t>A trade’s side must be “</w:t>
            </w:r>
            <w:proofErr w:type="gramStart"/>
            <w:r>
              <w:rPr>
                <w:sz w:val="20"/>
                <w:szCs w:val="20"/>
              </w:rPr>
              <w:t>Buy</w:t>
            </w:r>
            <w:proofErr w:type="gramEnd"/>
            <w:r>
              <w:rPr>
                <w:sz w:val="20"/>
                <w:szCs w:val="20"/>
              </w:rPr>
              <w:t>” or “Sell”, and its quantity and price must be greater than zero.</w:t>
            </w:r>
          </w:p>
        </w:tc>
        <w:tc>
          <w:tcPr>
            <w:tcW w:w="1600" w:type="dxa"/>
            <w:tcBorders>
              <w:top w:val="nil"/>
              <w:left w:val="nil"/>
              <w:bottom w:val="nil"/>
              <w:right w:val="nil"/>
            </w:tcBorders>
            <w:tcMar>
              <w:top w:w="50" w:type="dxa"/>
              <w:left w:w="80" w:type="dxa"/>
              <w:bottom w:w="50" w:type="dxa"/>
              <w:right w:w="80" w:type="dxa"/>
            </w:tcMar>
          </w:tcPr>
          <w:p w14:paraId="2FDF0155" w14:textId="77777777" w:rsidR="00DB2FA2" w:rsidRDefault="00000000">
            <w:pPr>
              <w:spacing w:line="240" w:lineRule="auto"/>
            </w:pPr>
            <w:r>
              <w:rPr>
                <w:sz w:val="20"/>
                <w:szCs w:val="20"/>
              </w:rPr>
              <w:t>Constraint</w:t>
            </w:r>
          </w:p>
        </w:tc>
      </w:tr>
      <w:tr w:rsidR="00DB2FA2" w14:paraId="2095B8F2" w14:textId="77777777">
        <w:trPr>
          <w:cantSplit/>
        </w:trPr>
        <w:tc>
          <w:tcPr>
            <w:tcW w:w="700" w:type="dxa"/>
            <w:tcBorders>
              <w:top w:val="nil"/>
              <w:left w:val="nil"/>
              <w:bottom w:val="nil"/>
              <w:right w:val="nil"/>
            </w:tcBorders>
            <w:tcMar>
              <w:top w:w="50" w:type="dxa"/>
              <w:left w:w="80" w:type="dxa"/>
              <w:bottom w:w="50" w:type="dxa"/>
              <w:right w:w="80" w:type="dxa"/>
            </w:tcMar>
          </w:tcPr>
          <w:p w14:paraId="368A22AA" w14:textId="77777777" w:rsidR="00DB2FA2" w:rsidRDefault="00000000">
            <w:pPr>
              <w:spacing w:line="240" w:lineRule="auto"/>
            </w:pPr>
            <w:r>
              <w:rPr>
                <w:sz w:val="20"/>
                <w:szCs w:val="20"/>
              </w:rPr>
              <w:t>8</w:t>
            </w:r>
          </w:p>
        </w:tc>
        <w:tc>
          <w:tcPr>
            <w:tcW w:w="7060" w:type="dxa"/>
            <w:tcBorders>
              <w:top w:val="nil"/>
              <w:left w:val="nil"/>
              <w:bottom w:val="nil"/>
              <w:right w:val="nil"/>
            </w:tcBorders>
            <w:tcMar>
              <w:top w:w="50" w:type="dxa"/>
              <w:left w:w="80" w:type="dxa"/>
              <w:bottom w:w="50" w:type="dxa"/>
              <w:right w:w="80" w:type="dxa"/>
            </w:tcMar>
          </w:tcPr>
          <w:p w14:paraId="6C60B5E9" w14:textId="77777777" w:rsidR="00DB2FA2" w:rsidRDefault="00000000">
            <w:pPr>
              <w:spacing w:line="240" w:lineRule="auto"/>
            </w:pPr>
            <w:r>
              <w:rPr>
                <w:sz w:val="20"/>
                <w:szCs w:val="20"/>
              </w:rPr>
              <w:t>A client’s ownership percentage of a portfolio must be greater than 0 and no more than 100; the owners of a portfolio add up to 100%.</w:t>
            </w:r>
          </w:p>
        </w:tc>
        <w:tc>
          <w:tcPr>
            <w:tcW w:w="1600" w:type="dxa"/>
            <w:tcBorders>
              <w:top w:val="nil"/>
              <w:left w:val="nil"/>
              <w:bottom w:val="nil"/>
              <w:right w:val="nil"/>
            </w:tcBorders>
            <w:tcMar>
              <w:top w:w="50" w:type="dxa"/>
              <w:left w:w="80" w:type="dxa"/>
              <w:bottom w:w="50" w:type="dxa"/>
              <w:right w:w="80" w:type="dxa"/>
            </w:tcMar>
          </w:tcPr>
          <w:p w14:paraId="552FA9E6" w14:textId="77777777" w:rsidR="00DB2FA2" w:rsidRDefault="00000000">
            <w:pPr>
              <w:spacing w:line="240" w:lineRule="auto"/>
            </w:pPr>
            <w:r>
              <w:rPr>
                <w:sz w:val="20"/>
                <w:szCs w:val="20"/>
              </w:rPr>
              <w:t>Constraint</w:t>
            </w:r>
          </w:p>
        </w:tc>
      </w:tr>
      <w:tr w:rsidR="00DB2FA2" w14:paraId="4F6D74B3" w14:textId="77777777">
        <w:trPr>
          <w:cantSplit/>
        </w:trPr>
        <w:tc>
          <w:tcPr>
            <w:tcW w:w="700" w:type="dxa"/>
            <w:tcBorders>
              <w:top w:val="nil"/>
              <w:left w:val="nil"/>
              <w:bottom w:val="nil"/>
              <w:right w:val="nil"/>
            </w:tcBorders>
            <w:tcMar>
              <w:top w:w="50" w:type="dxa"/>
              <w:left w:w="80" w:type="dxa"/>
              <w:bottom w:w="50" w:type="dxa"/>
              <w:right w:w="80" w:type="dxa"/>
            </w:tcMar>
          </w:tcPr>
          <w:p w14:paraId="2AE4CDF8" w14:textId="77777777" w:rsidR="00DB2FA2" w:rsidRDefault="00000000">
            <w:pPr>
              <w:spacing w:line="240" w:lineRule="auto"/>
            </w:pPr>
            <w:r>
              <w:rPr>
                <w:sz w:val="20"/>
                <w:szCs w:val="20"/>
              </w:rPr>
              <w:t>9</w:t>
            </w:r>
          </w:p>
        </w:tc>
        <w:tc>
          <w:tcPr>
            <w:tcW w:w="7060" w:type="dxa"/>
            <w:tcBorders>
              <w:top w:val="nil"/>
              <w:left w:val="nil"/>
              <w:bottom w:val="nil"/>
              <w:right w:val="nil"/>
            </w:tcBorders>
            <w:tcMar>
              <w:top w:w="50" w:type="dxa"/>
              <w:left w:w="80" w:type="dxa"/>
              <w:bottom w:w="50" w:type="dxa"/>
              <w:right w:w="80" w:type="dxa"/>
            </w:tcMar>
          </w:tcPr>
          <w:p w14:paraId="26BE6376" w14:textId="77777777" w:rsidR="00DB2FA2" w:rsidRDefault="00000000">
            <w:pPr>
              <w:spacing w:line="240" w:lineRule="auto"/>
            </w:pPr>
            <w:r>
              <w:rPr>
                <w:sz w:val="20"/>
                <w:szCs w:val="20"/>
              </w:rPr>
              <w:t>A trade’s settlement date cannot be earlier than its trade date.</w:t>
            </w:r>
          </w:p>
        </w:tc>
        <w:tc>
          <w:tcPr>
            <w:tcW w:w="1600" w:type="dxa"/>
            <w:tcBorders>
              <w:top w:val="nil"/>
              <w:left w:val="nil"/>
              <w:bottom w:val="nil"/>
              <w:right w:val="nil"/>
            </w:tcBorders>
            <w:tcMar>
              <w:top w:w="50" w:type="dxa"/>
              <w:left w:w="80" w:type="dxa"/>
              <w:bottom w:w="50" w:type="dxa"/>
              <w:right w:w="80" w:type="dxa"/>
            </w:tcMar>
          </w:tcPr>
          <w:p w14:paraId="70FA5A77" w14:textId="77777777" w:rsidR="00DB2FA2" w:rsidRDefault="00000000">
            <w:pPr>
              <w:spacing w:line="240" w:lineRule="auto"/>
            </w:pPr>
            <w:r>
              <w:rPr>
                <w:sz w:val="20"/>
                <w:szCs w:val="20"/>
              </w:rPr>
              <w:t>Constraint</w:t>
            </w:r>
          </w:p>
        </w:tc>
      </w:tr>
      <w:tr w:rsidR="00DB2FA2" w14:paraId="21D78746" w14:textId="77777777">
        <w:trPr>
          <w:cantSplit/>
        </w:trPr>
        <w:tc>
          <w:tcPr>
            <w:tcW w:w="700" w:type="dxa"/>
            <w:tcBorders>
              <w:top w:val="nil"/>
              <w:left w:val="nil"/>
              <w:bottom w:val="nil"/>
              <w:right w:val="nil"/>
            </w:tcBorders>
            <w:tcMar>
              <w:top w:w="50" w:type="dxa"/>
              <w:left w:w="80" w:type="dxa"/>
              <w:bottom w:w="50" w:type="dxa"/>
              <w:right w:w="80" w:type="dxa"/>
            </w:tcMar>
          </w:tcPr>
          <w:p w14:paraId="3522DF67" w14:textId="77777777" w:rsidR="00DB2FA2" w:rsidRDefault="00000000">
            <w:pPr>
              <w:spacing w:line="240" w:lineRule="auto"/>
            </w:pPr>
            <w:r>
              <w:rPr>
                <w:sz w:val="20"/>
                <w:szCs w:val="20"/>
              </w:rPr>
              <w:t>10</w:t>
            </w:r>
          </w:p>
        </w:tc>
        <w:tc>
          <w:tcPr>
            <w:tcW w:w="7060" w:type="dxa"/>
            <w:tcBorders>
              <w:top w:val="nil"/>
              <w:left w:val="nil"/>
              <w:bottom w:val="nil"/>
              <w:right w:val="nil"/>
            </w:tcBorders>
            <w:tcMar>
              <w:top w:w="50" w:type="dxa"/>
              <w:left w:w="80" w:type="dxa"/>
              <w:bottom w:w="50" w:type="dxa"/>
              <w:right w:w="80" w:type="dxa"/>
            </w:tcMar>
          </w:tcPr>
          <w:p w14:paraId="15E14D3C" w14:textId="77777777" w:rsidR="00DB2FA2" w:rsidRDefault="00000000">
            <w:pPr>
              <w:spacing w:line="240" w:lineRule="auto"/>
            </w:pPr>
            <w:r>
              <w:rPr>
                <w:sz w:val="20"/>
                <w:szCs w:val="20"/>
              </w:rPr>
              <w:t>A cash flow must be a “Deposit” or a “Withdrawal”, and its amount must be greater than zero.</w:t>
            </w:r>
          </w:p>
        </w:tc>
        <w:tc>
          <w:tcPr>
            <w:tcW w:w="1600" w:type="dxa"/>
            <w:tcBorders>
              <w:top w:val="nil"/>
              <w:left w:val="nil"/>
              <w:bottom w:val="nil"/>
              <w:right w:val="nil"/>
            </w:tcBorders>
            <w:tcMar>
              <w:top w:w="50" w:type="dxa"/>
              <w:left w:w="80" w:type="dxa"/>
              <w:bottom w:w="50" w:type="dxa"/>
              <w:right w:w="80" w:type="dxa"/>
            </w:tcMar>
          </w:tcPr>
          <w:p w14:paraId="7F5CAFF7" w14:textId="77777777" w:rsidR="00DB2FA2" w:rsidRDefault="00000000">
            <w:pPr>
              <w:spacing w:line="240" w:lineRule="auto"/>
            </w:pPr>
            <w:r>
              <w:rPr>
                <w:sz w:val="20"/>
                <w:szCs w:val="20"/>
              </w:rPr>
              <w:t>Constraint</w:t>
            </w:r>
          </w:p>
        </w:tc>
      </w:tr>
      <w:tr w:rsidR="00DB2FA2" w14:paraId="5320DCB3" w14:textId="77777777">
        <w:trPr>
          <w:cantSplit/>
        </w:trPr>
        <w:tc>
          <w:tcPr>
            <w:tcW w:w="700" w:type="dxa"/>
            <w:tcBorders>
              <w:top w:val="nil"/>
              <w:left w:val="nil"/>
              <w:bottom w:val="nil"/>
              <w:right w:val="nil"/>
            </w:tcBorders>
            <w:tcMar>
              <w:top w:w="50" w:type="dxa"/>
              <w:left w:w="80" w:type="dxa"/>
              <w:bottom w:w="50" w:type="dxa"/>
              <w:right w:w="80" w:type="dxa"/>
            </w:tcMar>
          </w:tcPr>
          <w:p w14:paraId="646D5B86" w14:textId="77777777" w:rsidR="00DB2FA2" w:rsidRDefault="00000000">
            <w:pPr>
              <w:spacing w:line="240" w:lineRule="auto"/>
            </w:pPr>
            <w:r>
              <w:rPr>
                <w:sz w:val="20"/>
                <w:szCs w:val="20"/>
              </w:rPr>
              <w:t>11</w:t>
            </w:r>
          </w:p>
        </w:tc>
        <w:tc>
          <w:tcPr>
            <w:tcW w:w="7060" w:type="dxa"/>
            <w:tcBorders>
              <w:top w:val="nil"/>
              <w:left w:val="nil"/>
              <w:bottom w:val="nil"/>
              <w:right w:val="nil"/>
            </w:tcBorders>
            <w:tcMar>
              <w:top w:w="50" w:type="dxa"/>
              <w:left w:w="80" w:type="dxa"/>
              <w:bottom w:w="50" w:type="dxa"/>
              <w:right w:w="80" w:type="dxa"/>
            </w:tcMar>
          </w:tcPr>
          <w:p w14:paraId="525D0E60" w14:textId="77777777" w:rsidR="00DB2FA2" w:rsidRDefault="00000000">
            <w:pPr>
              <w:spacing w:line="240" w:lineRule="auto"/>
            </w:pPr>
            <w:r>
              <w:rPr>
                <w:sz w:val="20"/>
                <w:szCs w:val="20"/>
              </w:rPr>
              <w:t>Fee, profit-share and commission rates are decimals between 0 and 1 (0.01 = 1%).</w:t>
            </w:r>
          </w:p>
        </w:tc>
        <w:tc>
          <w:tcPr>
            <w:tcW w:w="1600" w:type="dxa"/>
            <w:tcBorders>
              <w:top w:val="nil"/>
              <w:left w:val="nil"/>
              <w:bottom w:val="nil"/>
              <w:right w:val="nil"/>
            </w:tcBorders>
            <w:tcMar>
              <w:top w:w="50" w:type="dxa"/>
              <w:left w:w="80" w:type="dxa"/>
              <w:bottom w:w="50" w:type="dxa"/>
              <w:right w:w="80" w:type="dxa"/>
            </w:tcMar>
          </w:tcPr>
          <w:p w14:paraId="56FD6BE4" w14:textId="77777777" w:rsidR="00DB2FA2" w:rsidRDefault="00000000">
            <w:pPr>
              <w:spacing w:line="240" w:lineRule="auto"/>
            </w:pPr>
            <w:r>
              <w:rPr>
                <w:sz w:val="20"/>
                <w:szCs w:val="20"/>
              </w:rPr>
              <w:t>Constraint</w:t>
            </w:r>
          </w:p>
        </w:tc>
      </w:tr>
      <w:tr w:rsidR="00DB2FA2" w14:paraId="2439BCFD" w14:textId="77777777">
        <w:trPr>
          <w:cantSplit/>
        </w:trPr>
        <w:tc>
          <w:tcPr>
            <w:tcW w:w="700" w:type="dxa"/>
            <w:tcBorders>
              <w:top w:val="nil"/>
              <w:left w:val="nil"/>
              <w:bottom w:val="nil"/>
              <w:right w:val="nil"/>
            </w:tcBorders>
            <w:tcMar>
              <w:top w:w="50" w:type="dxa"/>
              <w:left w:w="80" w:type="dxa"/>
              <w:bottom w:w="50" w:type="dxa"/>
              <w:right w:w="80" w:type="dxa"/>
            </w:tcMar>
          </w:tcPr>
          <w:p w14:paraId="2EBF94D2" w14:textId="77777777" w:rsidR="00DB2FA2" w:rsidRDefault="00000000">
            <w:pPr>
              <w:spacing w:line="240" w:lineRule="auto"/>
            </w:pPr>
            <w:r>
              <w:rPr>
                <w:sz w:val="20"/>
                <w:szCs w:val="20"/>
              </w:rPr>
              <w:t>12</w:t>
            </w:r>
          </w:p>
        </w:tc>
        <w:tc>
          <w:tcPr>
            <w:tcW w:w="7060" w:type="dxa"/>
            <w:tcBorders>
              <w:top w:val="nil"/>
              <w:left w:val="nil"/>
              <w:bottom w:val="nil"/>
              <w:right w:val="nil"/>
            </w:tcBorders>
            <w:tcMar>
              <w:top w:w="50" w:type="dxa"/>
              <w:left w:w="80" w:type="dxa"/>
              <w:bottom w:w="50" w:type="dxa"/>
              <w:right w:w="80" w:type="dxa"/>
            </w:tcMar>
          </w:tcPr>
          <w:p w14:paraId="06BD154F" w14:textId="77777777" w:rsidR="00DB2FA2" w:rsidRDefault="00000000">
            <w:pPr>
              <w:spacing w:line="240" w:lineRule="auto"/>
            </w:pPr>
            <w:r>
              <w:rPr>
                <w:sz w:val="20"/>
                <w:szCs w:val="20"/>
              </w:rPr>
              <w:t>Client and manager emails, security tickers and broker names are unique.</w:t>
            </w:r>
          </w:p>
        </w:tc>
        <w:tc>
          <w:tcPr>
            <w:tcW w:w="1600" w:type="dxa"/>
            <w:tcBorders>
              <w:top w:val="nil"/>
              <w:left w:val="nil"/>
              <w:bottom w:val="nil"/>
              <w:right w:val="nil"/>
            </w:tcBorders>
            <w:tcMar>
              <w:top w:w="50" w:type="dxa"/>
              <w:left w:w="80" w:type="dxa"/>
              <w:bottom w:w="50" w:type="dxa"/>
              <w:right w:w="80" w:type="dxa"/>
            </w:tcMar>
          </w:tcPr>
          <w:p w14:paraId="1EE72316" w14:textId="77777777" w:rsidR="00DB2FA2" w:rsidRDefault="00000000">
            <w:pPr>
              <w:spacing w:line="240" w:lineRule="auto"/>
            </w:pPr>
            <w:r>
              <w:rPr>
                <w:sz w:val="20"/>
                <w:szCs w:val="20"/>
              </w:rPr>
              <w:t>Constraint</w:t>
            </w:r>
          </w:p>
        </w:tc>
      </w:tr>
      <w:tr w:rsidR="00DB2FA2" w14:paraId="7785BFC4" w14:textId="77777777">
        <w:trPr>
          <w:cantSplit/>
        </w:trPr>
        <w:tc>
          <w:tcPr>
            <w:tcW w:w="700" w:type="dxa"/>
            <w:tcBorders>
              <w:top w:val="nil"/>
              <w:left w:val="nil"/>
              <w:bottom w:val="nil"/>
              <w:right w:val="nil"/>
            </w:tcBorders>
            <w:tcMar>
              <w:top w:w="50" w:type="dxa"/>
              <w:left w:w="80" w:type="dxa"/>
              <w:bottom w:w="50" w:type="dxa"/>
              <w:right w:w="80" w:type="dxa"/>
            </w:tcMar>
          </w:tcPr>
          <w:p w14:paraId="56140003" w14:textId="77777777" w:rsidR="00DB2FA2" w:rsidRDefault="00000000">
            <w:pPr>
              <w:spacing w:line="240" w:lineRule="auto"/>
            </w:pPr>
            <w:r>
              <w:rPr>
                <w:sz w:val="20"/>
                <w:szCs w:val="20"/>
              </w:rPr>
              <w:t>13</w:t>
            </w:r>
          </w:p>
        </w:tc>
        <w:tc>
          <w:tcPr>
            <w:tcW w:w="7060" w:type="dxa"/>
            <w:tcBorders>
              <w:top w:val="nil"/>
              <w:left w:val="nil"/>
              <w:bottom w:val="nil"/>
              <w:right w:val="nil"/>
            </w:tcBorders>
            <w:tcMar>
              <w:top w:w="50" w:type="dxa"/>
              <w:left w:w="80" w:type="dxa"/>
              <w:bottom w:w="50" w:type="dxa"/>
              <w:right w:w="80" w:type="dxa"/>
            </w:tcMar>
          </w:tcPr>
          <w:p w14:paraId="58516594" w14:textId="77777777" w:rsidR="00DB2FA2" w:rsidRDefault="00000000">
            <w:pPr>
              <w:spacing w:line="240" w:lineRule="auto"/>
            </w:pPr>
            <w:r>
              <w:rPr>
                <w:sz w:val="20"/>
                <w:szCs w:val="20"/>
              </w:rPr>
              <w:t>Coded values come from fixed lists: risk profile (Conservative, Moderate, Aggressive), desk (Equity, Fixed Income, Multi-Asset), account type (Individual, Joint, IRA, Trust), strategy (Growth, Income, Balanced), portfolio status (Active, Closed) and asset class (Equity, ETF, Bond).</w:t>
            </w:r>
          </w:p>
        </w:tc>
        <w:tc>
          <w:tcPr>
            <w:tcW w:w="1600" w:type="dxa"/>
            <w:tcBorders>
              <w:top w:val="nil"/>
              <w:left w:val="nil"/>
              <w:bottom w:val="nil"/>
              <w:right w:val="nil"/>
            </w:tcBorders>
            <w:tcMar>
              <w:top w:w="50" w:type="dxa"/>
              <w:left w:w="80" w:type="dxa"/>
              <w:bottom w:w="50" w:type="dxa"/>
              <w:right w:w="80" w:type="dxa"/>
            </w:tcMar>
          </w:tcPr>
          <w:p w14:paraId="45B2CD96" w14:textId="77777777" w:rsidR="00DB2FA2" w:rsidRDefault="00000000">
            <w:pPr>
              <w:spacing w:line="240" w:lineRule="auto"/>
            </w:pPr>
            <w:r>
              <w:rPr>
                <w:sz w:val="20"/>
                <w:szCs w:val="20"/>
              </w:rPr>
              <w:t>Constraint</w:t>
            </w:r>
          </w:p>
        </w:tc>
      </w:tr>
      <w:tr w:rsidR="00DB2FA2" w14:paraId="15DC4833" w14:textId="77777777">
        <w:trPr>
          <w:cantSplit/>
        </w:trPr>
        <w:tc>
          <w:tcPr>
            <w:tcW w:w="700" w:type="dxa"/>
            <w:tcBorders>
              <w:top w:val="nil"/>
              <w:left w:val="nil"/>
              <w:bottom w:val="single" w:sz="6" w:space="0" w:color="000000"/>
              <w:right w:val="nil"/>
            </w:tcBorders>
            <w:tcMar>
              <w:top w:w="50" w:type="dxa"/>
              <w:left w:w="80" w:type="dxa"/>
              <w:bottom w:w="50" w:type="dxa"/>
              <w:right w:w="80" w:type="dxa"/>
            </w:tcMar>
          </w:tcPr>
          <w:p w14:paraId="611ABEF5" w14:textId="77777777" w:rsidR="00DB2FA2" w:rsidRDefault="00000000">
            <w:pPr>
              <w:spacing w:line="240" w:lineRule="auto"/>
            </w:pPr>
            <w:r>
              <w:rPr>
                <w:sz w:val="20"/>
                <w:szCs w:val="20"/>
              </w:rPr>
              <w:lastRenderedPageBreak/>
              <w:t>14</w:t>
            </w:r>
          </w:p>
        </w:tc>
        <w:tc>
          <w:tcPr>
            <w:tcW w:w="7060" w:type="dxa"/>
            <w:tcBorders>
              <w:top w:val="nil"/>
              <w:left w:val="nil"/>
              <w:bottom w:val="single" w:sz="6" w:space="0" w:color="000000"/>
              <w:right w:val="nil"/>
            </w:tcBorders>
            <w:tcMar>
              <w:top w:w="50" w:type="dxa"/>
              <w:left w:w="80" w:type="dxa"/>
              <w:bottom w:w="50" w:type="dxa"/>
              <w:right w:w="80" w:type="dxa"/>
            </w:tcMar>
          </w:tcPr>
          <w:p w14:paraId="5A1CA77A" w14:textId="77777777" w:rsidR="00DB2FA2" w:rsidRDefault="00000000">
            <w:pPr>
              <w:spacing w:line="240" w:lineRule="auto"/>
            </w:pPr>
            <w:r>
              <w:rPr>
                <w:sz w:val="20"/>
                <w:szCs w:val="20"/>
              </w:rPr>
              <w:t>A manager’s base salary and a security’s current price must be greater than zero; a manager earns a profit share only on positive client profit.</w:t>
            </w:r>
          </w:p>
        </w:tc>
        <w:tc>
          <w:tcPr>
            <w:tcW w:w="1600" w:type="dxa"/>
            <w:tcBorders>
              <w:top w:val="nil"/>
              <w:left w:val="nil"/>
              <w:bottom w:val="single" w:sz="6" w:space="0" w:color="000000"/>
              <w:right w:val="nil"/>
            </w:tcBorders>
            <w:tcMar>
              <w:top w:w="50" w:type="dxa"/>
              <w:left w:w="80" w:type="dxa"/>
              <w:bottom w:w="50" w:type="dxa"/>
              <w:right w:w="80" w:type="dxa"/>
            </w:tcMar>
          </w:tcPr>
          <w:p w14:paraId="1851D16F" w14:textId="77777777" w:rsidR="00DB2FA2" w:rsidRDefault="00000000">
            <w:pPr>
              <w:spacing w:line="240" w:lineRule="auto"/>
            </w:pPr>
            <w:r>
              <w:rPr>
                <w:sz w:val="20"/>
                <w:szCs w:val="20"/>
              </w:rPr>
              <w:t>Constraint</w:t>
            </w:r>
          </w:p>
        </w:tc>
      </w:tr>
    </w:tbl>
    <w:p w14:paraId="3ECA7AD5" w14:textId="77777777" w:rsidR="00DB2FA2" w:rsidRDefault="00000000">
      <w:pPr>
        <w:spacing w:before="60"/>
      </w:pPr>
      <w:r>
        <w:rPr>
          <w:i/>
          <w:iCs/>
        </w:rPr>
        <w:t xml:space="preserve">Note. </w:t>
      </w:r>
      <w:r>
        <w:t>Rule 2 is enforced by the application when an account is opened, because a column constraint cannot require a portfolio to have at least one owner.</w:t>
      </w:r>
    </w:p>
    <w:p w14:paraId="78D720F5" w14:textId="77777777" w:rsidR="00DB2FA2" w:rsidRDefault="00000000">
      <w:pPr>
        <w:pStyle w:val="Heading2"/>
        <w:keepNext/>
      </w:pPr>
      <w:r>
        <w:t>Assumptions</w:t>
      </w:r>
    </w:p>
    <w:p w14:paraId="70184033" w14:textId="77777777" w:rsidR="00DB2FA2" w:rsidRDefault="00000000">
      <w:pPr>
        <w:pStyle w:val="ListParagraph"/>
        <w:numPr>
          <w:ilvl w:val="0"/>
          <w:numId w:val="3"/>
        </w:numPr>
      </w:pPr>
      <w:r>
        <w:t>Only today’s price of each security is stored, so all values are “as of” the price date (October 16, 2026).</w:t>
      </w:r>
    </w:p>
    <w:p w14:paraId="6D63E5A0" w14:textId="77777777" w:rsidR="00DB2FA2" w:rsidRDefault="00000000">
      <w:pPr>
        <w:pStyle w:val="ListParagraph"/>
        <w:numPr>
          <w:ilvl w:val="0"/>
          <w:numId w:val="3"/>
        </w:numPr>
      </w:pPr>
      <w:r>
        <w:t>All amounts are in U.S. dollars; prices are per unit (per share or per bond); dividends and bond interest are not tracked.</w:t>
      </w:r>
    </w:p>
    <w:p w14:paraId="2C6D2A21" w14:textId="77777777" w:rsidR="00DB2FA2" w:rsidRDefault="00000000">
      <w:pPr>
        <w:pStyle w:val="ListParagraph"/>
        <w:numPr>
          <w:ilvl w:val="0"/>
          <w:numId w:val="3"/>
        </w:numPr>
      </w:pPr>
      <w:r>
        <w:t>Fee, profit-share and commission rates are fixed for the period modeled.</w:t>
      </w:r>
    </w:p>
    <w:p w14:paraId="72F60954" w14:textId="77777777" w:rsidR="00DB2FA2" w:rsidRDefault="00000000">
      <w:pPr>
        <w:pStyle w:val="ListParagraph"/>
        <w:numPr>
          <w:ilvl w:val="0"/>
          <w:numId w:val="3"/>
        </w:numPr>
      </w:pPr>
      <w:r>
        <w:t>Profit is credited to a portfolio’s current manager; profit share is never paid on a loss.</w:t>
      </w:r>
    </w:p>
    <w:p w14:paraId="63D0D772" w14:textId="77777777" w:rsidR="00DB2FA2" w:rsidRDefault="00000000">
      <w:pPr>
        <w:pStyle w:val="ListParagraph"/>
        <w:numPr>
          <w:ilvl w:val="0"/>
          <w:numId w:val="3"/>
        </w:numPr>
      </w:pPr>
      <w:r>
        <w:t>The sample data is simulated (see SQL Scripts), not taken from a real firm.</w:t>
      </w:r>
    </w:p>
    <w:p w14:paraId="5DE61AE3" w14:textId="77777777" w:rsidR="00DB2FA2" w:rsidRDefault="00000000">
      <w:pPr>
        <w:pStyle w:val="Heading1"/>
        <w:keepNext/>
        <w:jc w:val="center"/>
      </w:pPr>
      <w:r>
        <w:t>Conceptual Data Model</w:t>
      </w:r>
    </w:p>
    <w:p w14:paraId="5FA25493" w14:textId="77777777" w:rsidR="00DB2FA2" w:rsidRDefault="00000000">
      <w:pPr>
        <w:ind w:firstLine="720"/>
      </w:pPr>
      <w:r>
        <w:t xml:space="preserve">The conceptual model (Figure 1) shows the things the business cares about in words a portfolio manager would recognize. It has no foreign keys and no junction tables: the client–portfolio relationship is drawn as a single many-to-many line, and the facts that belong to that pairing (ownership percentage and the date the owner was added) are noted on the line. Trade and cash flow are entities </w:t>
      </w:r>
      <w:proofErr w:type="gramStart"/>
      <w:r>
        <w:t>in their own right because</w:t>
      </w:r>
      <w:proofErr w:type="gramEnd"/>
      <w:r>
        <w:t xml:space="preserve"> each is a business event with its own facts.</w:t>
      </w:r>
    </w:p>
    <w:p w14:paraId="71936AA2" w14:textId="77777777" w:rsidR="00DB2FA2" w:rsidRDefault="00000000">
      <w:pPr>
        <w:keepNext/>
        <w:spacing w:before="240"/>
      </w:pPr>
      <w:r>
        <w:rPr>
          <w:b/>
          <w:bCs/>
        </w:rPr>
        <w:lastRenderedPageBreak/>
        <w:t>Figure 1</w:t>
      </w:r>
    </w:p>
    <w:p w14:paraId="3F6EC3E2" w14:textId="77777777" w:rsidR="00DB2FA2" w:rsidRDefault="00000000">
      <w:pPr>
        <w:keepNext/>
      </w:pPr>
      <w:r>
        <w:rPr>
          <w:i/>
          <w:iCs/>
        </w:rPr>
        <w:t>Conceptual Data Model of the Royal Point Capital Regional Office</w:t>
      </w:r>
    </w:p>
    <w:p w14:paraId="175D98AF" w14:textId="77777777" w:rsidR="00DB2FA2" w:rsidRDefault="00000000">
      <w:pPr>
        <w:keepNext/>
        <w:spacing w:line="240" w:lineRule="auto"/>
        <w:jc w:val="center"/>
      </w:pPr>
      <w:r>
        <w:rPr>
          <w:noProof/>
        </w:rPr>
        <w:drawing>
          <wp:inline distT="0" distB="0" distL="0" distR="0" wp14:anchorId="7FC7DCC1" wp14:editId="316CD22C">
            <wp:extent cx="57150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476750"/>
                    </a:xfrm>
                    <a:prstGeom prst="rect">
                      <a:avLst/>
                    </a:prstGeom>
                  </pic:spPr>
                </pic:pic>
              </a:graphicData>
            </a:graphic>
          </wp:inline>
        </w:drawing>
      </w:r>
    </w:p>
    <w:p w14:paraId="7CB73468" w14:textId="77777777" w:rsidR="00DB2FA2" w:rsidRDefault="00000000">
      <w:r>
        <w:rPr>
          <w:i/>
          <w:iCs/>
        </w:rPr>
        <w:t xml:space="preserve">Note. </w:t>
      </w:r>
      <w:r>
        <w:t xml:space="preserve">ID = identifier. Multiplicity: 1 = exactly one; </w:t>
      </w:r>
      <w:proofErr w:type="gramStart"/>
      <w:r>
        <w:t>0..</w:t>
      </w:r>
      <w:proofErr w:type="gramEnd"/>
      <w:r>
        <w:t xml:space="preserve">* = zero or more; </w:t>
      </w:r>
      <w:proofErr w:type="gramStart"/>
      <w:r>
        <w:t>1..</w:t>
      </w:r>
      <w:proofErr w:type="gramEnd"/>
      <w:r>
        <w:t>* = one or more. Each end of a line states how many of the entity at that end take part in the relationship.</w:t>
      </w:r>
    </w:p>
    <w:p w14:paraId="1B627AE3" w14:textId="77777777" w:rsidR="00DB2FA2" w:rsidRDefault="00000000">
      <w:pPr>
        <w:ind w:firstLine="720"/>
      </w:pPr>
      <w:r>
        <w:t>Table 2 describes the function of each entity and the information it holds.</w:t>
      </w:r>
    </w:p>
    <w:p w14:paraId="2C1108BE" w14:textId="77777777" w:rsidR="00DB2FA2" w:rsidRDefault="00000000">
      <w:pPr>
        <w:keepNext/>
        <w:spacing w:before="240"/>
      </w:pPr>
      <w:r>
        <w:rPr>
          <w:b/>
          <w:bCs/>
        </w:rPr>
        <w:t>Table 2</w:t>
      </w:r>
    </w:p>
    <w:p w14:paraId="2489364B" w14:textId="77777777" w:rsidR="00DB2FA2" w:rsidRDefault="00000000">
      <w:pPr>
        <w:keepNext/>
      </w:pPr>
      <w:r>
        <w:rPr>
          <w:i/>
          <w:iCs/>
        </w:rPr>
        <w:t>Entities in the Conceptual Model</w:t>
      </w:r>
    </w:p>
    <w:tbl>
      <w:tblPr>
        <w:tblW w:w="9360" w:type="dxa"/>
        <w:tblBorders>
          <w:top w:val="nil"/>
          <w:left w:val="nil"/>
          <w:bottom w:val="nil"/>
          <w:right w:val="nil"/>
          <w:insideH w:val="nil"/>
          <w:insideV w:val="nil"/>
        </w:tblBorders>
        <w:tblLook w:val="04A0" w:firstRow="1" w:lastRow="0" w:firstColumn="1" w:lastColumn="0" w:noHBand="0" w:noVBand="1"/>
      </w:tblPr>
      <w:tblGrid>
        <w:gridCol w:w="2200"/>
        <w:gridCol w:w="7160"/>
      </w:tblGrid>
      <w:tr w:rsidR="00DB2FA2" w14:paraId="59CFED8C" w14:textId="77777777">
        <w:trPr>
          <w:tblHeader/>
        </w:trPr>
        <w:tc>
          <w:tcPr>
            <w:tcW w:w="2200" w:type="dxa"/>
            <w:tcBorders>
              <w:top w:val="single" w:sz="6" w:space="0" w:color="000000"/>
              <w:left w:val="nil"/>
              <w:bottom w:val="single" w:sz="6" w:space="0" w:color="000000"/>
              <w:right w:val="nil"/>
            </w:tcBorders>
            <w:tcMar>
              <w:top w:w="50" w:type="dxa"/>
              <w:left w:w="80" w:type="dxa"/>
              <w:bottom w:w="50" w:type="dxa"/>
              <w:right w:w="80" w:type="dxa"/>
            </w:tcMar>
          </w:tcPr>
          <w:p w14:paraId="3EF4A9D9" w14:textId="77777777" w:rsidR="00DB2FA2" w:rsidRDefault="00000000">
            <w:pPr>
              <w:spacing w:line="240" w:lineRule="auto"/>
            </w:pPr>
            <w:r>
              <w:rPr>
                <w:sz w:val="20"/>
                <w:szCs w:val="20"/>
              </w:rPr>
              <w:t>Entity</w:t>
            </w:r>
          </w:p>
        </w:tc>
        <w:tc>
          <w:tcPr>
            <w:tcW w:w="7160" w:type="dxa"/>
            <w:tcBorders>
              <w:top w:val="single" w:sz="6" w:space="0" w:color="000000"/>
              <w:left w:val="nil"/>
              <w:bottom w:val="single" w:sz="6" w:space="0" w:color="000000"/>
              <w:right w:val="nil"/>
            </w:tcBorders>
            <w:tcMar>
              <w:top w:w="50" w:type="dxa"/>
              <w:left w:w="80" w:type="dxa"/>
              <w:bottom w:w="50" w:type="dxa"/>
              <w:right w:w="80" w:type="dxa"/>
            </w:tcMar>
          </w:tcPr>
          <w:p w14:paraId="4B24B210" w14:textId="77777777" w:rsidR="00DB2FA2" w:rsidRDefault="00000000">
            <w:pPr>
              <w:spacing w:line="240" w:lineRule="auto"/>
            </w:pPr>
            <w:r>
              <w:rPr>
                <w:sz w:val="20"/>
                <w:szCs w:val="20"/>
              </w:rPr>
              <w:t>Function and information held</w:t>
            </w:r>
          </w:p>
        </w:tc>
      </w:tr>
      <w:tr w:rsidR="00DB2FA2" w14:paraId="19EC8E69" w14:textId="77777777">
        <w:trPr>
          <w:cantSplit/>
        </w:trPr>
        <w:tc>
          <w:tcPr>
            <w:tcW w:w="2200" w:type="dxa"/>
            <w:tcBorders>
              <w:top w:val="nil"/>
              <w:left w:val="nil"/>
              <w:bottom w:val="nil"/>
              <w:right w:val="nil"/>
            </w:tcBorders>
            <w:tcMar>
              <w:top w:w="50" w:type="dxa"/>
              <w:left w:w="80" w:type="dxa"/>
              <w:bottom w:w="50" w:type="dxa"/>
              <w:right w:w="80" w:type="dxa"/>
            </w:tcMar>
          </w:tcPr>
          <w:p w14:paraId="18D8F69E" w14:textId="77777777" w:rsidR="00DB2FA2" w:rsidRDefault="00000000">
            <w:pPr>
              <w:spacing w:line="240" w:lineRule="auto"/>
            </w:pPr>
            <w:r>
              <w:rPr>
                <w:sz w:val="20"/>
                <w:szCs w:val="20"/>
              </w:rPr>
              <w:t>Client</w:t>
            </w:r>
          </w:p>
        </w:tc>
        <w:tc>
          <w:tcPr>
            <w:tcW w:w="7160" w:type="dxa"/>
            <w:tcBorders>
              <w:top w:val="nil"/>
              <w:left w:val="nil"/>
              <w:bottom w:val="nil"/>
              <w:right w:val="nil"/>
            </w:tcBorders>
            <w:tcMar>
              <w:top w:w="50" w:type="dxa"/>
              <w:left w:w="80" w:type="dxa"/>
              <w:bottom w:w="50" w:type="dxa"/>
              <w:right w:w="80" w:type="dxa"/>
            </w:tcMar>
          </w:tcPr>
          <w:p w14:paraId="5679CE4F" w14:textId="77777777" w:rsidR="00DB2FA2" w:rsidRDefault="00000000">
            <w:pPr>
              <w:spacing w:line="240" w:lineRule="auto"/>
            </w:pPr>
            <w:r>
              <w:rPr>
                <w:sz w:val="20"/>
                <w:szCs w:val="20"/>
              </w:rPr>
              <w:t>A person who owns at least one portfolio. Holds contact details, date of birth, risk profile and the date the client joined the firm.</w:t>
            </w:r>
          </w:p>
        </w:tc>
      </w:tr>
      <w:tr w:rsidR="00DB2FA2" w14:paraId="56F29196" w14:textId="77777777">
        <w:trPr>
          <w:cantSplit/>
        </w:trPr>
        <w:tc>
          <w:tcPr>
            <w:tcW w:w="2200" w:type="dxa"/>
            <w:tcBorders>
              <w:top w:val="nil"/>
              <w:left w:val="nil"/>
              <w:bottom w:val="nil"/>
              <w:right w:val="nil"/>
            </w:tcBorders>
            <w:tcMar>
              <w:top w:w="50" w:type="dxa"/>
              <w:left w:w="80" w:type="dxa"/>
              <w:bottom w:w="50" w:type="dxa"/>
              <w:right w:w="80" w:type="dxa"/>
            </w:tcMar>
          </w:tcPr>
          <w:p w14:paraId="2320003A" w14:textId="77777777" w:rsidR="00DB2FA2" w:rsidRDefault="00000000">
            <w:pPr>
              <w:spacing w:line="240" w:lineRule="auto"/>
            </w:pPr>
            <w:r>
              <w:rPr>
                <w:sz w:val="20"/>
                <w:szCs w:val="20"/>
              </w:rPr>
              <w:t>Portfolio</w:t>
            </w:r>
          </w:p>
        </w:tc>
        <w:tc>
          <w:tcPr>
            <w:tcW w:w="7160" w:type="dxa"/>
            <w:tcBorders>
              <w:top w:val="nil"/>
              <w:left w:val="nil"/>
              <w:bottom w:val="nil"/>
              <w:right w:val="nil"/>
            </w:tcBorders>
            <w:tcMar>
              <w:top w:w="50" w:type="dxa"/>
              <w:left w:w="80" w:type="dxa"/>
              <w:bottom w:w="50" w:type="dxa"/>
              <w:right w:w="80" w:type="dxa"/>
            </w:tcMar>
          </w:tcPr>
          <w:p w14:paraId="1DB57FBF" w14:textId="77777777" w:rsidR="00DB2FA2" w:rsidRDefault="00000000">
            <w:pPr>
              <w:spacing w:line="240" w:lineRule="auto"/>
            </w:pPr>
            <w:r>
              <w:rPr>
                <w:sz w:val="20"/>
                <w:szCs w:val="20"/>
              </w:rPr>
              <w:t>An investment account the office manages: its name, legal account type, investment strategy, agreed annual fee, opening date and whether it is still active.</w:t>
            </w:r>
          </w:p>
        </w:tc>
      </w:tr>
      <w:tr w:rsidR="00DB2FA2" w14:paraId="3A711BF1" w14:textId="77777777">
        <w:trPr>
          <w:cantSplit/>
        </w:trPr>
        <w:tc>
          <w:tcPr>
            <w:tcW w:w="2200" w:type="dxa"/>
            <w:tcBorders>
              <w:top w:val="nil"/>
              <w:left w:val="nil"/>
              <w:bottom w:val="nil"/>
              <w:right w:val="nil"/>
            </w:tcBorders>
            <w:tcMar>
              <w:top w:w="50" w:type="dxa"/>
              <w:left w:w="80" w:type="dxa"/>
              <w:bottom w:w="50" w:type="dxa"/>
              <w:right w:w="80" w:type="dxa"/>
            </w:tcMar>
          </w:tcPr>
          <w:p w14:paraId="32C8011C" w14:textId="77777777" w:rsidR="00DB2FA2" w:rsidRDefault="00000000">
            <w:pPr>
              <w:spacing w:line="240" w:lineRule="auto"/>
            </w:pPr>
            <w:r>
              <w:rPr>
                <w:sz w:val="20"/>
                <w:szCs w:val="20"/>
              </w:rPr>
              <w:lastRenderedPageBreak/>
              <w:t>Portfolio manager</w:t>
            </w:r>
          </w:p>
        </w:tc>
        <w:tc>
          <w:tcPr>
            <w:tcW w:w="7160" w:type="dxa"/>
            <w:tcBorders>
              <w:top w:val="nil"/>
              <w:left w:val="nil"/>
              <w:bottom w:val="nil"/>
              <w:right w:val="nil"/>
            </w:tcBorders>
            <w:tcMar>
              <w:top w:w="50" w:type="dxa"/>
              <w:left w:w="80" w:type="dxa"/>
              <w:bottom w:w="50" w:type="dxa"/>
              <w:right w:w="80" w:type="dxa"/>
            </w:tcMar>
          </w:tcPr>
          <w:p w14:paraId="3DDF4BF0" w14:textId="77777777" w:rsidR="00DB2FA2" w:rsidRDefault="00000000">
            <w:pPr>
              <w:spacing w:line="240" w:lineRule="auto"/>
            </w:pPr>
            <w:r>
              <w:rPr>
                <w:sz w:val="20"/>
                <w:szCs w:val="20"/>
              </w:rPr>
              <w:t xml:space="preserve">An investment professional who runs portfolios. </w:t>
            </w:r>
            <w:proofErr w:type="gramStart"/>
            <w:r>
              <w:rPr>
                <w:sz w:val="20"/>
                <w:szCs w:val="20"/>
              </w:rPr>
              <w:t>Holds</w:t>
            </w:r>
            <w:proofErr w:type="gramEnd"/>
            <w:r>
              <w:rPr>
                <w:sz w:val="20"/>
                <w:szCs w:val="20"/>
              </w:rPr>
              <w:t xml:space="preserve"> the manager’s desk, hire date and pay terms (base salary and profit-share rate).</w:t>
            </w:r>
          </w:p>
        </w:tc>
      </w:tr>
      <w:tr w:rsidR="00DB2FA2" w14:paraId="6512D3FA" w14:textId="77777777">
        <w:trPr>
          <w:cantSplit/>
        </w:trPr>
        <w:tc>
          <w:tcPr>
            <w:tcW w:w="2200" w:type="dxa"/>
            <w:tcBorders>
              <w:top w:val="nil"/>
              <w:left w:val="nil"/>
              <w:bottom w:val="nil"/>
              <w:right w:val="nil"/>
            </w:tcBorders>
            <w:tcMar>
              <w:top w:w="50" w:type="dxa"/>
              <w:left w:w="80" w:type="dxa"/>
              <w:bottom w:w="50" w:type="dxa"/>
              <w:right w:w="80" w:type="dxa"/>
            </w:tcMar>
          </w:tcPr>
          <w:p w14:paraId="2049B9A7" w14:textId="77777777" w:rsidR="00DB2FA2" w:rsidRDefault="00000000">
            <w:pPr>
              <w:spacing w:line="240" w:lineRule="auto"/>
            </w:pPr>
            <w:r>
              <w:rPr>
                <w:sz w:val="20"/>
                <w:szCs w:val="20"/>
              </w:rPr>
              <w:t>Cash flow</w:t>
            </w:r>
          </w:p>
        </w:tc>
        <w:tc>
          <w:tcPr>
            <w:tcW w:w="7160" w:type="dxa"/>
            <w:tcBorders>
              <w:top w:val="nil"/>
              <w:left w:val="nil"/>
              <w:bottom w:val="nil"/>
              <w:right w:val="nil"/>
            </w:tcBorders>
            <w:tcMar>
              <w:top w:w="50" w:type="dxa"/>
              <w:left w:w="80" w:type="dxa"/>
              <w:bottom w:w="50" w:type="dxa"/>
              <w:right w:w="80" w:type="dxa"/>
            </w:tcMar>
          </w:tcPr>
          <w:p w14:paraId="476411FC" w14:textId="77777777" w:rsidR="00DB2FA2" w:rsidRDefault="00000000">
            <w:pPr>
              <w:spacing w:line="240" w:lineRule="auto"/>
            </w:pPr>
            <w:r>
              <w:rPr>
                <w:sz w:val="20"/>
                <w:szCs w:val="20"/>
              </w:rPr>
              <w:t>A single deposit into or withdrawal from a portfolio by one of its owners: date, direction and amount.</w:t>
            </w:r>
          </w:p>
        </w:tc>
      </w:tr>
      <w:tr w:rsidR="00DB2FA2" w14:paraId="1769A17E" w14:textId="77777777">
        <w:trPr>
          <w:cantSplit/>
        </w:trPr>
        <w:tc>
          <w:tcPr>
            <w:tcW w:w="2200" w:type="dxa"/>
            <w:tcBorders>
              <w:top w:val="nil"/>
              <w:left w:val="nil"/>
              <w:bottom w:val="nil"/>
              <w:right w:val="nil"/>
            </w:tcBorders>
            <w:tcMar>
              <w:top w:w="50" w:type="dxa"/>
              <w:left w:w="80" w:type="dxa"/>
              <w:bottom w:w="50" w:type="dxa"/>
              <w:right w:w="80" w:type="dxa"/>
            </w:tcMar>
          </w:tcPr>
          <w:p w14:paraId="1E5AF916" w14:textId="77777777" w:rsidR="00DB2FA2" w:rsidRDefault="00000000">
            <w:pPr>
              <w:spacing w:line="240" w:lineRule="auto"/>
            </w:pPr>
            <w:r>
              <w:rPr>
                <w:sz w:val="20"/>
                <w:szCs w:val="20"/>
              </w:rPr>
              <w:t>Trade</w:t>
            </w:r>
          </w:p>
        </w:tc>
        <w:tc>
          <w:tcPr>
            <w:tcW w:w="7160" w:type="dxa"/>
            <w:tcBorders>
              <w:top w:val="nil"/>
              <w:left w:val="nil"/>
              <w:bottom w:val="nil"/>
              <w:right w:val="nil"/>
            </w:tcBorders>
            <w:tcMar>
              <w:top w:w="50" w:type="dxa"/>
              <w:left w:w="80" w:type="dxa"/>
              <w:bottom w:w="50" w:type="dxa"/>
              <w:right w:w="80" w:type="dxa"/>
            </w:tcMar>
          </w:tcPr>
          <w:p w14:paraId="23127D9C" w14:textId="77777777" w:rsidR="00DB2FA2" w:rsidRDefault="00000000">
            <w:pPr>
              <w:spacing w:line="240" w:lineRule="auto"/>
            </w:pPr>
            <w:r>
              <w:rPr>
                <w:sz w:val="20"/>
                <w:szCs w:val="20"/>
              </w:rPr>
              <w:t>A single buy or sell of a security for a portfolio, executed by a broker: confirmation number, trade date, side, quantity, price and settlement date.</w:t>
            </w:r>
          </w:p>
        </w:tc>
      </w:tr>
      <w:tr w:rsidR="00DB2FA2" w14:paraId="62E84FAF" w14:textId="77777777">
        <w:trPr>
          <w:cantSplit/>
        </w:trPr>
        <w:tc>
          <w:tcPr>
            <w:tcW w:w="2200" w:type="dxa"/>
            <w:tcBorders>
              <w:top w:val="nil"/>
              <w:left w:val="nil"/>
              <w:bottom w:val="nil"/>
              <w:right w:val="nil"/>
            </w:tcBorders>
            <w:tcMar>
              <w:top w:w="50" w:type="dxa"/>
              <w:left w:w="80" w:type="dxa"/>
              <w:bottom w:w="50" w:type="dxa"/>
              <w:right w:w="80" w:type="dxa"/>
            </w:tcMar>
          </w:tcPr>
          <w:p w14:paraId="4A650DC1" w14:textId="77777777" w:rsidR="00DB2FA2" w:rsidRDefault="00000000">
            <w:pPr>
              <w:spacing w:line="240" w:lineRule="auto"/>
            </w:pPr>
            <w:r>
              <w:rPr>
                <w:sz w:val="20"/>
                <w:szCs w:val="20"/>
              </w:rPr>
              <w:t>Security</w:t>
            </w:r>
          </w:p>
        </w:tc>
        <w:tc>
          <w:tcPr>
            <w:tcW w:w="7160" w:type="dxa"/>
            <w:tcBorders>
              <w:top w:val="nil"/>
              <w:left w:val="nil"/>
              <w:bottom w:val="nil"/>
              <w:right w:val="nil"/>
            </w:tcBorders>
            <w:tcMar>
              <w:top w:w="50" w:type="dxa"/>
              <w:left w:w="80" w:type="dxa"/>
              <w:bottom w:w="50" w:type="dxa"/>
              <w:right w:w="80" w:type="dxa"/>
            </w:tcMar>
          </w:tcPr>
          <w:p w14:paraId="21CD7AAF" w14:textId="77777777" w:rsidR="00DB2FA2" w:rsidRDefault="00000000">
            <w:pPr>
              <w:spacing w:line="240" w:lineRule="auto"/>
            </w:pPr>
            <w:r>
              <w:rPr>
                <w:sz w:val="20"/>
                <w:szCs w:val="20"/>
              </w:rPr>
              <w:t>A stock, ETF or bond on the firm’s approved list: ticker, name, asset class, sector and today’s market price.</w:t>
            </w:r>
          </w:p>
        </w:tc>
      </w:tr>
      <w:tr w:rsidR="00DB2FA2" w14:paraId="25DD2BDF" w14:textId="77777777">
        <w:trPr>
          <w:cantSplit/>
        </w:trPr>
        <w:tc>
          <w:tcPr>
            <w:tcW w:w="2200" w:type="dxa"/>
            <w:tcBorders>
              <w:top w:val="nil"/>
              <w:left w:val="nil"/>
              <w:bottom w:val="single" w:sz="6" w:space="0" w:color="000000"/>
              <w:right w:val="nil"/>
            </w:tcBorders>
            <w:tcMar>
              <w:top w:w="50" w:type="dxa"/>
              <w:left w:w="80" w:type="dxa"/>
              <w:bottom w:w="50" w:type="dxa"/>
              <w:right w:w="80" w:type="dxa"/>
            </w:tcMar>
          </w:tcPr>
          <w:p w14:paraId="0545CAB0" w14:textId="77777777" w:rsidR="00DB2FA2" w:rsidRDefault="00000000">
            <w:pPr>
              <w:spacing w:line="240" w:lineRule="auto"/>
            </w:pPr>
            <w:r>
              <w:rPr>
                <w:sz w:val="20"/>
                <w:szCs w:val="20"/>
              </w:rPr>
              <w:t>Broker</w:t>
            </w:r>
          </w:p>
        </w:tc>
        <w:tc>
          <w:tcPr>
            <w:tcW w:w="7160" w:type="dxa"/>
            <w:tcBorders>
              <w:top w:val="nil"/>
              <w:left w:val="nil"/>
              <w:bottom w:val="single" w:sz="6" w:space="0" w:color="000000"/>
              <w:right w:val="nil"/>
            </w:tcBorders>
            <w:tcMar>
              <w:top w:w="50" w:type="dxa"/>
              <w:left w:w="80" w:type="dxa"/>
              <w:bottom w:w="50" w:type="dxa"/>
              <w:right w:w="80" w:type="dxa"/>
            </w:tcMar>
          </w:tcPr>
          <w:p w14:paraId="617D7ACE" w14:textId="77777777" w:rsidR="00DB2FA2" w:rsidRDefault="00000000">
            <w:pPr>
              <w:spacing w:line="240" w:lineRule="auto"/>
            </w:pPr>
            <w:r>
              <w:rPr>
                <w:sz w:val="20"/>
                <w:szCs w:val="20"/>
              </w:rPr>
              <w:t>An outside brokerage that executes trades: name, trading-desk contact, commission rate and whether the firm still uses it.</w:t>
            </w:r>
          </w:p>
        </w:tc>
      </w:tr>
    </w:tbl>
    <w:p w14:paraId="30E8C73B" w14:textId="77777777" w:rsidR="00DB2FA2" w:rsidRDefault="00DB2FA2"/>
    <w:p w14:paraId="6D2FE544" w14:textId="77777777" w:rsidR="00DB2FA2" w:rsidRDefault="00000000">
      <w:pPr>
        <w:pStyle w:val="Heading1"/>
        <w:keepNext/>
        <w:jc w:val="center"/>
      </w:pPr>
      <w:r>
        <w:t>Conceptual Data Dictionary</w:t>
      </w:r>
    </w:p>
    <w:p w14:paraId="617B62CE" w14:textId="77777777" w:rsidR="00DB2FA2" w:rsidRDefault="00000000">
      <w:pPr>
        <w:ind w:firstLine="720"/>
      </w:pPr>
      <w:r>
        <w:t>Table 3 defines the business terms used in the database. Self-explanatory fields such as first name are not listed.</w:t>
      </w:r>
    </w:p>
    <w:p w14:paraId="558A517A" w14:textId="77777777" w:rsidR="00DB2FA2" w:rsidRDefault="00000000">
      <w:pPr>
        <w:keepNext/>
        <w:spacing w:before="240"/>
      </w:pPr>
      <w:r>
        <w:rPr>
          <w:b/>
          <w:bCs/>
        </w:rPr>
        <w:t>Table 3</w:t>
      </w:r>
    </w:p>
    <w:p w14:paraId="36648A97" w14:textId="77777777" w:rsidR="00DB2FA2" w:rsidRDefault="00000000">
      <w:pPr>
        <w:keepNext/>
      </w:pPr>
      <w:r>
        <w:rPr>
          <w:i/>
          <w:iCs/>
        </w:rPr>
        <w:t>Conceptual Data Dictionary</w:t>
      </w:r>
    </w:p>
    <w:tbl>
      <w:tblPr>
        <w:tblW w:w="9360" w:type="dxa"/>
        <w:tblBorders>
          <w:top w:val="nil"/>
          <w:left w:val="nil"/>
          <w:bottom w:val="nil"/>
          <w:right w:val="nil"/>
          <w:insideH w:val="nil"/>
          <w:insideV w:val="nil"/>
        </w:tblBorders>
        <w:tblLook w:val="04A0" w:firstRow="1" w:lastRow="0" w:firstColumn="1" w:lastColumn="0" w:noHBand="0" w:noVBand="1"/>
      </w:tblPr>
      <w:tblGrid>
        <w:gridCol w:w="2800"/>
        <w:gridCol w:w="6560"/>
      </w:tblGrid>
      <w:tr w:rsidR="00DB2FA2" w14:paraId="1797F309" w14:textId="77777777">
        <w:trPr>
          <w:tblHeader/>
        </w:trPr>
        <w:tc>
          <w:tcPr>
            <w:tcW w:w="2800" w:type="dxa"/>
            <w:tcBorders>
              <w:top w:val="single" w:sz="6" w:space="0" w:color="000000"/>
              <w:left w:val="nil"/>
              <w:bottom w:val="single" w:sz="6" w:space="0" w:color="000000"/>
              <w:right w:val="nil"/>
            </w:tcBorders>
            <w:tcMar>
              <w:top w:w="50" w:type="dxa"/>
              <w:left w:w="80" w:type="dxa"/>
              <w:bottom w:w="50" w:type="dxa"/>
              <w:right w:w="80" w:type="dxa"/>
            </w:tcMar>
          </w:tcPr>
          <w:p w14:paraId="4A259174" w14:textId="77777777" w:rsidR="00DB2FA2" w:rsidRDefault="00000000">
            <w:pPr>
              <w:spacing w:line="240" w:lineRule="auto"/>
            </w:pPr>
            <w:r>
              <w:rPr>
                <w:sz w:val="20"/>
                <w:szCs w:val="20"/>
              </w:rPr>
              <w:t>Term</w:t>
            </w:r>
          </w:p>
        </w:tc>
        <w:tc>
          <w:tcPr>
            <w:tcW w:w="6560" w:type="dxa"/>
            <w:tcBorders>
              <w:top w:val="single" w:sz="6" w:space="0" w:color="000000"/>
              <w:left w:val="nil"/>
              <w:bottom w:val="single" w:sz="6" w:space="0" w:color="000000"/>
              <w:right w:val="nil"/>
            </w:tcBorders>
            <w:tcMar>
              <w:top w:w="50" w:type="dxa"/>
              <w:left w:w="80" w:type="dxa"/>
              <w:bottom w:w="50" w:type="dxa"/>
              <w:right w:w="80" w:type="dxa"/>
            </w:tcMar>
          </w:tcPr>
          <w:p w14:paraId="1E49FDBD" w14:textId="77777777" w:rsidR="00DB2FA2" w:rsidRDefault="00000000">
            <w:pPr>
              <w:spacing w:line="240" w:lineRule="auto"/>
            </w:pPr>
            <w:r>
              <w:rPr>
                <w:sz w:val="20"/>
                <w:szCs w:val="20"/>
              </w:rPr>
              <w:t>Definition</w:t>
            </w:r>
          </w:p>
        </w:tc>
      </w:tr>
      <w:tr w:rsidR="00DB2FA2" w14:paraId="685189D3" w14:textId="77777777">
        <w:trPr>
          <w:cantSplit/>
        </w:trPr>
        <w:tc>
          <w:tcPr>
            <w:tcW w:w="2800" w:type="dxa"/>
            <w:tcBorders>
              <w:top w:val="nil"/>
              <w:left w:val="nil"/>
              <w:bottom w:val="nil"/>
              <w:right w:val="nil"/>
            </w:tcBorders>
            <w:tcMar>
              <w:top w:w="50" w:type="dxa"/>
              <w:left w:w="80" w:type="dxa"/>
              <w:bottom w:w="50" w:type="dxa"/>
              <w:right w:w="80" w:type="dxa"/>
            </w:tcMar>
          </w:tcPr>
          <w:p w14:paraId="3B535CAA" w14:textId="77777777" w:rsidR="00DB2FA2" w:rsidRDefault="00000000">
            <w:pPr>
              <w:spacing w:line="240" w:lineRule="auto"/>
            </w:pPr>
            <w:r>
              <w:rPr>
                <w:sz w:val="20"/>
                <w:szCs w:val="20"/>
              </w:rPr>
              <w:t>Client ID</w:t>
            </w:r>
          </w:p>
        </w:tc>
        <w:tc>
          <w:tcPr>
            <w:tcW w:w="6560" w:type="dxa"/>
            <w:tcBorders>
              <w:top w:val="nil"/>
              <w:left w:val="nil"/>
              <w:bottom w:val="nil"/>
              <w:right w:val="nil"/>
            </w:tcBorders>
            <w:tcMar>
              <w:top w:w="50" w:type="dxa"/>
              <w:left w:w="80" w:type="dxa"/>
              <w:bottom w:w="50" w:type="dxa"/>
              <w:right w:w="80" w:type="dxa"/>
            </w:tcMar>
          </w:tcPr>
          <w:p w14:paraId="0816A8AC" w14:textId="77777777" w:rsidR="00DB2FA2" w:rsidRDefault="00000000">
            <w:pPr>
              <w:spacing w:line="240" w:lineRule="auto"/>
            </w:pPr>
            <w:r>
              <w:rPr>
                <w:sz w:val="20"/>
                <w:szCs w:val="20"/>
              </w:rPr>
              <w:t>Unique number assigned to each client when onboarded. Never changes and is never reused, even if the client leaves.</w:t>
            </w:r>
          </w:p>
        </w:tc>
      </w:tr>
      <w:tr w:rsidR="00DB2FA2" w14:paraId="0D5BDAB3" w14:textId="77777777">
        <w:trPr>
          <w:cantSplit/>
        </w:trPr>
        <w:tc>
          <w:tcPr>
            <w:tcW w:w="2800" w:type="dxa"/>
            <w:tcBorders>
              <w:top w:val="nil"/>
              <w:left w:val="nil"/>
              <w:bottom w:val="nil"/>
              <w:right w:val="nil"/>
            </w:tcBorders>
            <w:tcMar>
              <w:top w:w="50" w:type="dxa"/>
              <w:left w:w="80" w:type="dxa"/>
              <w:bottom w:w="50" w:type="dxa"/>
              <w:right w:w="80" w:type="dxa"/>
            </w:tcMar>
          </w:tcPr>
          <w:p w14:paraId="1B215E76" w14:textId="77777777" w:rsidR="00DB2FA2" w:rsidRDefault="00000000">
            <w:pPr>
              <w:spacing w:line="240" w:lineRule="auto"/>
            </w:pPr>
            <w:r>
              <w:rPr>
                <w:sz w:val="20"/>
                <w:szCs w:val="20"/>
              </w:rPr>
              <w:t>Portfolio ID</w:t>
            </w:r>
          </w:p>
        </w:tc>
        <w:tc>
          <w:tcPr>
            <w:tcW w:w="6560" w:type="dxa"/>
            <w:tcBorders>
              <w:top w:val="nil"/>
              <w:left w:val="nil"/>
              <w:bottom w:val="nil"/>
              <w:right w:val="nil"/>
            </w:tcBorders>
            <w:tcMar>
              <w:top w:w="50" w:type="dxa"/>
              <w:left w:w="80" w:type="dxa"/>
              <w:bottom w:w="50" w:type="dxa"/>
              <w:right w:w="80" w:type="dxa"/>
            </w:tcMar>
          </w:tcPr>
          <w:p w14:paraId="6A31A38A" w14:textId="77777777" w:rsidR="00DB2FA2" w:rsidRDefault="00000000">
            <w:pPr>
              <w:spacing w:line="240" w:lineRule="auto"/>
            </w:pPr>
            <w:r>
              <w:rPr>
                <w:sz w:val="20"/>
                <w:szCs w:val="20"/>
              </w:rPr>
              <w:t>Unique number (starting at 101) assigned to each investment account when it is opened. Never changes.</w:t>
            </w:r>
          </w:p>
        </w:tc>
      </w:tr>
      <w:tr w:rsidR="00DB2FA2" w14:paraId="1DB1697D" w14:textId="77777777">
        <w:trPr>
          <w:cantSplit/>
        </w:trPr>
        <w:tc>
          <w:tcPr>
            <w:tcW w:w="2800" w:type="dxa"/>
            <w:tcBorders>
              <w:top w:val="nil"/>
              <w:left w:val="nil"/>
              <w:bottom w:val="nil"/>
              <w:right w:val="nil"/>
            </w:tcBorders>
            <w:tcMar>
              <w:top w:w="50" w:type="dxa"/>
              <w:left w:w="80" w:type="dxa"/>
              <w:bottom w:w="50" w:type="dxa"/>
              <w:right w:w="80" w:type="dxa"/>
            </w:tcMar>
          </w:tcPr>
          <w:p w14:paraId="17E1B848" w14:textId="77777777" w:rsidR="00DB2FA2" w:rsidRDefault="00000000">
            <w:pPr>
              <w:spacing w:line="240" w:lineRule="auto"/>
            </w:pPr>
            <w:r>
              <w:rPr>
                <w:sz w:val="20"/>
                <w:szCs w:val="20"/>
              </w:rPr>
              <w:t>Manager ID</w:t>
            </w:r>
          </w:p>
        </w:tc>
        <w:tc>
          <w:tcPr>
            <w:tcW w:w="6560" w:type="dxa"/>
            <w:tcBorders>
              <w:top w:val="nil"/>
              <w:left w:val="nil"/>
              <w:bottom w:val="nil"/>
              <w:right w:val="nil"/>
            </w:tcBorders>
            <w:tcMar>
              <w:top w:w="50" w:type="dxa"/>
              <w:left w:w="80" w:type="dxa"/>
              <w:bottom w:w="50" w:type="dxa"/>
              <w:right w:w="80" w:type="dxa"/>
            </w:tcMar>
          </w:tcPr>
          <w:p w14:paraId="49675EEC" w14:textId="77777777" w:rsidR="00DB2FA2" w:rsidRDefault="00000000">
            <w:pPr>
              <w:spacing w:line="240" w:lineRule="auto"/>
            </w:pPr>
            <w:r>
              <w:rPr>
                <w:sz w:val="20"/>
                <w:szCs w:val="20"/>
              </w:rPr>
              <w:t>Unique number assigned to each portfolio manager at hire.</w:t>
            </w:r>
          </w:p>
        </w:tc>
      </w:tr>
      <w:tr w:rsidR="00DB2FA2" w14:paraId="0C4DB7B7" w14:textId="77777777">
        <w:trPr>
          <w:cantSplit/>
        </w:trPr>
        <w:tc>
          <w:tcPr>
            <w:tcW w:w="2800" w:type="dxa"/>
            <w:tcBorders>
              <w:top w:val="nil"/>
              <w:left w:val="nil"/>
              <w:bottom w:val="nil"/>
              <w:right w:val="nil"/>
            </w:tcBorders>
            <w:tcMar>
              <w:top w:w="50" w:type="dxa"/>
              <w:left w:w="80" w:type="dxa"/>
              <w:bottom w:w="50" w:type="dxa"/>
              <w:right w:w="80" w:type="dxa"/>
            </w:tcMar>
          </w:tcPr>
          <w:p w14:paraId="3A28AD83" w14:textId="77777777" w:rsidR="00DB2FA2" w:rsidRDefault="00000000">
            <w:pPr>
              <w:spacing w:line="240" w:lineRule="auto"/>
            </w:pPr>
            <w:r>
              <w:rPr>
                <w:sz w:val="20"/>
                <w:szCs w:val="20"/>
              </w:rPr>
              <w:t>Portfolio</w:t>
            </w:r>
          </w:p>
        </w:tc>
        <w:tc>
          <w:tcPr>
            <w:tcW w:w="6560" w:type="dxa"/>
            <w:tcBorders>
              <w:top w:val="nil"/>
              <w:left w:val="nil"/>
              <w:bottom w:val="nil"/>
              <w:right w:val="nil"/>
            </w:tcBorders>
            <w:tcMar>
              <w:top w:w="50" w:type="dxa"/>
              <w:left w:w="80" w:type="dxa"/>
              <w:bottom w:w="50" w:type="dxa"/>
              <w:right w:w="80" w:type="dxa"/>
            </w:tcMar>
          </w:tcPr>
          <w:p w14:paraId="459550E8" w14:textId="77777777" w:rsidR="00DB2FA2" w:rsidRDefault="00000000">
            <w:pPr>
              <w:spacing w:line="240" w:lineRule="auto"/>
            </w:pPr>
            <w:r>
              <w:rPr>
                <w:sz w:val="20"/>
                <w:szCs w:val="20"/>
              </w:rPr>
              <w:t>One investment account. A client can hold several (for example an individual account and an IRA).</w:t>
            </w:r>
          </w:p>
        </w:tc>
      </w:tr>
      <w:tr w:rsidR="00DB2FA2" w14:paraId="616EF428" w14:textId="77777777">
        <w:trPr>
          <w:cantSplit/>
        </w:trPr>
        <w:tc>
          <w:tcPr>
            <w:tcW w:w="2800" w:type="dxa"/>
            <w:tcBorders>
              <w:top w:val="nil"/>
              <w:left w:val="nil"/>
              <w:bottom w:val="nil"/>
              <w:right w:val="nil"/>
            </w:tcBorders>
            <w:tcMar>
              <w:top w:w="50" w:type="dxa"/>
              <w:left w:w="80" w:type="dxa"/>
              <w:bottom w:w="50" w:type="dxa"/>
              <w:right w:w="80" w:type="dxa"/>
            </w:tcMar>
          </w:tcPr>
          <w:p w14:paraId="1C8D9C62" w14:textId="77777777" w:rsidR="00DB2FA2" w:rsidRDefault="00000000">
            <w:pPr>
              <w:spacing w:line="240" w:lineRule="auto"/>
            </w:pPr>
            <w:r>
              <w:rPr>
                <w:sz w:val="20"/>
                <w:szCs w:val="20"/>
              </w:rPr>
              <w:t>Account type</w:t>
            </w:r>
          </w:p>
        </w:tc>
        <w:tc>
          <w:tcPr>
            <w:tcW w:w="6560" w:type="dxa"/>
            <w:tcBorders>
              <w:top w:val="nil"/>
              <w:left w:val="nil"/>
              <w:bottom w:val="nil"/>
              <w:right w:val="nil"/>
            </w:tcBorders>
            <w:tcMar>
              <w:top w:w="50" w:type="dxa"/>
              <w:left w:w="80" w:type="dxa"/>
              <w:bottom w:w="50" w:type="dxa"/>
              <w:right w:w="80" w:type="dxa"/>
            </w:tcMar>
          </w:tcPr>
          <w:p w14:paraId="7FB51837" w14:textId="77777777" w:rsidR="00DB2FA2" w:rsidRDefault="00000000">
            <w:pPr>
              <w:spacing w:line="240" w:lineRule="auto"/>
            </w:pPr>
            <w:r>
              <w:rPr>
                <w:sz w:val="20"/>
                <w:szCs w:val="20"/>
              </w:rPr>
              <w:t>Legal form of the account: Individual (one owner), Joint (two owners, usually spouses), IRA (individual retirement account, one owner) or Trust (a family trust with two or more owners).</w:t>
            </w:r>
          </w:p>
        </w:tc>
      </w:tr>
      <w:tr w:rsidR="00DB2FA2" w14:paraId="315D4D0B" w14:textId="77777777">
        <w:trPr>
          <w:cantSplit/>
        </w:trPr>
        <w:tc>
          <w:tcPr>
            <w:tcW w:w="2800" w:type="dxa"/>
            <w:tcBorders>
              <w:top w:val="nil"/>
              <w:left w:val="nil"/>
              <w:bottom w:val="nil"/>
              <w:right w:val="nil"/>
            </w:tcBorders>
            <w:tcMar>
              <w:top w:w="50" w:type="dxa"/>
              <w:left w:w="80" w:type="dxa"/>
              <w:bottom w:w="50" w:type="dxa"/>
              <w:right w:w="80" w:type="dxa"/>
            </w:tcMar>
          </w:tcPr>
          <w:p w14:paraId="78999E3C" w14:textId="77777777" w:rsidR="00DB2FA2" w:rsidRDefault="00000000">
            <w:pPr>
              <w:spacing w:line="240" w:lineRule="auto"/>
            </w:pPr>
            <w:r>
              <w:rPr>
                <w:sz w:val="20"/>
                <w:szCs w:val="20"/>
              </w:rPr>
              <w:t>Joint ownership / co-owned portfolio</w:t>
            </w:r>
          </w:p>
        </w:tc>
        <w:tc>
          <w:tcPr>
            <w:tcW w:w="6560" w:type="dxa"/>
            <w:tcBorders>
              <w:top w:val="nil"/>
              <w:left w:val="nil"/>
              <w:bottom w:val="nil"/>
              <w:right w:val="nil"/>
            </w:tcBorders>
            <w:tcMar>
              <w:top w:w="50" w:type="dxa"/>
              <w:left w:w="80" w:type="dxa"/>
              <w:bottom w:w="50" w:type="dxa"/>
              <w:right w:w="80" w:type="dxa"/>
            </w:tcMar>
          </w:tcPr>
          <w:p w14:paraId="38585FBB" w14:textId="77777777" w:rsidR="00DB2FA2" w:rsidRDefault="00000000">
            <w:pPr>
              <w:spacing w:line="240" w:lineRule="auto"/>
            </w:pPr>
            <w:r>
              <w:rPr>
                <w:sz w:val="20"/>
                <w:szCs w:val="20"/>
              </w:rPr>
              <w:t>A portfolio owned by more than one client. Each owner holds an ownership percentage.</w:t>
            </w:r>
          </w:p>
        </w:tc>
      </w:tr>
      <w:tr w:rsidR="00DB2FA2" w14:paraId="36E9FEAA" w14:textId="77777777">
        <w:trPr>
          <w:cantSplit/>
        </w:trPr>
        <w:tc>
          <w:tcPr>
            <w:tcW w:w="2800" w:type="dxa"/>
            <w:tcBorders>
              <w:top w:val="nil"/>
              <w:left w:val="nil"/>
              <w:bottom w:val="nil"/>
              <w:right w:val="nil"/>
            </w:tcBorders>
            <w:tcMar>
              <w:top w:w="50" w:type="dxa"/>
              <w:left w:w="80" w:type="dxa"/>
              <w:bottom w:w="50" w:type="dxa"/>
              <w:right w:w="80" w:type="dxa"/>
            </w:tcMar>
          </w:tcPr>
          <w:p w14:paraId="63617D1B" w14:textId="77777777" w:rsidR="00DB2FA2" w:rsidRDefault="00000000">
            <w:pPr>
              <w:spacing w:line="240" w:lineRule="auto"/>
            </w:pPr>
            <w:r>
              <w:rPr>
                <w:sz w:val="20"/>
                <w:szCs w:val="20"/>
              </w:rPr>
              <w:t>Ownership percentage</w:t>
            </w:r>
          </w:p>
        </w:tc>
        <w:tc>
          <w:tcPr>
            <w:tcW w:w="6560" w:type="dxa"/>
            <w:tcBorders>
              <w:top w:val="nil"/>
              <w:left w:val="nil"/>
              <w:bottom w:val="nil"/>
              <w:right w:val="nil"/>
            </w:tcBorders>
            <w:tcMar>
              <w:top w:w="50" w:type="dxa"/>
              <w:left w:w="80" w:type="dxa"/>
              <w:bottom w:w="50" w:type="dxa"/>
              <w:right w:w="80" w:type="dxa"/>
            </w:tcMar>
          </w:tcPr>
          <w:p w14:paraId="2E09540B" w14:textId="77777777" w:rsidR="00DB2FA2" w:rsidRDefault="00000000">
            <w:pPr>
              <w:spacing w:line="240" w:lineRule="auto"/>
            </w:pPr>
            <w:r>
              <w:rPr>
                <w:sz w:val="20"/>
                <w:szCs w:val="20"/>
              </w:rPr>
              <w:t>An owner’s legal share of a portfolio, in percent. The owners of a portfolio add up to 100%. Set when the owner is added; not calculated from deposits.</w:t>
            </w:r>
          </w:p>
        </w:tc>
      </w:tr>
      <w:tr w:rsidR="00DB2FA2" w14:paraId="098EE0CB" w14:textId="77777777">
        <w:trPr>
          <w:cantSplit/>
        </w:trPr>
        <w:tc>
          <w:tcPr>
            <w:tcW w:w="2800" w:type="dxa"/>
            <w:tcBorders>
              <w:top w:val="nil"/>
              <w:left w:val="nil"/>
              <w:bottom w:val="nil"/>
              <w:right w:val="nil"/>
            </w:tcBorders>
            <w:tcMar>
              <w:top w:w="50" w:type="dxa"/>
              <w:left w:w="80" w:type="dxa"/>
              <w:bottom w:w="50" w:type="dxa"/>
              <w:right w:w="80" w:type="dxa"/>
            </w:tcMar>
          </w:tcPr>
          <w:p w14:paraId="49DBA356" w14:textId="77777777" w:rsidR="00DB2FA2" w:rsidRDefault="00000000">
            <w:pPr>
              <w:spacing w:line="240" w:lineRule="auto"/>
            </w:pPr>
            <w:r>
              <w:rPr>
                <w:sz w:val="20"/>
                <w:szCs w:val="20"/>
              </w:rPr>
              <w:t>Risk profile</w:t>
            </w:r>
          </w:p>
        </w:tc>
        <w:tc>
          <w:tcPr>
            <w:tcW w:w="6560" w:type="dxa"/>
            <w:tcBorders>
              <w:top w:val="nil"/>
              <w:left w:val="nil"/>
              <w:bottom w:val="nil"/>
              <w:right w:val="nil"/>
            </w:tcBorders>
            <w:tcMar>
              <w:top w:w="50" w:type="dxa"/>
              <w:left w:w="80" w:type="dxa"/>
              <w:bottom w:w="50" w:type="dxa"/>
              <w:right w:w="80" w:type="dxa"/>
            </w:tcMar>
          </w:tcPr>
          <w:p w14:paraId="0A160372" w14:textId="77777777" w:rsidR="00DB2FA2" w:rsidRDefault="00000000">
            <w:pPr>
              <w:spacing w:line="240" w:lineRule="auto"/>
            </w:pPr>
            <w:r>
              <w:rPr>
                <w:sz w:val="20"/>
                <w:szCs w:val="20"/>
              </w:rPr>
              <w:t>How much investment risk the client accepts: Conservative, Moderate or Aggressive. Guides the portfolio strategy.</w:t>
            </w:r>
          </w:p>
        </w:tc>
      </w:tr>
      <w:tr w:rsidR="00DB2FA2" w14:paraId="05617D7E" w14:textId="77777777">
        <w:trPr>
          <w:cantSplit/>
        </w:trPr>
        <w:tc>
          <w:tcPr>
            <w:tcW w:w="2800" w:type="dxa"/>
            <w:tcBorders>
              <w:top w:val="nil"/>
              <w:left w:val="nil"/>
              <w:bottom w:val="nil"/>
              <w:right w:val="nil"/>
            </w:tcBorders>
            <w:tcMar>
              <w:top w:w="50" w:type="dxa"/>
              <w:left w:w="80" w:type="dxa"/>
              <w:bottom w:w="50" w:type="dxa"/>
              <w:right w:w="80" w:type="dxa"/>
            </w:tcMar>
          </w:tcPr>
          <w:p w14:paraId="49527DF3" w14:textId="77777777" w:rsidR="00DB2FA2" w:rsidRDefault="00000000">
            <w:pPr>
              <w:spacing w:line="240" w:lineRule="auto"/>
            </w:pPr>
            <w:r>
              <w:rPr>
                <w:sz w:val="20"/>
                <w:szCs w:val="20"/>
              </w:rPr>
              <w:t>Strategy</w:t>
            </w:r>
          </w:p>
        </w:tc>
        <w:tc>
          <w:tcPr>
            <w:tcW w:w="6560" w:type="dxa"/>
            <w:tcBorders>
              <w:top w:val="nil"/>
              <w:left w:val="nil"/>
              <w:bottom w:val="nil"/>
              <w:right w:val="nil"/>
            </w:tcBorders>
            <w:tcMar>
              <w:top w:w="50" w:type="dxa"/>
              <w:left w:w="80" w:type="dxa"/>
              <w:bottom w:w="50" w:type="dxa"/>
              <w:right w:w="80" w:type="dxa"/>
            </w:tcMar>
          </w:tcPr>
          <w:p w14:paraId="7CB6A193" w14:textId="77777777" w:rsidR="00DB2FA2" w:rsidRDefault="00000000">
            <w:pPr>
              <w:spacing w:line="240" w:lineRule="auto"/>
            </w:pPr>
            <w:r>
              <w:rPr>
                <w:sz w:val="20"/>
                <w:szCs w:val="20"/>
              </w:rPr>
              <w:t>The investment approach agreed with the client: Growth (mostly stocks), Balanced (stocks and bonds) or Income (mostly bonds).</w:t>
            </w:r>
          </w:p>
        </w:tc>
      </w:tr>
      <w:tr w:rsidR="00DB2FA2" w14:paraId="771D275D" w14:textId="77777777">
        <w:trPr>
          <w:cantSplit/>
        </w:trPr>
        <w:tc>
          <w:tcPr>
            <w:tcW w:w="2800" w:type="dxa"/>
            <w:tcBorders>
              <w:top w:val="nil"/>
              <w:left w:val="nil"/>
              <w:bottom w:val="nil"/>
              <w:right w:val="nil"/>
            </w:tcBorders>
            <w:tcMar>
              <w:top w:w="50" w:type="dxa"/>
              <w:left w:w="80" w:type="dxa"/>
              <w:bottom w:w="50" w:type="dxa"/>
              <w:right w:w="80" w:type="dxa"/>
            </w:tcMar>
          </w:tcPr>
          <w:p w14:paraId="0817EC45" w14:textId="77777777" w:rsidR="00DB2FA2" w:rsidRDefault="00000000">
            <w:pPr>
              <w:spacing w:line="240" w:lineRule="auto"/>
            </w:pPr>
            <w:r>
              <w:rPr>
                <w:sz w:val="20"/>
                <w:szCs w:val="20"/>
              </w:rPr>
              <w:t>Desk</w:t>
            </w:r>
          </w:p>
        </w:tc>
        <w:tc>
          <w:tcPr>
            <w:tcW w:w="6560" w:type="dxa"/>
            <w:tcBorders>
              <w:top w:val="nil"/>
              <w:left w:val="nil"/>
              <w:bottom w:val="nil"/>
              <w:right w:val="nil"/>
            </w:tcBorders>
            <w:tcMar>
              <w:top w:w="50" w:type="dxa"/>
              <w:left w:w="80" w:type="dxa"/>
              <w:bottom w:w="50" w:type="dxa"/>
              <w:right w:w="80" w:type="dxa"/>
            </w:tcMar>
          </w:tcPr>
          <w:p w14:paraId="18CFCDF6" w14:textId="77777777" w:rsidR="00DB2FA2" w:rsidRDefault="00000000">
            <w:pPr>
              <w:spacing w:line="240" w:lineRule="auto"/>
            </w:pPr>
            <w:r>
              <w:rPr>
                <w:sz w:val="20"/>
                <w:szCs w:val="20"/>
              </w:rPr>
              <w:t>The manager’s team: Equity, Fixed Income (bonds) or Multi-Asset.</w:t>
            </w:r>
          </w:p>
        </w:tc>
      </w:tr>
      <w:tr w:rsidR="00DB2FA2" w14:paraId="29EA9CB6" w14:textId="77777777">
        <w:trPr>
          <w:cantSplit/>
        </w:trPr>
        <w:tc>
          <w:tcPr>
            <w:tcW w:w="2800" w:type="dxa"/>
            <w:tcBorders>
              <w:top w:val="nil"/>
              <w:left w:val="nil"/>
              <w:bottom w:val="nil"/>
              <w:right w:val="nil"/>
            </w:tcBorders>
            <w:tcMar>
              <w:top w:w="50" w:type="dxa"/>
              <w:left w:w="80" w:type="dxa"/>
              <w:bottom w:w="50" w:type="dxa"/>
              <w:right w:w="80" w:type="dxa"/>
            </w:tcMar>
          </w:tcPr>
          <w:p w14:paraId="347C0230" w14:textId="77777777" w:rsidR="00DB2FA2" w:rsidRDefault="00000000">
            <w:pPr>
              <w:spacing w:line="240" w:lineRule="auto"/>
            </w:pPr>
            <w:r>
              <w:rPr>
                <w:sz w:val="20"/>
                <w:szCs w:val="20"/>
              </w:rPr>
              <w:t>Security</w:t>
            </w:r>
          </w:p>
        </w:tc>
        <w:tc>
          <w:tcPr>
            <w:tcW w:w="6560" w:type="dxa"/>
            <w:tcBorders>
              <w:top w:val="nil"/>
              <w:left w:val="nil"/>
              <w:bottom w:val="nil"/>
              <w:right w:val="nil"/>
            </w:tcBorders>
            <w:tcMar>
              <w:top w:w="50" w:type="dxa"/>
              <w:left w:w="80" w:type="dxa"/>
              <w:bottom w:w="50" w:type="dxa"/>
              <w:right w:w="80" w:type="dxa"/>
            </w:tcMar>
          </w:tcPr>
          <w:p w14:paraId="146CB864" w14:textId="77777777" w:rsidR="00DB2FA2" w:rsidRDefault="00000000">
            <w:pPr>
              <w:spacing w:line="240" w:lineRule="auto"/>
            </w:pPr>
            <w:r>
              <w:rPr>
                <w:sz w:val="20"/>
                <w:szCs w:val="20"/>
              </w:rPr>
              <w:t>Any investment the firm can buy or sell. Identified by its ticker.</w:t>
            </w:r>
          </w:p>
        </w:tc>
      </w:tr>
      <w:tr w:rsidR="00DB2FA2" w14:paraId="10D03B33" w14:textId="77777777">
        <w:trPr>
          <w:cantSplit/>
        </w:trPr>
        <w:tc>
          <w:tcPr>
            <w:tcW w:w="2800" w:type="dxa"/>
            <w:tcBorders>
              <w:top w:val="nil"/>
              <w:left w:val="nil"/>
              <w:bottom w:val="nil"/>
              <w:right w:val="nil"/>
            </w:tcBorders>
            <w:tcMar>
              <w:top w:w="50" w:type="dxa"/>
              <w:left w:w="80" w:type="dxa"/>
              <w:bottom w:w="50" w:type="dxa"/>
              <w:right w:w="80" w:type="dxa"/>
            </w:tcMar>
          </w:tcPr>
          <w:p w14:paraId="288AB76D" w14:textId="77777777" w:rsidR="00DB2FA2" w:rsidRDefault="00000000">
            <w:pPr>
              <w:spacing w:line="240" w:lineRule="auto"/>
            </w:pPr>
            <w:r>
              <w:rPr>
                <w:sz w:val="20"/>
                <w:szCs w:val="20"/>
              </w:rPr>
              <w:lastRenderedPageBreak/>
              <w:t>Ticker</w:t>
            </w:r>
          </w:p>
        </w:tc>
        <w:tc>
          <w:tcPr>
            <w:tcW w:w="6560" w:type="dxa"/>
            <w:tcBorders>
              <w:top w:val="nil"/>
              <w:left w:val="nil"/>
              <w:bottom w:val="nil"/>
              <w:right w:val="nil"/>
            </w:tcBorders>
            <w:tcMar>
              <w:top w:w="50" w:type="dxa"/>
              <w:left w:w="80" w:type="dxa"/>
              <w:bottom w:w="50" w:type="dxa"/>
              <w:right w:w="80" w:type="dxa"/>
            </w:tcMar>
          </w:tcPr>
          <w:p w14:paraId="6CABAB1C" w14:textId="77777777" w:rsidR="00DB2FA2" w:rsidRDefault="00000000">
            <w:pPr>
              <w:spacing w:line="240" w:lineRule="auto"/>
            </w:pPr>
            <w:r>
              <w:rPr>
                <w:sz w:val="20"/>
                <w:szCs w:val="20"/>
              </w:rPr>
              <w:t>Short exchange symbol for a stock or ETF (AAPL, VOO); for bonds, an internal identifier built from issuer, coupon and maturity (UST-4.25-30).</w:t>
            </w:r>
          </w:p>
        </w:tc>
      </w:tr>
      <w:tr w:rsidR="00DB2FA2" w14:paraId="19FB8059" w14:textId="77777777">
        <w:trPr>
          <w:cantSplit/>
        </w:trPr>
        <w:tc>
          <w:tcPr>
            <w:tcW w:w="2800" w:type="dxa"/>
            <w:tcBorders>
              <w:top w:val="nil"/>
              <w:left w:val="nil"/>
              <w:bottom w:val="nil"/>
              <w:right w:val="nil"/>
            </w:tcBorders>
            <w:tcMar>
              <w:top w:w="50" w:type="dxa"/>
              <w:left w:w="80" w:type="dxa"/>
              <w:bottom w:w="50" w:type="dxa"/>
              <w:right w:w="80" w:type="dxa"/>
            </w:tcMar>
          </w:tcPr>
          <w:p w14:paraId="1F7BC7E8" w14:textId="77777777" w:rsidR="00DB2FA2" w:rsidRDefault="00000000">
            <w:pPr>
              <w:spacing w:line="240" w:lineRule="auto"/>
            </w:pPr>
            <w:r>
              <w:rPr>
                <w:sz w:val="20"/>
                <w:szCs w:val="20"/>
              </w:rPr>
              <w:t>Asset class</w:t>
            </w:r>
          </w:p>
        </w:tc>
        <w:tc>
          <w:tcPr>
            <w:tcW w:w="6560" w:type="dxa"/>
            <w:tcBorders>
              <w:top w:val="nil"/>
              <w:left w:val="nil"/>
              <w:bottom w:val="nil"/>
              <w:right w:val="nil"/>
            </w:tcBorders>
            <w:tcMar>
              <w:top w:w="50" w:type="dxa"/>
              <w:left w:w="80" w:type="dxa"/>
              <w:bottom w:w="50" w:type="dxa"/>
              <w:right w:w="80" w:type="dxa"/>
            </w:tcMar>
          </w:tcPr>
          <w:p w14:paraId="6AB0C17B" w14:textId="77777777" w:rsidR="00DB2FA2" w:rsidRDefault="00000000">
            <w:pPr>
              <w:spacing w:line="240" w:lineRule="auto"/>
            </w:pPr>
            <w:r>
              <w:rPr>
                <w:sz w:val="20"/>
                <w:szCs w:val="20"/>
              </w:rPr>
              <w:t>Type of security: Equity (a company’s stock), ETF (an exchange-traded fund holding a basket of securities) or Bond (a loan to a government or company that pays interest).</w:t>
            </w:r>
          </w:p>
        </w:tc>
      </w:tr>
      <w:tr w:rsidR="00DB2FA2" w14:paraId="51910FCF" w14:textId="77777777">
        <w:trPr>
          <w:cantSplit/>
        </w:trPr>
        <w:tc>
          <w:tcPr>
            <w:tcW w:w="2800" w:type="dxa"/>
            <w:tcBorders>
              <w:top w:val="nil"/>
              <w:left w:val="nil"/>
              <w:bottom w:val="nil"/>
              <w:right w:val="nil"/>
            </w:tcBorders>
            <w:tcMar>
              <w:top w:w="50" w:type="dxa"/>
              <w:left w:w="80" w:type="dxa"/>
              <w:bottom w:w="50" w:type="dxa"/>
              <w:right w:w="80" w:type="dxa"/>
            </w:tcMar>
          </w:tcPr>
          <w:p w14:paraId="6077A90D" w14:textId="77777777" w:rsidR="00DB2FA2" w:rsidRDefault="00000000">
            <w:pPr>
              <w:spacing w:line="240" w:lineRule="auto"/>
            </w:pPr>
            <w:r>
              <w:rPr>
                <w:sz w:val="20"/>
                <w:szCs w:val="20"/>
              </w:rPr>
              <w:t>Current price</w:t>
            </w:r>
          </w:p>
        </w:tc>
        <w:tc>
          <w:tcPr>
            <w:tcW w:w="6560" w:type="dxa"/>
            <w:tcBorders>
              <w:top w:val="nil"/>
              <w:left w:val="nil"/>
              <w:bottom w:val="nil"/>
              <w:right w:val="nil"/>
            </w:tcBorders>
            <w:tcMar>
              <w:top w:w="50" w:type="dxa"/>
              <w:left w:w="80" w:type="dxa"/>
              <w:bottom w:w="50" w:type="dxa"/>
              <w:right w:w="80" w:type="dxa"/>
            </w:tcMar>
          </w:tcPr>
          <w:p w14:paraId="699D45F1" w14:textId="77777777" w:rsidR="00DB2FA2" w:rsidRDefault="00000000">
            <w:pPr>
              <w:spacing w:line="240" w:lineRule="auto"/>
            </w:pPr>
            <w:r>
              <w:rPr>
                <w:sz w:val="20"/>
                <w:szCs w:val="20"/>
              </w:rPr>
              <w:t>The latest market price of one unit (one share or one bond) on the price date. Only today’s price is stored; there is no price history.</w:t>
            </w:r>
          </w:p>
        </w:tc>
      </w:tr>
      <w:tr w:rsidR="00DB2FA2" w14:paraId="1D7F89A1" w14:textId="77777777">
        <w:trPr>
          <w:cantSplit/>
        </w:trPr>
        <w:tc>
          <w:tcPr>
            <w:tcW w:w="2800" w:type="dxa"/>
            <w:tcBorders>
              <w:top w:val="nil"/>
              <w:left w:val="nil"/>
              <w:bottom w:val="nil"/>
              <w:right w:val="nil"/>
            </w:tcBorders>
            <w:tcMar>
              <w:top w:w="50" w:type="dxa"/>
              <w:left w:w="80" w:type="dxa"/>
              <w:bottom w:w="50" w:type="dxa"/>
              <w:right w:w="80" w:type="dxa"/>
            </w:tcMar>
          </w:tcPr>
          <w:p w14:paraId="45184932" w14:textId="77777777" w:rsidR="00DB2FA2" w:rsidRDefault="00000000">
            <w:pPr>
              <w:spacing w:line="240" w:lineRule="auto"/>
            </w:pPr>
            <w:r>
              <w:rPr>
                <w:sz w:val="20"/>
                <w:szCs w:val="20"/>
              </w:rPr>
              <w:t>Broker</w:t>
            </w:r>
          </w:p>
        </w:tc>
        <w:tc>
          <w:tcPr>
            <w:tcW w:w="6560" w:type="dxa"/>
            <w:tcBorders>
              <w:top w:val="nil"/>
              <w:left w:val="nil"/>
              <w:bottom w:val="nil"/>
              <w:right w:val="nil"/>
            </w:tcBorders>
            <w:tcMar>
              <w:top w:w="50" w:type="dxa"/>
              <w:left w:w="80" w:type="dxa"/>
              <w:bottom w:w="50" w:type="dxa"/>
              <w:right w:w="80" w:type="dxa"/>
            </w:tcMar>
          </w:tcPr>
          <w:p w14:paraId="4FBCEA91" w14:textId="77777777" w:rsidR="00DB2FA2" w:rsidRDefault="00000000">
            <w:pPr>
              <w:spacing w:line="240" w:lineRule="auto"/>
            </w:pPr>
            <w:r>
              <w:rPr>
                <w:sz w:val="20"/>
                <w:szCs w:val="20"/>
              </w:rPr>
              <w:t>An outside firm that executes trades on the market for Royal Point and charges a commission.</w:t>
            </w:r>
          </w:p>
        </w:tc>
      </w:tr>
      <w:tr w:rsidR="00DB2FA2" w14:paraId="1EC8694E" w14:textId="77777777">
        <w:trPr>
          <w:cantSplit/>
        </w:trPr>
        <w:tc>
          <w:tcPr>
            <w:tcW w:w="2800" w:type="dxa"/>
            <w:tcBorders>
              <w:top w:val="nil"/>
              <w:left w:val="nil"/>
              <w:bottom w:val="nil"/>
              <w:right w:val="nil"/>
            </w:tcBorders>
            <w:tcMar>
              <w:top w:w="50" w:type="dxa"/>
              <w:left w:w="80" w:type="dxa"/>
              <w:bottom w:w="50" w:type="dxa"/>
              <w:right w:w="80" w:type="dxa"/>
            </w:tcMar>
          </w:tcPr>
          <w:p w14:paraId="40CFADDF" w14:textId="77777777" w:rsidR="00DB2FA2" w:rsidRDefault="00000000">
            <w:pPr>
              <w:spacing w:line="240" w:lineRule="auto"/>
            </w:pPr>
            <w:r>
              <w:rPr>
                <w:sz w:val="20"/>
                <w:szCs w:val="20"/>
              </w:rPr>
              <w:t>Commission</w:t>
            </w:r>
          </w:p>
        </w:tc>
        <w:tc>
          <w:tcPr>
            <w:tcW w:w="6560" w:type="dxa"/>
            <w:tcBorders>
              <w:top w:val="nil"/>
              <w:left w:val="nil"/>
              <w:bottom w:val="nil"/>
              <w:right w:val="nil"/>
            </w:tcBorders>
            <w:tcMar>
              <w:top w:w="50" w:type="dxa"/>
              <w:left w:w="80" w:type="dxa"/>
              <w:bottom w:w="50" w:type="dxa"/>
              <w:right w:w="80" w:type="dxa"/>
            </w:tcMar>
          </w:tcPr>
          <w:p w14:paraId="7A4E0951" w14:textId="77777777" w:rsidR="00DB2FA2" w:rsidRDefault="00000000">
            <w:pPr>
              <w:spacing w:line="240" w:lineRule="auto"/>
            </w:pPr>
            <w:r>
              <w:rPr>
                <w:sz w:val="20"/>
                <w:szCs w:val="20"/>
              </w:rPr>
              <w:t>Fee a broker charges on a trade: quantity × price × the broker’s commission rate. Calculated, not stored.</w:t>
            </w:r>
          </w:p>
        </w:tc>
      </w:tr>
      <w:tr w:rsidR="00DB2FA2" w14:paraId="6836E091" w14:textId="77777777">
        <w:trPr>
          <w:cantSplit/>
        </w:trPr>
        <w:tc>
          <w:tcPr>
            <w:tcW w:w="2800" w:type="dxa"/>
            <w:tcBorders>
              <w:top w:val="nil"/>
              <w:left w:val="nil"/>
              <w:bottom w:val="nil"/>
              <w:right w:val="nil"/>
            </w:tcBorders>
            <w:tcMar>
              <w:top w:w="50" w:type="dxa"/>
              <w:left w:w="80" w:type="dxa"/>
              <w:bottom w:w="50" w:type="dxa"/>
              <w:right w:w="80" w:type="dxa"/>
            </w:tcMar>
          </w:tcPr>
          <w:p w14:paraId="097C9900" w14:textId="77777777" w:rsidR="00DB2FA2" w:rsidRDefault="00000000">
            <w:pPr>
              <w:spacing w:line="240" w:lineRule="auto"/>
            </w:pPr>
            <w:r>
              <w:rPr>
                <w:sz w:val="20"/>
                <w:szCs w:val="20"/>
              </w:rPr>
              <w:t>Trade</w:t>
            </w:r>
          </w:p>
        </w:tc>
        <w:tc>
          <w:tcPr>
            <w:tcW w:w="6560" w:type="dxa"/>
            <w:tcBorders>
              <w:top w:val="nil"/>
              <w:left w:val="nil"/>
              <w:bottom w:val="nil"/>
              <w:right w:val="nil"/>
            </w:tcBorders>
            <w:tcMar>
              <w:top w:w="50" w:type="dxa"/>
              <w:left w:w="80" w:type="dxa"/>
              <w:bottom w:w="50" w:type="dxa"/>
              <w:right w:w="80" w:type="dxa"/>
            </w:tcMar>
          </w:tcPr>
          <w:p w14:paraId="0C06494E" w14:textId="77777777" w:rsidR="00DB2FA2" w:rsidRDefault="00000000">
            <w:pPr>
              <w:spacing w:line="240" w:lineRule="auto"/>
            </w:pPr>
            <w:r>
              <w:rPr>
                <w:sz w:val="20"/>
                <w:szCs w:val="20"/>
              </w:rPr>
              <w:t>One purchase (Buy) or sale (Sell) of a security for a portfolio.</w:t>
            </w:r>
          </w:p>
        </w:tc>
      </w:tr>
      <w:tr w:rsidR="00DB2FA2" w14:paraId="7DC7D15B" w14:textId="77777777">
        <w:trPr>
          <w:cantSplit/>
        </w:trPr>
        <w:tc>
          <w:tcPr>
            <w:tcW w:w="2800" w:type="dxa"/>
            <w:tcBorders>
              <w:top w:val="nil"/>
              <w:left w:val="nil"/>
              <w:bottom w:val="nil"/>
              <w:right w:val="nil"/>
            </w:tcBorders>
            <w:tcMar>
              <w:top w:w="50" w:type="dxa"/>
              <w:left w:w="80" w:type="dxa"/>
              <w:bottom w:w="50" w:type="dxa"/>
              <w:right w:w="80" w:type="dxa"/>
            </w:tcMar>
          </w:tcPr>
          <w:p w14:paraId="1C521376" w14:textId="77777777" w:rsidR="00DB2FA2" w:rsidRDefault="00000000">
            <w:pPr>
              <w:spacing w:line="240" w:lineRule="auto"/>
            </w:pPr>
            <w:r>
              <w:rPr>
                <w:sz w:val="20"/>
                <w:szCs w:val="20"/>
              </w:rPr>
              <w:t>Confirmation number</w:t>
            </w:r>
          </w:p>
        </w:tc>
        <w:tc>
          <w:tcPr>
            <w:tcW w:w="6560" w:type="dxa"/>
            <w:tcBorders>
              <w:top w:val="nil"/>
              <w:left w:val="nil"/>
              <w:bottom w:val="nil"/>
              <w:right w:val="nil"/>
            </w:tcBorders>
            <w:tcMar>
              <w:top w:w="50" w:type="dxa"/>
              <w:left w:w="80" w:type="dxa"/>
              <w:bottom w:w="50" w:type="dxa"/>
              <w:right w:w="80" w:type="dxa"/>
            </w:tcMar>
          </w:tcPr>
          <w:p w14:paraId="13C16837" w14:textId="77777777" w:rsidR="00DB2FA2" w:rsidRDefault="00000000">
            <w:pPr>
              <w:spacing w:line="240" w:lineRule="auto"/>
            </w:pPr>
            <w:r>
              <w:rPr>
                <w:sz w:val="20"/>
                <w:szCs w:val="20"/>
              </w:rPr>
              <w:t>Reference the broker issues for each executed trade (broker prefix + number, e.g. GS-10482). Unique, so a trade cannot be recorded twice.</w:t>
            </w:r>
          </w:p>
        </w:tc>
      </w:tr>
      <w:tr w:rsidR="00DB2FA2" w14:paraId="47811383" w14:textId="77777777">
        <w:trPr>
          <w:cantSplit/>
        </w:trPr>
        <w:tc>
          <w:tcPr>
            <w:tcW w:w="2800" w:type="dxa"/>
            <w:tcBorders>
              <w:top w:val="nil"/>
              <w:left w:val="nil"/>
              <w:bottom w:val="nil"/>
              <w:right w:val="nil"/>
            </w:tcBorders>
            <w:tcMar>
              <w:top w:w="50" w:type="dxa"/>
              <w:left w:w="80" w:type="dxa"/>
              <w:bottom w:w="50" w:type="dxa"/>
              <w:right w:w="80" w:type="dxa"/>
            </w:tcMar>
          </w:tcPr>
          <w:p w14:paraId="75B785EB" w14:textId="77777777" w:rsidR="00DB2FA2" w:rsidRDefault="00000000">
            <w:pPr>
              <w:spacing w:line="240" w:lineRule="auto"/>
            </w:pPr>
            <w:r>
              <w:rPr>
                <w:sz w:val="20"/>
                <w:szCs w:val="20"/>
              </w:rPr>
              <w:t>Trade date / settlement date</w:t>
            </w:r>
          </w:p>
        </w:tc>
        <w:tc>
          <w:tcPr>
            <w:tcW w:w="6560" w:type="dxa"/>
            <w:tcBorders>
              <w:top w:val="nil"/>
              <w:left w:val="nil"/>
              <w:bottom w:val="nil"/>
              <w:right w:val="nil"/>
            </w:tcBorders>
            <w:tcMar>
              <w:top w:w="50" w:type="dxa"/>
              <w:left w:w="80" w:type="dxa"/>
              <w:bottom w:w="50" w:type="dxa"/>
              <w:right w:w="80" w:type="dxa"/>
            </w:tcMar>
          </w:tcPr>
          <w:p w14:paraId="1C997DF0" w14:textId="77777777" w:rsidR="00DB2FA2" w:rsidRDefault="00000000">
            <w:pPr>
              <w:spacing w:line="240" w:lineRule="auto"/>
            </w:pPr>
            <w:r>
              <w:rPr>
                <w:sz w:val="20"/>
                <w:szCs w:val="20"/>
              </w:rPr>
              <w:t xml:space="preserve">The day the trade is agreed / the day cash and securities </w:t>
            </w:r>
            <w:proofErr w:type="gramStart"/>
            <w:r>
              <w:rPr>
                <w:sz w:val="20"/>
                <w:szCs w:val="20"/>
              </w:rPr>
              <w:t>actually change</w:t>
            </w:r>
            <w:proofErr w:type="gramEnd"/>
            <w:r>
              <w:rPr>
                <w:sz w:val="20"/>
                <w:szCs w:val="20"/>
              </w:rPr>
              <w:t xml:space="preserve"> hands. US settlement is one business day after the trade (T+1) since May 2024; earlier it was T+2 and, before September 2017, T+3.</w:t>
            </w:r>
          </w:p>
        </w:tc>
      </w:tr>
      <w:tr w:rsidR="00DB2FA2" w14:paraId="3994CD84" w14:textId="77777777">
        <w:trPr>
          <w:cantSplit/>
        </w:trPr>
        <w:tc>
          <w:tcPr>
            <w:tcW w:w="2800" w:type="dxa"/>
            <w:tcBorders>
              <w:top w:val="nil"/>
              <w:left w:val="nil"/>
              <w:bottom w:val="nil"/>
              <w:right w:val="nil"/>
            </w:tcBorders>
            <w:tcMar>
              <w:top w:w="50" w:type="dxa"/>
              <w:left w:w="80" w:type="dxa"/>
              <w:bottom w:w="50" w:type="dxa"/>
              <w:right w:w="80" w:type="dxa"/>
            </w:tcMar>
          </w:tcPr>
          <w:p w14:paraId="3DD672B0" w14:textId="77777777" w:rsidR="00DB2FA2" w:rsidRDefault="00000000">
            <w:pPr>
              <w:spacing w:line="240" w:lineRule="auto"/>
            </w:pPr>
            <w:r>
              <w:rPr>
                <w:sz w:val="20"/>
                <w:szCs w:val="20"/>
              </w:rPr>
              <w:t>Cash flow</w:t>
            </w:r>
          </w:p>
        </w:tc>
        <w:tc>
          <w:tcPr>
            <w:tcW w:w="6560" w:type="dxa"/>
            <w:tcBorders>
              <w:top w:val="nil"/>
              <w:left w:val="nil"/>
              <w:bottom w:val="nil"/>
              <w:right w:val="nil"/>
            </w:tcBorders>
            <w:tcMar>
              <w:top w:w="50" w:type="dxa"/>
              <w:left w:w="80" w:type="dxa"/>
              <w:bottom w:w="50" w:type="dxa"/>
              <w:right w:w="80" w:type="dxa"/>
            </w:tcMar>
          </w:tcPr>
          <w:p w14:paraId="66FAAB91" w14:textId="77777777" w:rsidR="00DB2FA2" w:rsidRDefault="00000000">
            <w:pPr>
              <w:spacing w:line="240" w:lineRule="auto"/>
            </w:pPr>
            <w:r>
              <w:rPr>
                <w:sz w:val="20"/>
                <w:szCs w:val="20"/>
              </w:rPr>
              <w:t>Money a client moves into (Deposit) or out of (Withdrawal) a portfolio.</w:t>
            </w:r>
          </w:p>
        </w:tc>
      </w:tr>
      <w:tr w:rsidR="00DB2FA2" w14:paraId="4090938A" w14:textId="77777777">
        <w:trPr>
          <w:cantSplit/>
        </w:trPr>
        <w:tc>
          <w:tcPr>
            <w:tcW w:w="2800" w:type="dxa"/>
            <w:tcBorders>
              <w:top w:val="nil"/>
              <w:left w:val="nil"/>
              <w:bottom w:val="nil"/>
              <w:right w:val="nil"/>
            </w:tcBorders>
            <w:tcMar>
              <w:top w:w="50" w:type="dxa"/>
              <w:left w:w="80" w:type="dxa"/>
              <w:bottom w:w="50" w:type="dxa"/>
              <w:right w:w="80" w:type="dxa"/>
            </w:tcMar>
          </w:tcPr>
          <w:p w14:paraId="1C9D13C0" w14:textId="77777777" w:rsidR="00DB2FA2" w:rsidRDefault="00000000">
            <w:pPr>
              <w:spacing w:line="240" w:lineRule="auto"/>
            </w:pPr>
            <w:r>
              <w:rPr>
                <w:sz w:val="20"/>
                <w:szCs w:val="20"/>
              </w:rPr>
              <w:t>Net invested</w:t>
            </w:r>
          </w:p>
        </w:tc>
        <w:tc>
          <w:tcPr>
            <w:tcW w:w="6560" w:type="dxa"/>
            <w:tcBorders>
              <w:top w:val="nil"/>
              <w:left w:val="nil"/>
              <w:bottom w:val="nil"/>
              <w:right w:val="nil"/>
            </w:tcBorders>
            <w:tcMar>
              <w:top w:w="50" w:type="dxa"/>
              <w:left w:w="80" w:type="dxa"/>
              <w:bottom w:w="50" w:type="dxa"/>
              <w:right w:w="80" w:type="dxa"/>
            </w:tcMar>
          </w:tcPr>
          <w:p w14:paraId="510B7B93" w14:textId="77777777" w:rsidR="00DB2FA2" w:rsidRDefault="00000000">
            <w:pPr>
              <w:spacing w:line="240" w:lineRule="auto"/>
            </w:pPr>
            <w:r>
              <w:rPr>
                <w:sz w:val="20"/>
                <w:szCs w:val="20"/>
              </w:rPr>
              <w:t>Total deposits minus total withdrawals for a portfolio.</w:t>
            </w:r>
          </w:p>
        </w:tc>
      </w:tr>
      <w:tr w:rsidR="00DB2FA2" w14:paraId="65E845BB" w14:textId="77777777">
        <w:trPr>
          <w:cantSplit/>
        </w:trPr>
        <w:tc>
          <w:tcPr>
            <w:tcW w:w="2800" w:type="dxa"/>
            <w:tcBorders>
              <w:top w:val="nil"/>
              <w:left w:val="nil"/>
              <w:bottom w:val="nil"/>
              <w:right w:val="nil"/>
            </w:tcBorders>
            <w:tcMar>
              <w:top w:w="50" w:type="dxa"/>
              <w:left w:w="80" w:type="dxa"/>
              <w:bottom w:w="50" w:type="dxa"/>
              <w:right w:w="80" w:type="dxa"/>
            </w:tcMar>
          </w:tcPr>
          <w:p w14:paraId="0578E682" w14:textId="77777777" w:rsidR="00DB2FA2" w:rsidRDefault="00000000">
            <w:pPr>
              <w:spacing w:line="240" w:lineRule="auto"/>
            </w:pPr>
            <w:r>
              <w:rPr>
                <w:sz w:val="20"/>
                <w:szCs w:val="20"/>
              </w:rPr>
              <w:t>Holdings</w:t>
            </w:r>
          </w:p>
        </w:tc>
        <w:tc>
          <w:tcPr>
            <w:tcW w:w="6560" w:type="dxa"/>
            <w:tcBorders>
              <w:top w:val="nil"/>
              <w:left w:val="nil"/>
              <w:bottom w:val="nil"/>
              <w:right w:val="nil"/>
            </w:tcBorders>
            <w:tcMar>
              <w:top w:w="50" w:type="dxa"/>
              <w:left w:w="80" w:type="dxa"/>
              <w:bottom w:w="50" w:type="dxa"/>
              <w:right w:w="80" w:type="dxa"/>
            </w:tcMar>
          </w:tcPr>
          <w:p w14:paraId="0A2FC6BF" w14:textId="77777777" w:rsidR="00DB2FA2" w:rsidRDefault="00000000">
            <w:pPr>
              <w:spacing w:line="240" w:lineRule="auto"/>
            </w:pPr>
            <w:r>
              <w:rPr>
                <w:sz w:val="20"/>
                <w:szCs w:val="20"/>
              </w:rPr>
              <w:t>The number of units of each security a portfolio owns: all buys minus all sells. Calculated, not stored.</w:t>
            </w:r>
          </w:p>
        </w:tc>
      </w:tr>
      <w:tr w:rsidR="00DB2FA2" w14:paraId="6EEA8518" w14:textId="77777777">
        <w:trPr>
          <w:cantSplit/>
        </w:trPr>
        <w:tc>
          <w:tcPr>
            <w:tcW w:w="2800" w:type="dxa"/>
            <w:tcBorders>
              <w:top w:val="nil"/>
              <w:left w:val="nil"/>
              <w:bottom w:val="nil"/>
              <w:right w:val="nil"/>
            </w:tcBorders>
            <w:tcMar>
              <w:top w:w="50" w:type="dxa"/>
              <w:left w:w="80" w:type="dxa"/>
              <w:bottom w:w="50" w:type="dxa"/>
              <w:right w:w="80" w:type="dxa"/>
            </w:tcMar>
          </w:tcPr>
          <w:p w14:paraId="1AC8078E" w14:textId="77777777" w:rsidR="00DB2FA2" w:rsidRDefault="00000000">
            <w:pPr>
              <w:spacing w:line="240" w:lineRule="auto"/>
            </w:pPr>
            <w:r>
              <w:rPr>
                <w:sz w:val="20"/>
                <w:szCs w:val="20"/>
              </w:rPr>
              <w:t>Cash balance</w:t>
            </w:r>
          </w:p>
        </w:tc>
        <w:tc>
          <w:tcPr>
            <w:tcW w:w="6560" w:type="dxa"/>
            <w:tcBorders>
              <w:top w:val="nil"/>
              <w:left w:val="nil"/>
              <w:bottom w:val="nil"/>
              <w:right w:val="nil"/>
            </w:tcBorders>
            <w:tcMar>
              <w:top w:w="50" w:type="dxa"/>
              <w:left w:w="80" w:type="dxa"/>
              <w:bottom w:w="50" w:type="dxa"/>
              <w:right w:w="80" w:type="dxa"/>
            </w:tcMar>
          </w:tcPr>
          <w:p w14:paraId="06D6864A" w14:textId="77777777" w:rsidR="00DB2FA2" w:rsidRDefault="00000000">
            <w:pPr>
              <w:spacing w:line="240" w:lineRule="auto"/>
            </w:pPr>
            <w:r>
              <w:rPr>
                <w:sz w:val="20"/>
                <w:szCs w:val="20"/>
              </w:rPr>
              <w:t>Uninvested money in a portfolio: net invested − purchases + sale proceeds − commissions.</w:t>
            </w:r>
          </w:p>
        </w:tc>
      </w:tr>
      <w:tr w:rsidR="00DB2FA2" w14:paraId="634AB7DE" w14:textId="77777777">
        <w:trPr>
          <w:cantSplit/>
        </w:trPr>
        <w:tc>
          <w:tcPr>
            <w:tcW w:w="2800" w:type="dxa"/>
            <w:tcBorders>
              <w:top w:val="nil"/>
              <w:left w:val="nil"/>
              <w:bottom w:val="nil"/>
              <w:right w:val="nil"/>
            </w:tcBorders>
            <w:tcMar>
              <w:top w:w="50" w:type="dxa"/>
              <w:left w:w="80" w:type="dxa"/>
              <w:bottom w:w="50" w:type="dxa"/>
              <w:right w:w="80" w:type="dxa"/>
            </w:tcMar>
          </w:tcPr>
          <w:p w14:paraId="3600DD1C" w14:textId="77777777" w:rsidR="00DB2FA2" w:rsidRDefault="00000000">
            <w:pPr>
              <w:spacing w:line="240" w:lineRule="auto"/>
            </w:pPr>
            <w:r>
              <w:rPr>
                <w:sz w:val="20"/>
                <w:szCs w:val="20"/>
              </w:rPr>
              <w:t>Portfolio value</w:t>
            </w:r>
          </w:p>
        </w:tc>
        <w:tc>
          <w:tcPr>
            <w:tcW w:w="6560" w:type="dxa"/>
            <w:tcBorders>
              <w:top w:val="nil"/>
              <w:left w:val="nil"/>
              <w:bottom w:val="nil"/>
              <w:right w:val="nil"/>
            </w:tcBorders>
            <w:tcMar>
              <w:top w:w="50" w:type="dxa"/>
              <w:left w:w="80" w:type="dxa"/>
              <w:bottom w:w="50" w:type="dxa"/>
              <w:right w:w="80" w:type="dxa"/>
            </w:tcMar>
          </w:tcPr>
          <w:p w14:paraId="5A2F4A85" w14:textId="77777777" w:rsidR="00DB2FA2" w:rsidRDefault="00000000">
            <w:pPr>
              <w:spacing w:line="240" w:lineRule="auto"/>
            </w:pPr>
            <w:r>
              <w:rPr>
                <w:sz w:val="20"/>
                <w:szCs w:val="20"/>
              </w:rPr>
              <w:t>Holdings × current price, plus the cash balance.</w:t>
            </w:r>
          </w:p>
        </w:tc>
      </w:tr>
      <w:tr w:rsidR="00DB2FA2" w14:paraId="1617237E" w14:textId="77777777">
        <w:trPr>
          <w:cantSplit/>
        </w:trPr>
        <w:tc>
          <w:tcPr>
            <w:tcW w:w="2800" w:type="dxa"/>
            <w:tcBorders>
              <w:top w:val="nil"/>
              <w:left w:val="nil"/>
              <w:bottom w:val="nil"/>
              <w:right w:val="nil"/>
            </w:tcBorders>
            <w:tcMar>
              <w:top w:w="50" w:type="dxa"/>
              <w:left w:w="80" w:type="dxa"/>
              <w:bottom w:w="50" w:type="dxa"/>
              <w:right w:w="80" w:type="dxa"/>
            </w:tcMar>
          </w:tcPr>
          <w:p w14:paraId="447C9A89" w14:textId="77777777" w:rsidR="00DB2FA2" w:rsidRDefault="00000000">
            <w:pPr>
              <w:spacing w:line="240" w:lineRule="auto"/>
            </w:pPr>
            <w:r>
              <w:rPr>
                <w:sz w:val="20"/>
                <w:szCs w:val="20"/>
              </w:rPr>
              <w:t>Profit (since inception)</w:t>
            </w:r>
          </w:p>
        </w:tc>
        <w:tc>
          <w:tcPr>
            <w:tcW w:w="6560" w:type="dxa"/>
            <w:tcBorders>
              <w:top w:val="nil"/>
              <w:left w:val="nil"/>
              <w:bottom w:val="nil"/>
              <w:right w:val="nil"/>
            </w:tcBorders>
            <w:tcMar>
              <w:top w:w="50" w:type="dxa"/>
              <w:left w:w="80" w:type="dxa"/>
              <w:bottom w:w="50" w:type="dxa"/>
              <w:right w:w="80" w:type="dxa"/>
            </w:tcMar>
          </w:tcPr>
          <w:p w14:paraId="7B416045" w14:textId="77777777" w:rsidR="00DB2FA2" w:rsidRDefault="00000000">
            <w:pPr>
              <w:spacing w:line="240" w:lineRule="auto"/>
            </w:pPr>
            <w:r>
              <w:rPr>
                <w:sz w:val="20"/>
                <w:szCs w:val="20"/>
              </w:rPr>
              <w:t>Portfolio value minus net invested: what the portfolio has gained or lost since it opened.</w:t>
            </w:r>
          </w:p>
        </w:tc>
      </w:tr>
      <w:tr w:rsidR="00DB2FA2" w14:paraId="3941EC4F" w14:textId="77777777">
        <w:trPr>
          <w:cantSplit/>
        </w:trPr>
        <w:tc>
          <w:tcPr>
            <w:tcW w:w="2800" w:type="dxa"/>
            <w:tcBorders>
              <w:top w:val="nil"/>
              <w:left w:val="nil"/>
              <w:bottom w:val="nil"/>
              <w:right w:val="nil"/>
            </w:tcBorders>
            <w:tcMar>
              <w:top w:w="50" w:type="dxa"/>
              <w:left w:w="80" w:type="dxa"/>
              <w:bottom w:w="50" w:type="dxa"/>
              <w:right w:w="80" w:type="dxa"/>
            </w:tcMar>
          </w:tcPr>
          <w:p w14:paraId="10B945F5" w14:textId="77777777" w:rsidR="00DB2FA2" w:rsidRDefault="00000000">
            <w:pPr>
              <w:spacing w:line="240" w:lineRule="auto"/>
            </w:pPr>
            <w:r>
              <w:rPr>
                <w:sz w:val="20"/>
                <w:szCs w:val="20"/>
              </w:rPr>
              <w:t>Assets under management (AUM)</w:t>
            </w:r>
          </w:p>
        </w:tc>
        <w:tc>
          <w:tcPr>
            <w:tcW w:w="6560" w:type="dxa"/>
            <w:tcBorders>
              <w:top w:val="nil"/>
              <w:left w:val="nil"/>
              <w:bottom w:val="nil"/>
              <w:right w:val="nil"/>
            </w:tcBorders>
            <w:tcMar>
              <w:top w:w="50" w:type="dxa"/>
              <w:left w:w="80" w:type="dxa"/>
              <w:bottom w:w="50" w:type="dxa"/>
              <w:right w:w="80" w:type="dxa"/>
            </w:tcMar>
          </w:tcPr>
          <w:p w14:paraId="2EBD8FC9" w14:textId="77777777" w:rsidR="00DB2FA2" w:rsidRDefault="00000000">
            <w:pPr>
              <w:spacing w:line="240" w:lineRule="auto"/>
            </w:pPr>
            <w:r>
              <w:rPr>
                <w:sz w:val="20"/>
                <w:szCs w:val="20"/>
              </w:rPr>
              <w:t>Total value of all active portfolios the office manages.</w:t>
            </w:r>
          </w:p>
        </w:tc>
      </w:tr>
      <w:tr w:rsidR="00DB2FA2" w14:paraId="3ED8981D" w14:textId="77777777">
        <w:trPr>
          <w:cantSplit/>
        </w:trPr>
        <w:tc>
          <w:tcPr>
            <w:tcW w:w="2800" w:type="dxa"/>
            <w:tcBorders>
              <w:top w:val="nil"/>
              <w:left w:val="nil"/>
              <w:bottom w:val="nil"/>
              <w:right w:val="nil"/>
            </w:tcBorders>
            <w:tcMar>
              <w:top w:w="50" w:type="dxa"/>
              <w:left w:w="80" w:type="dxa"/>
              <w:bottom w:w="50" w:type="dxa"/>
              <w:right w:w="80" w:type="dxa"/>
            </w:tcMar>
          </w:tcPr>
          <w:p w14:paraId="311367D2" w14:textId="77777777" w:rsidR="00DB2FA2" w:rsidRDefault="00000000">
            <w:pPr>
              <w:spacing w:line="240" w:lineRule="auto"/>
            </w:pPr>
            <w:r>
              <w:rPr>
                <w:sz w:val="20"/>
                <w:szCs w:val="20"/>
              </w:rPr>
              <w:t>Management fee (</w:t>
            </w:r>
            <w:proofErr w:type="spellStart"/>
            <w:r>
              <w:rPr>
                <w:sz w:val="20"/>
                <w:szCs w:val="20"/>
              </w:rPr>
              <w:t>fee_pct</w:t>
            </w:r>
            <w:proofErr w:type="spellEnd"/>
            <w:r>
              <w:rPr>
                <w:sz w:val="20"/>
                <w:szCs w:val="20"/>
              </w:rPr>
              <w:t>)</w:t>
            </w:r>
          </w:p>
        </w:tc>
        <w:tc>
          <w:tcPr>
            <w:tcW w:w="6560" w:type="dxa"/>
            <w:tcBorders>
              <w:top w:val="nil"/>
              <w:left w:val="nil"/>
              <w:bottom w:val="nil"/>
              <w:right w:val="nil"/>
            </w:tcBorders>
            <w:tcMar>
              <w:top w:w="50" w:type="dxa"/>
              <w:left w:w="80" w:type="dxa"/>
              <w:bottom w:w="50" w:type="dxa"/>
              <w:right w:w="80" w:type="dxa"/>
            </w:tcMar>
          </w:tcPr>
          <w:p w14:paraId="5082A3F4" w14:textId="77777777" w:rsidR="00DB2FA2" w:rsidRDefault="00000000">
            <w:pPr>
              <w:spacing w:line="240" w:lineRule="auto"/>
            </w:pPr>
            <w:r>
              <w:rPr>
                <w:sz w:val="20"/>
                <w:szCs w:val="20"/>
              </w:rPr>
              <w:t>Annual fee the firm charges a portfolio as a percentage of its value, tiered by account size (0.60% to 1.25%).</w:t>
            </w:r>
          </w:p>
        </w:tc>
      </w:tr>
      <w:tr w:rsidR="00DB2FA2" w14:paraId="0EAE51A9" w14:textId="77777777">
        <w:trPr>
          <w:cantSplit/>
        </w:trPr>
        <w:tc>
          <w:tcPr>
            <w:tcW w:w="2800" w:type="dxa"/>
            <w:tcBorders>
              <w:top w:val="nil"/>
              <w:left w:val="nil"/>
              <w:bottom w:val="nil"/>
              <w:right w:val="nil"/>
            </w:tcBorders>
            <w:tcMar>
              <w:top w:w="50" w:type="dxa"/>
              <w:left w:w="80" w:type="dxa"/>
              <w:bottom w:w="50" w:type="dxa"/>
              <w:right w:w="80" w:type="dxa"/>
            </w:tcMar>
          </w:tcPr>
          <w:p w14:paraId="16506D86" w14:textId="77777777" w:rsidR="00DB2FA2" w:rsidRDefault="00000000">
            <w:pPr>
              <w:spacing w:line="240" w:lineRule="auto"/>
            </w:pPr>
            <w:r>
              <w:rPr>
                <w:sz w:val="20"/>
                <w:szCs w:val="20"/>
              </w:rPr>
              <w:t>Profit share (</w:t>
            </w:r>
            <w:proofErr w:type="spellStart"/>
            <w:r>
              <w:rPr>
                <w:sz w:val="20"/>
                <w:szCs w:val="20"/>
              </w:rPr>
              <w:t>profit_share_pct</w:t>
            </w:r>
            <w:proofErr w:type="spellEnd"/>
            <w:r>
              <w:rPr>
                <w:sz w:val="20"/>
                <w:szCs w:val="20"/>
              </w:rPr>
              <w:t>)</w:t>
            </w:r>
          </w:p>
        </w:tc>
        <w:tc>
          <w:tcPr>
            <w:tcW w:w="6560" w:type="dxa"/>
            <w:tcBorders>
              <w:top w:val="nil"/>
              <w:left w:val="nil"/>
              <w:bottom w:val="nil"/>
              <w:right w:val="nil"/>
            </w:tcBorders>
            <w:tcMar>
              <w:top w:w="50" w:type="dxa"/>
              <w:left w:w="80" w:type="dxa"/>
              <w:bottom w:w="50" w:type="dxa"/>
              <w:right w:w="80" w:type="dxa"/>
            </w:tcMar>
          </w:tcPr>
          <w:p w14:paraId="2686711E" w14:textId="77777777" w:rsidR="00DB2FA2" w:rsidRDefault="00000000">
            <w:pPr>
              <w:spacing w:line="240" w:lineRule="auto"/>
            </w:pPr>
            <w:r>
              <w:rPr>
                <w:sz w:val="20"/>
                <w:szCs w:val="20"/>
              </w:rPr>
              <w:t xml:space="preserve">Bonus rate paid to a manager on the positive profit of the portfolios they manage (0.25%–0.5%). Pay = base salary + rate × </w:t>
            </w:r>
            <w:proofErr w:type="gramStart"/>
            <w:r>
              <w:rPr>
                <w:sz w:val="20"/>
                <w:szCs w:val="20"/>
              </w:rPr>
              <w:t>MAX(</w:t>
            </w:r>
            <w:proofErr w:type="gramEnd"/>
            <w:r>
              <w:rPr>
                <w:sz w:val="20"/>
                <w:szCs w:val="20"/>
              </w:rPr>
              <w:t>0, profit).</w:t>
            </w:r>
          </w:p>
        </w:tc>
      </w:tr>
      <w:tr w:rsidR="00DB2FA2" w14:paraId="21F3E9F4" w14:textId="77777777">
        <w:trPr>
          <w:cantSplit/>
        </w:trPr>
        <w:tc>
          <w:tcPr>
            <w:tcW w:w="2800" w:type="dxa"/>
            <w:tcBorders>
              <w:top w:val="nil"/>
              <w:left w:val="nil"/>
              <w:bottom w:val="single" w:sz="6" w:space="0" w:color="000000"/>
              <w:right w:val="nil"/>
            </w:tcBorders>
            <w:tcMar>
              <w:top w:w="50" w:type="dxa"/>
              <w:left w:w="80" w:type="dxa"/>
              <w:bottom w:w="50" w:type="dxa"/>
              <w:right w:w="80" w:type="dxa"/>
            </w:tcMar>
          </w:tcPr>
          <w:p w14:paraId="507F77FE" w14:textId="77777777" w:rsidR="00DB2FA2" w:rsidRDefault="00000000">
            <w:pPr>
              <w:spacing w:line="240" w:lineRule="auto"/>
            </w:pPr>
            <w:r>
              <w:rPr>
                <w:sz w:val="20"/>
                <w:szCs w:val="20"/>
              </w:rPr>
              <w:t>Status</w:t>
            </w:r>
          </w:p>
        </w:tc>
        <w:tc>
          <w:tcPr>
            <w:tcW w:w="6560" w:type="dxa"/>
            <w:tcBorders>
              <w:top w:val="nil"/>
              <w:left w:val="nil"/>
              <w:bottom w:val="single" w:sz="6" w:space="0" w:color="000000"/>
              <w:right w:val="nil"/>
            </w:tcBorders>
            <w:tcMar>
              <w:top w:w="50" w:type="dxa"/>
              <w:left w:w="80" w:type="dxa"/>
              <w:bottom w:w="50" w:type="dxa"/>
              <w:right w:w="80" w:type="dxa"/>
            </w:tcMar>
          </w:tcPr>
          <w:p w14:paraId="452B1C92" w14:textId="77777777" w:rsidR="00DB2FA2" w:rsidRDefault="00000000">
            <w:pPr>
              <w:spacing w:line="240" w:lineRule="auto"/>
            </w:pPr>
            <w:r>
              <w:rPr>
                <w:sz w:val="20"/>
                <w:szCs w:val="20"/>
              </w:rPr>
              <w:t>Active (the firm still manages the portfolio) or Closed (all holdings sold and cash paid out to the owners).</w:t>
            </w:r>
          </w:p>
        </w:tc>
      </w:tr>
    </w:tbl>
    <w:p w14:paraId="2562F21C" w14:textId="77777777" w:rsidR="00DB2FA2" w:rsidRDefault="00DB2FA2"/>
    <w:p w14:paraId="5FEEE60D" w14:textId="77777777" w:rsidR="00DB2FA2" w:rsidRDefault="00000000">
      <w:pPr>
        <w:pStyle w:val="Heading1"/>
        <w:keepNext/>
        <w:jc w:val="center"/>
      </w:pPr>
      <w:r>
        <w:t>Normalized (3NF) Logical Data Model</w:t>
      </w:r>
    </w:p>
    <w:p w14:paraId="6AFC5E4E" w14:textId="77777777" w:rsidR="00DB2FA2" w:rsidRDefault="00000000">
      <w:pPr>
        <w:ind w:firstLine="720"/>
      </w:pPr>
      <w:r>
        <w:t>Figure 2 shows the final logical model in third normal form (3NF): eight tables and 55 columns, with primary and foreign keys labeled and multiplicities on every relationship.</w:t>
      </w:r>
    </w:p>
    <w:p w14:paraId="6EBAD184" w14:textId="77777777" w:rsidR="00DB2FA2" w:rsidRDefault="00000000">
      <w:pPr>
        <w:keepNext/>
        <w:spacing w:before="240"/>
      </w:pPr>
      <w:r>
        <w:rPr>
          <w:b/>
          <w:bCs/>
        </w:rPr>
        <w:lastRenderedPageBreak/>
        <w:t>Figure 2</w:t>
      </w:r>
    </w:p>
    <w:p w14:paraId="1004A679" w14:textId="77777777" w:rsidR="00DB2FA2" w:rsidRDefault="00000000">
      <w:pPr>
        <w:keepNext/>
      </w:pPr>
      <w:r>
        <w:rPr>
          <w:i/>
          <w:iCs/>
        </w:rPr>
        <w:t>Normalized (3NF) Logical Data Model</w:t>
      </w:r>
    </w:p>
    <w:p w14:paraId="1D732AA1" w14:textId="77777777" w:rsidR="00DB2FA2" w:rsidRDefault="00000000">
      <w:pPr>
        <w:keepNext/>
        <w:spacing w:line="240" w:lineRule="auto"/>
        <w:jc w:val="center"/>
      </w:pPr>
      <w:r>
        <w:rPr>
          <w:noProof/>
        </w:rPr>
        <w:drawing>
          <wp:inline distT="0" distB="0" distL="0" distR="0" wp14:anchorId="36C7B7C7" wp14:editId="26E2264F">
            <wp:extent cx="5715000" cy="4743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743450"/>
                    </a:xfrm>
                    <a:prstGeom prst="rect">
                      <a:avLst/>
                    </a:prstGeom>
                  </pic:spPr>
                </pic:pic>
              </a:graphicData>
            </a:graphic>
          </wp:inline>
        </w:drawing>
      </w:r>
    </w:p>
    <w:p w14:paraId="66371E94" w14:textId="77777777" w:rsidR="00DB2FA2" w:rsidRDefault="00000000">
      <w:r>
        <w:rPr>
          <w:i/>
          <w:iCs/>
        </w:rPr>
        <w:t xml:space="preserve">Note. </w:t>
      </w:r>
      <w:r>
        <w:t>PK = primary key; FK = foreign key; PK FK = part of a composite primary key; FK* = one composite foreign key (</w:t>
      </w:r>
      <w:proofErr w:type="spellStart"/>
      <w:r>
        <w:t>portfolio_id</w:t>
      </w:r>
      <w:proofErr w:type="spellEnd"/>
      <w:r>
        <w:t xml:space="preserve">, </w:t>
      </w:r>
      <w:proofErr w:type="spellStart"/>
      <w:r>
        <w:t>client_id</w:t>
      </w:r>
      <w:proofErr w:type="spellEnd"/>
      <w:r>
        <w:t xml:space="preserve">) referencing </w:t>
      </w:r>
      <w:proofErr w:type="spellStart"/>
      <w:r>
        <w:t>portfolio_owner</w:t>
      </w:r>
      <w:proofErr w:type="spellEnd"/>
      <w:r>
        <w:t>; UQ = unique. Types are SQLite storage types.</w:t>
      </w:r>
    </w:p>
    <w:p w14:paraId="6B9D0787" w14:textId="77777777" w:rsidR="00DB2FA2" w:rsidRDefault="00000000">
      <w:pPr>
        <w:pStyle w:val="Heading2"/>
        <w:keepNext/>
      </w:pPr>
      <w:r>
        <w:t>From the Conceptual to the Logical Model</w:t>
      </w:r>
    </w:p>
    <w:p w14:paraId="0236B83D" w14:textId="77777777" w:rsidR="00DB2FA2" w:rsidRDefault="00000000">
      <w:pPr>
        <w:ind w:firstLine="720"/>
      </w:pPr>
      <w:r>
        <w:t>Each of the seven conceptual entities became a table with a numeric surrogate primary key that never changes (</w:t>
      </w:r>
      <w:proofErr w:type="spellStart"/>
      <w:r>
        <w:t>client_id</w:t>
      </w:r>
      <w:proofErr w:type="spellEnd"/>
      <w:r>
        <w:t xml:space="preserve">, </w:t>
      </w:r>
      <w:proofErr w:type="spellStart"/>
      <w:r>
        <w:t>portfolio_id</w:t>
      </w:r>
      <w:proofErr w:type="spellEnd"/>
      <w:r>
        <w:t xml:space="preserve">, </w:t>
      </w:r>
      <w:proofErr w:type="spellStart"/>
      <w:r>
        <w:t>manager_id</w:t>
      </w:r>
      <w:proofErr w:type="spellEnd"/>
      <w:r>
        <w:t xml:space="preserve">, </w:t>
      </w:r>
      <w:proofErr w:type="spellStart"/>
      <w:r>
        <w:t>flow_id</w:t>
      </w:r>
      <w:proofErr w:type="spellEnd"/>
      <w:r>
        <w:t xml:space="preserve">, </w:t>
      </w:r>
      <w:proofErr w:type="spellStart"/>
      <w:r>
        <w:t>trade_id</w:t>
      </w:r>
      <w:proofErr w:type="spellEnd"/>
      <w:r>
        <w:t xml:space="preserve">, </w:t>
      </w:r>
      <w:proofErr w:type="spellStart"/>
      <w:r>
        <w:t>security_id</w:t>
      </w:r>
      <w:proofErr w:type="spellEnd"/>
      <w:r>
        <w:t xml:space="preserve"> and </w:t>
      </w:r>
      <w:proofErr w:type="spellStart"/>
      <w:r>
        <w:t>broker_id</w:t>
      </w:r>
      <w:proofErr w:type="spellEnd"/>
      <w:r>
        <w:t xml:space="preserve">). Every one-to-many relationship became a foreign key on the “many” </w:t>
      </w:r>
      <w:proofErr w:type="gramStart"/>
      <w:r>
        <w:t>side</w:t>
      </w:r>
      <w:proofErr w:type="gramEnd"/>
      <w:r>
        <w:t xml:space="preserve">: </w:t>
      </w:r>
      <w:proofErr w:type="spellStart"/>
      <w:proofErr w:type="gramStart"/>
      <w:r>
        <w:t>portfolio.manager</w:t>
      </w:r>
      <w:proofErr w:type="gramEnd"/>
      <w:r>
        <w:t>_id</w:t>
      </w:r>
      <w:proofErr w:type="spellEnd"/>
      <w:r>
        <w:t xml:space="preserve"> for Rule 1, and </w:t>
      </w:r>
      <w:proofErr w:type="spellStart"/>
      <w:proofErr w:type="gramStart"/>
      <w:r>
        <w:t>trade.portfolio</w:t>
      </w:r>
      <w:proofErr w:type="gramEnd"/>
      <w:r>
        <w:t>_id</w:t>
      </w:r>
      <w:proofErr w:type="spellEnd"/>
      <w:r>
        <w:t xml:space="preserve">, </w:t>
      </w:r>
      <w:proofErr w:type="spellStart"/>
      <w:proofErr w:type="gramStart"/>
      <w:r>
        <w:t>trade.security</w:t>
      </w:r>
      <w:proofErr w:type="gramEnd"/>
      <w:r>
        <w:t>_id</w:t>
      </w:r>
      <w:proofErr w:type="spellEnd"/>
      <w:r>
        <w:t xml:space="preserve"> and </w:t>
      </w:r>
      <w:proofErr w:type="spellStart"/>
      <w:proofErr w:type="gramStart"/>
      <w:r>
        <w:t>trade.broker</w:t>
      </w:r>
      <w:proofErr w:type="gramEnd"/>
      <w:r>
        <w:t>_id</w:t>
      </w:r>
      <w:proofErr w:type="spellEnd"/>
      <w:r>
        <w:t xml:space="preserve"> for </w:t>
      </w:r>
      <w:r>
        <w:lastRenderedPageBreak/>
        <w:t>Rules 3a, 3b and 4. Because each of these rules says “must,” each foreign key is NOT NULL (Table 4).</w:t>
      </w:r>
    </w:p>
    <w:p w14:paraId="0846A8BF" w14:textId="77777777" w:rsidR="00DB2FA2" w:rsidRDefault="00000000">
      <w:pPr>
        <w:ind w:firstLine="720"/>
      </w:pPr>
      <w:r>
        <w:t xml:space="preserve">The many-to-many relationship between client and portfolio cannot be stored with a single foreign key, so it was resolved into the associative table </w:t>
      </w:r>
      <w:proofErr w:type="spellStart"/>
      <w:r>
        <w:t>portfolio_owner</w:t>
      </w:r>
      <w:proofErr w:type="spellEnd"/>
      <w:r>
        <w:t>. Its primary key is the pair (</w:t>
      </w:r>
      <w:proofErr w:type="spellStart"/>
      <w:r>
        <w:t>portfolio_id</w:t>
      </w:r>
      <w:proofErr w:type="spellEnd"/>
      <w:r>
        <w:t xml:space="preserve">, </w:t>
      </w:r>
      <w:proofErr w:type="spellStart"/>
      <w:r>
        <w:t>client_id</w:t>
      </w:r>
      <w:proofErr w:type="spellEnd"/>
      <w:r>
        <w:t xml:space="preserve">), and it carries the facts that belong to the pairing rather than to either side: </w:t>
      </w:r>
      <w:proofErr w:type="spellStart"/>
      <w:r>
        <w:t>ownership_pct</w:t>
      </w:r>
      <w:proofErr w:type="spellEnd"/>
      <w:r>
        <w:t xml:space="preserve"> (Elena Ruiz owns 50% of portfolio 101 and Daniel Ruiz owns the other 50%) and </w:t>
      </w:r>
      <w:proofErr w:type="spellStart"/>
      <w:r>
        <w:t>added_date</w:t>
      </w:r>
      <w:proofErr w:type="spellEnd"/>
      <w:r>
        <w:t xml:space="preserve">. In the conceptual model, cash flow had two lines, one to client (Rule 5a) and one to portfolio (Rule 5b). In the logical model these merge into one composite foreign key from </w:t>
      </w:r>
      <w:proofErr w:type="spellStart"/>
      <w:r>
        <w:t>cash_flow</w:t>
      </w:r>
      <w:proofErr w:type="spellEnd"/>
      <w:r>
        <w:t xml:space="preserve"> to </w:t>
      </w:r>
      <w:proofErr w:type="spellStart"/>
      <w:r>
        <w:t>portfolio_owner</w:t>
      </w:r>
      <w:proofErr w:type="spellEnd"/>
      <w:r>
        <w:t>, which enforces Rule 5b inside the database: a deposit by a client who does not own that portfolio is rejected.</w:t>
      </w:r>
    </w:p>
    <w:p w14:paraId="19C45DCA" w14:textId="77777777" w:rsidR="00DB2FA2" w:rsidRDefault="00000000">
      <w:pPr>
        <w:ind w:firstLine="720"/>
      </w:pPr>
      <w:r>
        <w:t xml:space="preserve">Every column was then tested against the normal forms. For first normal form, multiple owners are separate rows in </w:t>
      </w:r>
      <w:proofErr w:type="spellStart"/>
      <w:r>
        <w:t>portfolio_owner</w:t>
      </w:r>
      <w:proofErr w:type="spellEnd"/>
      <w:r>
        <w:t xml:space="preserve"> rather than repeating owner_1 and owner_2 columns. For second normal form, </w:t>
      </w:r>
      <w:proofErr w:type="spellStart"/>
      <w:r>
        <w:t>ownership_pct</w:t>
      </w:r>
      <w:proofErr w:type="spellEnd"/>
      <w:r>
        <w:t xml:space="preserve"> and </w:t>
      </w:r>
      <w:proofErr w:type="spellStart"/>
      <w:r>
        <w:t>added_date</w:t>
      </w:r>
      <w:proofErr w:type="spellEnd"/>
      <w:r>
        <w:t xml:space="preserve"> depend on the whole composite key of </w:t>
      </w:r>
      <w:proofErr w:type="spellStart"/>
      <w:r>
        <w:t>portfolio_owner</w:t>
      </w:r>
      <w:proofErr w:type="spellEnd"/>
      <w:r>
        <w:t xml:space="preserve">, not on the client or the portfolio alone. For third normal form, trade stores </w:t>
      </w:r>
      <w:proofErr w:type="spellStart"/>
      <w:r>
        <w:t>security_id</w:t>
      </w:r>
      <w:proofErr w:type="spellEnd"/>
      <w:r>
        <w:t xml:space="preserve"> and </w:t>
      </w:r>
      <w:proofErr w:type="spellStart"/>
      <w:r>
        <w:t>broker_id</w:t>
      </w:r>
      <w:proofErr w:type="spellEnd"/>
      <w:r>
        <w:t xml:space="preserve"> rather than a ticker or broker name, and it has no </w:t>
      </w:r>
      <w:proofErr w:type="spellStart"/>
      <w:r>
        <w:t>manager_id</w:t>
      </w:r>
      <w:proofErr w:type="spellEnd"/>
      <w:r>
        <w:t xml:space="preserve"> because the manager is reached through portfolio. Earlier drafts included </w:t>
      </w:r>
      <w:proofErr w:type="spellStart"/>
      <w:r>
        <w:t>fee_charge</w:t>
      </w:r>
      <w:proofErr w:type="spellEnd"/>
      <w:r>
        <w:t xml:space="preserve"> and </w:t>
      </w:r>
      <w:proofErr w:type="spellStart"/>
      <w:r>
        <w:t>manager_payment</w:t>
      </w:r>
      <w:proofErr w:type="spellEnd"/>
      <w:r>
        <w:t xml:space="preserve"> tables and a commission column on trade; they were removed because each is derived from stored rates (fee = value × </w:t>
      </w:r>
      <w:proofErr w:type="spellStart"/>
      <w:r>
        <w:t>fee_pct</w:t>
      </w:r>
      <w:proofErr w:type="spellEnd"/>
      <w:r>
        <w:t xml:space="preserve">; commission = quantity × price × </w:t>
      </w:r>
      <w:proofErr w:type="spellStart"/>
      <w:r>
        <w:t>commission_rate</w:t>
      </w:r>
      <w:proofErr w:type="spellEnd"/>
      <w:r>
        <w:t xml:space="preserve">; pay = base salary + </w:t>
      </w:r>
      <w:proofErr w:type="spellStart"/>
      <w:r>
        <w:t>profit_share_pct</w:t>
      </w:r>
      <w:proofErr w:type="spellEnd"/>
      <w:r>
        <w:t xml:space="preserve"> × profit</w:t>
      </w:r>
      <w:proofErr w:type="gramStart"/>
      <w:r>
        <w:t>), and</w:t>
      </w:r>
      <w:proofErr w:type="gramEnd"/>
      <w:r>
        <w:t xml:space="preserve"> storing them would create update anomalies. A currency column was dropped once all amounts were defined in U.S. dollars, and </w:t>
      </w:r>
      <w:proofErr w:type="spellStart"/>
      <w:r>
        <w:t>confirmation_no</w:t>
      </w:r>
      <w:proofErr w:type="spellEnd"/>
      <w:r>
        <w:t xml:space="preserve"> was added to prevent duplicate trades (Rule 6). The two prices that remain, </w:t>
      </w:r>
      <w:proofErr w:type="spellStart"/>
      <w:proofErr w:type="gramStart"/>
      <w:r>
        <w:t>trade.price</w:t>
      </w:r>
      <w:proofErr w:type="spellEnd"/>
      <w:proofErr w:type="gramEnd"/>
      <w:r>
        <w:t xml:space="preserve"> and </w:t>
      </w:r>
      <w:proofErr w:type="spellStart"/>
      <w:proofErr w:type="gramStart"/>
      <w:r>
        <w:t>security.current</w:t>
      </w:r>
      <w:proofErr w:type="gramEnd"/>
      <w:r>
        <w:t>_price</w:t>
      </w:r>
      <w:proofErr w:type="spellEnd"/>
      <w:r>
        <w:t>, are different facts (what was paid then versus today’s market price), so neither duplicates the other.</w:t>
      </w:r>
    </w:p>
    <w:p w14:paraId="1D4ED3E9" w14:textId="77777777" w:rsidR="00DB2FA2" w:rsidRDefault="00000000">
      <w:pPr>
        <w:keepNext/>
        <w:spacing w:before="240"/>
      </w:pPr>
      <w:r>
        <w:rPr>
          <w:b/>
          <w:bCs/>
        </w:rPr>
        <w:lastRenderedPageBreak/>
        <w:t>Table 4</w:t>
      </w:r>
    </w:p>
    <w:p w14:paraId="74244B73" w14:textId="77777777" w:rsidR="00DB2FA2" w:rsidRDefault="00000000">
      <w:pPr>
        <w:keepNext/>
      </w:pPr>
      <w:r>
        <w:rPr>
          <w:i/>
          <w:iCs/>
        </w:rPr>
        <w:t>Foreign Keys in the Logical Model</w:t>
      </w:r>
    </w:p>
    <w:tbl>
      <w:tblPr>
        <w:tblW w:w="9360" w:type="dxa"/>
        <w:tblBorders>
          <w:top w:val="nil"/>
          <w:left w:val="nil"/>
          <w:bottom w:val="nil"/>
          <w:right w:val="nil"/>
          <w:insideH w:val="nil"/>
          <w:insideV w:val="nil"/>
        </w:tblBorders>
        <w:tblLook w:val="04A0" w:firstRow="1" w:lastRow="0" w:firstColumn="1" w:lastColumn="0" w:noHBand="0" w:noVBand="1"/>
      </w:tblPr>
      <w:tblGrid>
        <w:gridCol w:w="3400"/>
        <w:gridCol w:w="3600"/>
        <w:gridCol w:w="1060"/>
        <w:gridCol w:w="1300"/>
      </w:tblGrid>
      <w:tr w:rsidR="00DB2FA2" w14:paraId="03DFA433" w14:textId="77777777">
        <w:trPr>
          <w:tblHeader/>
        </w:trPr>
        <w:tc>
          <w:tcPr>
            <w:tcW w:w="3400" w:type="dxa"/>
            <w:tcBorders>
              <w:top w:val="single" w:sz="6" w:space="0" w:color="000000"/>
              <w:left w:val="nil"/>
              <w:bottom w:val="single" w:sz="6" w:space="0" w:color="000000"/>
              <w:right w:val="nil"/>
            </w:tcBorders>
            <w:tcMar>
              <w:top w:w="50" w:type="dxa"/>
              <w:left w:w="80" w:type="dxa"/>
              <w:bottom w:w="50" w:type="dxa"/>
              <w:right w:w="80" w:type="dxa"/>
            </w:tcMar>
          </w:tcPr>
          <w:p w14:paraId="2F6F6D02" w14:textId="77777777" w:rsidR="00DB2FA2" w:rsidRDefault="00000000">
            <w:pPr>
              <w:spacing w:line="240" w:lineRule="auto"/>
            </w:pPr>
            <w:r>
              <w:rPr>
                <w:sz w:val="20"/>
                <w:szCs w:val="20"/>
              </w:rPr>
              <w:t>Foreign key</w:t>
            </w:r>
          </w:p>
        </w:tc>
        <w:tc>
          <w:tcPr>
            <w:tcW w:w="3600" w:type="dxa"/>
            <w:tcBorders>
              <w:top w:val="single" w:sz="6" w:space="0" w:color="000000"/>
              <w:left w:val="nil"/>
              <w:bottom w:val="single" w:sz="6" w:space="0" w:color="000000"/>
              <w:right w:val="nil"/>
            </w:tcBorders>
            <w:tcMar>
              <w:top w:w="50" w:type="dxa"/>
              <w:left w:w="80" w:type="dxa"/>
              <w:bottom w:w="50" w:type="dxa"/>
              <w:right w:w="80" w:type="dxa"/>
            </w:tcMar>
          </w:tcPr>
          <w:p w14:paraId="60B5A8F0" w14:textId="77777777" w:rsidR="00DB2FA2" w:rsidRDefault="00000000">
            <w:pPr>
              <w:spacing w:line="240" w:lineRule="auto"/>
            </w:pPr>
            <w:r>
              <w:rPr>
                <w:sz w:val="20"/>
                <w:szCs w:val="20"/>
              </w:rPr>
              <w:t>References</w:t>
            </w:r>
          </w:p>
        </w:tc>
        <w:tc>
          <w:tcPr>
            <w:tcW w:w="1060" w:type="dxa"/>
            <w:tcBorders>
              <w:top w:val="single" w:sz="6" w:space="0" w:color="000000"/>
              <w:left w:val="nil"/>
              <w:bottom w:val="single" w:sz="6" w:space="0" w:color="000000"/>
              <w:right w:val="nil"/>
            </w:tcBorders>
            <w:tcMar>
              <w:top w:w="50" w:type="dxa"/>
              <w:left w:w="80" w:type="dxa"/>
              <w:bottom w:w="50" w:type="dxa"/>
              <w:right w:w="80" w:type="dxa"/>
            </w:tcMar>
          </w:tcPr>
          <w:p w14:paraId="341ED668" w14:textId="77777777" w:rsidR="00DB2FA2" w:rsidRDefault="00000000">
            <w:pPr>
              <w:spacing w:line="240" w:lineRule="auto"/>
            </w:pPr>
            <w:r>
              <w:rPr>
                <w:sz w:val="20"/>
                <w:szCs w:val="20"/>
              </w:rPr>
              <w:t>Required</w:t>
            </w:r>
          </w:p>
        </w:tc>
        <w:tc>
          <w:tcPr>
            <w:tcW w:w="1300" w:type="dxa"/>
            <w:tcBorders>
              <w:top w:val="single" w:sz="6" w:space="0" w:color="000000"/>
              <w:left w:val="nil"/>
              <w:bottom w:val="single" w:sz="6" w:space="0" w:color="000000"/>
              <w:right w:val="nil"/>
            </w:tcBorders>
            <w:tcMar>
              <w:top w:w="50" w:type="dxa"/>
              <w:left w:w="80" w:type="dxa"/>
              <w:bottom w:w="50" w:type="dxa"/>
              <w:right w:w="80" w:type="dxa"/>
            </w:tcMar>
          </w:tcPr>
          <w:p w14:paraId="1E1417BE" w14:textId="77777777" w:rsidR="00DB2FA2" w:rsidRDefault="00000000">
            <w:pPr>
              <w:spacing w:line="240" w:lineRule="auto"/>
            </w:pPr>
            <w:r>
              <w:rPr>
                <w:sz w:val="20"/>
                <w:szCs w:val="20"/>
              </w:rPr>
              <w:t>From rule</w:t>
            </w:r>
          </w:p>
        </w:tc>
      </w:tr>
      <w:tr w:rsidR="00DB2FA2" w14:paraId="04CF5F8C" w14:textId="77777777">
        <w:trPr>
          <w:cantSplit/>
        </w:trPr>
        <w:tc>
          <w:tcPr>
            <w:tcW w:w="3400" w:type="dxa"/>
            <w:tcBorders>
              <w:top w:val="nil"/>
              <w:left w:val="nil"/>
              <w:bottom w:val="nil"/>
              <w:right w:val="nil"/>
            </w:tcBorders>
            <w:tcMar>
              <w:top w:w="50" w:type="dxa"/>
              <w:left w:w="80" w:type="dxa"/>
              <w:bottom w:w="50" w:type="dxa"/>
              <w:right w:w="80" w:type="dxa"/>
            </w:tcMar>
          </w:tcPr>
          <w:p w14:paraId="35AAF9A4" w14:textId="77777777" w:rsidR="00DB2FA2" w:rsidRDefault="00000000">
            <w:pPr>
              <w:spacing w:line="240" w:lineRule="auto"/>
            </w:pPr>
            <w:proofErr w:type="spellStart"/>
            <w:proofErr w:type="gramStart"/>
            <w:r>
              <w:rPr>
                <w:sz w:val="20"/>
                <w:szCs w:val="20"/>
              </w:rPr>
              <w:t>portfolio.manager</w:t>
            </w:r>
            <w:proofErr w:type="gramEnd"/>
            <w:r>
              <w:rPr>
                <w:sz w:val="20"/>
                <w:szCs w:val="20"/>
              </w:rPr>
              <w:t>_id</w:t>
            </w:r>
            <w:proofErr w:type="spellEnd"/>
          </w:p>
        </w:tc>
        <w:tc>
          <w:tcPr>
            <w:tcW w:w="3600" w:type="dxa"/>
            <w:tcBorders>
              <w:top w:val="nil"/>
              <w:left w:val="nil"/>
              <w:bottom w:val="nil"/>
              <w:right w:val="nil"/>
            </w:tcBorders>
            <w:tcMar>
              <w:top w:w="50" w:type="dxa"/>
              <w:left w:w="80" w:type="dxa"/>
              <w:bottom w:w="50" w:type="dxa"/>
              <w:right w:w="80" w:type="dxa"/>
            </w:tcMar>
          </w:tcPr>
          <w:p w14:paraId="7B37DC7F" w14:textId="77777777" w:rsidR="00DB2FA2" w:rsidRDefault="00000000">
            <w:pPr>
              <w:spacing w:line="240" w:lineRule="auto"/>
            </w:pPr>
            <w:proofErr w:type="spellStart"/>
            <w:r>
              <w:rPr>
                <w:sz w:val="20"/>
                <w:szCs w:val="20"/>
              </w:rPr>
              <w:t>portfolio_manager</w:t>
            </w:r>
            <w:proofErr w:type="spellEnd"/>
          </w:p>
        </w:tc>
        <w:tc>
          <w:tcPr>
            <w:tcW w:w="1060" w:type="dxa"/>
            <w:tcBorders>
              <w:top w:val="nil"/>
              <w:left w:val="nil"/>
              <w:bottom w:val="nil"/>
              <w:right w:val="nil"/>
            </w:tcBorders>
            <w:tcMar>
              <w:top w:w="50" w:type="dxa"/>
              <w:left w:w="80" w:type="dxa"/>
              <w:bottom w:w="50" w:type="dxa"/>
              <w:right w:w="80" w:type="dxa"/>
            </w:tcMar>
          </w:tcPr>
          <w:p w14:paraId="2912DEC3" w14:textId="77777777" w:rsidR="00DB2FA2" w:rsidRDefault="00000000">
            <w:pPr>
              <w:spacing w:line="240" w:lineRule="auto"/>
            </w:pPr>
            <w:r>
              <w:rPr>
                <w:sz w:val="20"/>
                <w:szCs w:val="20"/>
              </w:rPr>
              <w:t>Yes</w:t>
            </w:r>
          </w:p>
        </w:tc>
        <w:tc>
          <w:tcPr>
            <w:tcW w:w="1300" w:type="dxa"/>
            <w:tcBorders>
              <w:top w:val="nil"/>
              <w:left w:val="nil"/>
              <w:bottom w:val="nil"/>
              <w:right w:val="nil"/>
            </w:tcBorders>
            <w:tcMar>
              <w:top w:w="50" w:type="dxa"/>
              <w:left w:w="80" w:type="dxa"/>
              <w:bottom w:w="50" w:type="dxa"/>
              <w:right w:w="80" w:type="dxa"/>
            </w:tcMar>
          </w:tcPr>
          <w:p w14:paraId="53F8A499" w14:textId="77777777" w:rsidR="00DB2FA2" w:rsidRDefault="00000000">
            <w:pPr>
              <w:spacing w:line="240" w:lineRule="auto"/>
            </w:pPr>
            <w:r>
              <w:rPr>
                <w:sz w:val="20"/>
                <w:szCs w:val="20"/>
              </w:rPr>
              <w:t>1</w:t>
            </w:r>
          </w:p>
        </w:tc>
      </w:tr>
      <w:tr w:rsidR="00DB2FA2" w14:paraId="35D747D8" w14:textId="77777777">
        <w:trPr>
          <w:cantSplit/>
        </w:trPr>
        <w:tc>
          <w:tcPr>
            <w:tcW w:w="3400" w:type="dxa"/>
            <w:tcBorders>
              <w:top w:val="nil"/>
              <w:left w:val="nil"/>
              <w:bottom w:val="nil"/>
              <w:right w:val="nil"/>
            </w:tcBorders>
            <w:tcMar>
              <w:top w:w="50" w:type="dxa"/>
              <w:left w:w="80" w:type="dxa"/>
              <w:bottom w:w="50" w:type="dxa"/>
              <w:right w:w="80" w:type="dxa"/>
            </w:tcMar>
          </w:tcPr>
          <w:p w14:paraId="229128CC" w14:textId="77777777" w:rsidR="00DB2FA2" w:rsidRDefault="00000000">
            <w:pPr>
              <w:spacing w:line="240" w:lineRule="auto"/>
            </w:pPr>
            <w:proofErr w:type="spellStart"/>
            <w:r>
              <w:rPr>
                <w:sz w:val="20"/>
                <w:szCs w:val="20"/>
              </w:rPr>
              <w:t>portfolio_</w:t>
            </w:r>
            <w:proofErr w:type="gramStart"/>
            <w:r>
              <w:rPr>
                <w:sz w:val="20"/>
                <w:szCs w:val="20"/>
              </w:rPr>
              <w:t>owner.portfolio</w:t>
            </w:r>
            <w:proofErr w:type="gramEnd"/>
            <w:r>
              <w:rPr>
                <w:sz w:val="20"/>
                <w:szCs w:val="20"/>
              </w:rPr>
              <w:t>_id</w:t>
            </w:r>
            <w:proofErr w:type="spellEnd"/>
          </w:p>
        </w:tc>
        <w:tc>
          <w:tcPr>
            <w:tcW w:w="3600" w:type="dxa"/>
            <w:tcBorders>
              <w:top w:val="nil"/>
              <w:left w:val="nil"/>
              <w:bottom w:val="nil"/>
              <w:right w:val="nil"/>
            </w:tcBorders>
            <w:tcMar>
              <w:top w:w="50" w:type="dxa"/>
              <w:left w:w="80" w:type="dxa"/>
              <w:bottom w:w="50" w:type="dxa"/>
              <w:right w:w="80" w:type="dxa"/>
            </w:tcMar>
          </w:tcPr>
          <w:p w14:paraId="35D6D0A8" w14:textId="77777777" w:rsidR="00DB2FA2" w:rsidRDefault="00000000">
            <w:pPr>
              <w:spacing w:line="240" w:lineRule="auto"/>
            </w:pPr>
            <w:r>
              <w:rPr>
                <w:sz w:val="20"/>
                <w:szCs w:val="20"/>
              </w:rPr>
              <w:t>portfolio</w:t>
            </w:r>
          </w:p>
        </w:tc>
        <w:tc>
          <w:tcPr>
            <w:tcW w:w="1060" w:type="dxa"/>
            <w:tcBorders>
              <w:top w:val="nil"/>
              <w:left w:val="nil"/>
              <w:bottom w:val="nil"/>
              <w:right w:val="nil"/>
            </w:tcBorders>
            <w:tcMar>
              <w:top w:w="50" w:type="dxa"/>
              <w:left w:w="80" w:type="dxa"/>
              <w:bottom w:w="50" w:type="dxa"/>
              <w:right w:w="80" w:type="dxa"/>
            </w:tcMar>
          </w:tcPr>
          <w:p w14:paraId="0D0F9FDD" w14:textId="77777777" w:rsidR="00DB2FA2" w:rsidRDefault="00000000">
            <w:pPr>
              <w:spacing w:line="240" w:lineRule="auto"/>
            </w:pPr>
            <w:r>
              <w:rPr>
                <w:sz w:val="20"/>
                <w:szCs w:val="20"/>
              </w:rPr>
              <w:t>Yes</w:t>
            </w:r>
          </w:p>
        </w:tc>
        <w:tc>
          <w:tcPr>
            <w:tcW w:w="1300" w:type="dxa"/>
            <w:tcBorders>
              <w:top w:val="nil"/>
              <w:left w:val="nil"/>
              <w:bottom w:val="nil"/>
              <w:right w:val="nil"/>
            </w:tcBorders>
            <w:tcMar>
              <w:top w:w="50" w:type="dxa"/>
              <w:left w:w="80" w:type="dxa"/>
              <w:bottom w:w="50" w:type="dxa"/>
              <w:right w:w="80" w:type="dxa"/>
            </w:tcMar>
          </w:tcPr>
          <w:p w14:paraId="2B74AB2B" w14:textId="77777777" w:rsidR="00DB2FA2" w:rsidRDefault="00000000">
            <w:pPr>
              <w:spacing w:line="240" w:lineRule="auto"/>
            </w:pPr>
            <w:r>
              <w:rPr>
                <w:sz w:val="20"/>
                <w:szCs w:val="20"/>
              </w:rPr>
              <w:t>2</w:t>
            </w:r>
          </w:p>
        </w:tc>
      </w:tr>
      <w:tr w:rsidR="00DB2FA2" w14:paraId="119F6D7A" w14:textId="77777777">
        <w:trPr>
          <w:cantSplit/>
        </w:trPr>
        <w:tc>
          <w:tcPr>
            <w:tcW w:w="3400" w:type="dxa"/>
            <w:tcBorders>
              <w:top w:val="nil"/>
              <w:left w:val="nil"/>
              <w:bottom w:val="nil"/>
              <w:right w:val="nil"/>
            </w:tcBorders>
            <w:tcMar>
              <w:top w:w="50" w:type="dxa"/>
              <w:left w:w="80" w:type="dxa"/>
              <w:bottom w:w="50" w:type="dxa"/>
              <w:right w:w="80" w:type="dxa"/>
            </w:tcMar>
          </w:tcPr>
          <w:p w14:paraId="1EEBFE4A" w14:textId="77777777" w:rsidR="00DB2FA2" w:rsidRDefault="00000000">
            <w:pPr>
              <w:spacing w:line="240" w:lineRule="auto"/>
            </w:pPr>
            <w:proofErr w:type="spellStart"/>
            <w:r>
              <w:rPr>
                <w:sz w:val="20"/>
                <w:szCs w:val="20"/>
              </w:rPr>
              <w:t>portfolio_</w:t>
            </w:r>
            <w:proofErr w:type="gramStart"/>
            <w:r>
              <w:rPr>
                <w:sz w:val="20"/>
                <w:szCs w:val="20"/>
              </w:rPr>
              <w:t>owner.client</w:t>
            </w:r>
            <w:proofErr w:type="gramEnd"/>
            <w:r>
              <w:rPr>
                <w:sz w:val="20"/>
                <w:szCs w:val="20"/>
              </w:rPr>
              <w:t>_id</w:t>
            </w:r>
            <w:proofErr w:type="spellEnd"/>
          </w:p>
        </w:tc>
        <w:tc>
          <w:tcPr>
            <w:tcW w:w="3600" w:type="dxa"/>
            <w:tcBorders>
              <w:top w:val="nil"/>
              <w:left w:val="nil"/>
              <w:bottom w:val="nil"/>
              <w:right w:val="nil"/>
            </w:tcBorders>
            <w:tcMar>
              <w:top w:w="50" w:type="dxa"/>
              <w:left w:w="80" w:type="dxa"/>
              <w:bottom w:w="50" w:type="dxa"/>
              <w:right w:w="80" w:type="dxa"/>
            </w:tcMar>
          </w:tcPr>
          <w:p w14:paraId="5E872809" w14:textId="77777777" w:rsidR="00DB2FA2" w:rsidRDefault="00000000">
            <w:pPr>
              <w:spacing w:line="240" w:lineRule="auto"/>
            </w:pPr>
            <w:r>
              <w:rPr>
                <w:sz w:val="20"/>
                <w:szCs w:val="20"/>
              </w:rPr>
              <w:t>client</w:t>
            </w:r>
          </w:p>
        </w:tc>
        <w:tc>
          <w:tcPr>
            <w:tcW w:w="1060" w:type="dxa"/>
            <w:tcBorders>
              <w:top w:val="nil"/>
              <w:left w:val="nil"/>
              <w:bottom w:val="nil"/>
              <w:right w:val="nil"/>
            </w:tcBorders>
            <w:tcMar>
              <w:top w:w="50" w:type="dxa"/>
              <w:left w:w="80" w:type="dxa"/>
              <w:bottom w:w="50" w:type="dxa"/>
              <w:right w:w="80" w:type="dxa"/>
            </w:tcMar>
          </w:tcPr>
          <w:p w14:paraId="0217C23B" w14:textId="77777777" w:rsidR="00DB2FA2" w:rsidRDefault="00000000">
            <w:pPr>
              <w:spacing w:line="240" w:lineRule="auto"/>
            </w:pPr>
            <w:r>
              <w:rPr>
                <w:sz w:val="20"/>
                <w:szCs w:val="20"/>
              </w:rPr>
              <w:t>Yes</w:t>
            </w:r>
          </w:p>
        </w:tc>
        <w:tc>
          <w:tcPr>
            <w:tcW w:w="1300" w:type="dxa"/>
            <w:tcBorders>
              <w:top w:val="nil"/>
              <w:left w:val="nil"/>
              <w:bottom w:val="nil"/>
              <w:right w:val="nil"/>
            </w:tcBorders>
            <w:tcMar>
              <w:top w:w="50" w:type="dxa"/>
              <w:left w:w="80" w:type="dxa"/>
              <w:bottom w:w="50" w:type="dxa"/>
              <w:right w:w="80" w:type="dxa"/>
            </w:tcMar>
          </w:tcPr>
          <w:p w14:paraId="6483068E" w14:textId="77777777" w:rsidR="00DB2FA2" w:rsidRDefault="00000000">
            <w:pPr>
              <w:spacing w:line="240" w:lineRule="auto"/>
            </w:pPr>
            <w:r>
              <w:rPr>
                <w:sz w:val="20"/>
                <w:szCs w:val="20"/>
              </w:rPr>
              <w:t>2</w:t>
            </w:r>
          </w:p>
        </w:tc>
      </w:tr>
      <w:tr w:rsidR="00DB2FA2" w14:paraId="30539CAE" w14:textId="77777777">
        <w:trPr>
          <w:cantSplit/>
        </w:trPr>
        <w:tc>
          <w:tcPr>
            <w:tcW w:w="3400" w:type="dxa"/>
            <w:tcBorders>
              <w:top w:val="nil"/>
              <w:left w:val="nil"/>
              <w:bottom w:val="nil"/>
              <w:right w:val="nil"/>
            </w:tcBorders>
            <w:tcMar>
              <w:top w:w="50" w:type="dxa"/>
              <w:left w:w="80" w:type="dxa"/>
              <w:bottom w:w="50" w:type="dxa"/>
              <w:right w:w="80" w:type="dxa"/>
            </w:tcMar>
          </w:tcPr>
          <w:p w14:paraId="2C379D6A" w14:textId="77777777" w:rsidR="00DB2FA2" w:rsidRDefault="00000000">
            <w:pPr>
              <w:spacing w:line="240" w:lineRule="auto"/>
            </w:pPr>
            <w:proofErr w:type="spellStart"/>
            <w:r>
              <w:rPr>
                <w:sz w:val="20"/>
                <w:szCs w:val="20"/>
              </w:rPr>
              <w:t>cash_</w:t>
            </w:r>
            <w:proofErr w:type="gramStart"/>
            <w:r>
              <w:rPr>
                <w:sz w:val="20"/>
                <w:szCs w:val="20"/>
              </w:rPr>
              <w:t>flow</w:t>
            </w:r>
            <w:proofErr w:type="spellEnd"/>
            <w:r>
              <w:rPr>
                <w:sz w:val="20"/>
                <w:szCs w:val="20"/>
              </w:rPr>
              <w:t>.(</w:t>
            </w:r>
            <w:proofErr w:type="spellStart"/>
            <w:proofErr w:type="gramEnd"/>
            <w:r>
              <w:rPr>
                <w:sz w:val="20"/>
                <w:szCs w:val="20"/>
              </w:rPr>
              <w:t>portfolio_id</w:t>
            </w:r>
            <w:proofErr w:type="spellEnd"/>
            <w:r>
              <w:rPr>
                <w:sz w:val="20"/>
                <w:szCs w:val="20"/>
              </w:rPr>
              <w:t xml:space="preserve">, </w:t>
            </w:r>
            <w:proofErr w:type="spellStart"/>
            <w:r>
              <w:rPr>
                <w:sz w:val="20"/>
                <w:szCs w:val="20"/>
              </w:rPr>
              <w:t>client_id</w:t>
            </w:r>
            <w:proofErr w:type="spellEnd"/>
            <w:r>
              <w:rPr>
                <w:sz w:val="20"/>
                <w:szCs w:val="20"/>
              </w:rPr>
              <w:t>)</w:t>
            </w:r>
          </w:p>
        </w:tc>
        <w:tc>
          <w:tcPr>
            <w:tcW w:w="3600" w:type="dxa"/>
            <w:tcBorders>
              <w:top w:val="nil"/>
              <w:left w:val="nil"/>
              <w:bottom w:val="nil"/>
              <w:right w:val="nil"/>
            </w:tcBorders>
            <w:tcMar>
              <w:top w:w="50" w:type="dxa"/>
              <w:left w:w="80" w:type="dxa"/>
              <w:bottom w:w="50" w:type="dxa"/>
              <w:right w:w="80" w:type="dxa"/>
            </w:tcMar>
          </w:tcPr>
          <w:p w14:paraId="6C9EB8E8" w14:textId="77777777" w:rsidR="00DB2FA2" w:rsidRDefault="00000000">
            <w:pPr>
              <w:spacing w:line="240" w:lineRule="auto"/>
            </w:pPr>
            <w:proofErr w:type="spellStart"/>
            <w:r>
              <w:rPr>
                <w:sz w:val="20"/>
                <w:szCs w:val="20"/>
              </w:rPr>
              <w:t>portfolio_owner</w:t>
            </w:r>
            <w:proofErr w:type="spellEnd"/>
            <w:r>
              <w:rPr>
                <w:sz w:val="20"/>
                <w:szCs w:val="20"/>
              </w:rPr>
              <w:t xml:space="preserve"> (composite)</w:t>
            </w:r>
          </w:p>
        </w:tc>
        <w:tc>
          <w:tcPr>
            <w:tcW w:w="1060" w:type="dxa"/>
            <w:tcBorders>
              <w:top w:val="nil"/>
              <w:left w:val="nil"/>
              <w:bottom w:val="nil"/>
              <w:right w:val="nil"/>
            </w:tcBorders>
            <w:tcMar>
              <w:top w:w="50" w:type="dxa"/>
              <w:left w:w="80" w:type="dxa"/>
              <w:bottom w:w="50" w:type="dxa"/>
              <w:right w:w="80" w:type="dxa"/>
            </w:tcMar>
          </w:tcPr>
          <w:p w14:paraId="20288E79" w14:textId="77777777" w:rsidR="00DB2FA2" w:rsidRDefault="00000000">
            <w:pPr>
              <w:spacing w:line="240" w:lineRule="auto"/>
            </w:pPr>
            <w:r>
              <w:rPr>
                <w:sz w:val="20"/>
                <w:szCs w:val="20"/>
              </w:rPr>
              <w:t>Yes</w:t>
            </w:r>
          </w:p>
        </w:tc>
        <w:tc>
          <w:tcPr>
            <w:tcW w:w="1300" w:type="dxa"/>
            <w:tcBorders>
              <w:top w:val="nil"/>
              <w:left w:val="nil"/>
              <w:bottom w:val="nil"/>
              <w:right w:val="nil"/>
            </w:tcBorders>
            <w:tcMar>
              <w:top w:w="50" w:type="dxa"/>
              <w:left w:w="80" w:type="dxa"/>
              <w:bottom w:w="50" w:type="dxa"/>
              <w:right w:w="80" w:type="dxa"/>
            </w:tcMar>
          </w:tcPr>
          <w:p w14:paraId="4EEE8AE7" w14:textId="77777777" w:rsidR="00DB2FA2" w:rsidRDefault="00000000">
            <w:pPr>
              <w:spacing w:line="240" w:lineRule="auto"/>
            </w:pPr>
            <w:r>
              <w:rPr>
                <w:sz w:val="20"/>
                <w:szCs w:val="20"/>
              </w:rPr>
              <w:t>5a, 5b</w:t>
            </w:r>
          </w:p>
        </w:tc>
      </w:tr>
      <w:tr w:rsidR="00DB2FA2" w14:paraId="4B1BF6F5" w14:textId="77777777">
        <w:trPr>
          <w:cantSplit/>
        </w:trPr>
        <w:tc>
          <w:tcPr>
            <w:tcW w:w="3400" w:type="dxa"/>
            <w:tcBorders>
              <w:top w:val="nil"/>
              <w:left w:val="nil"/>
              <w:bottom w:val="nil"/>
              <w:right w:val="nil"/>
            </w:tcBorders>
            <w:tcMar>
              <w:top w:w="50" w:type="dxa"/>
              <w:left w:w="80" w:type="dxa"/>
              <w:bottom w:w="50" w:type="dxa"/>
              <w:right w:w="80" w:type="dxa"/>
            </w:tcMar>
          </w:tcPr>
          <w:p w14:paraId="12AE941C" w14:textId="77777777" w:rsidR="00DB2FA2" w:rsidRDefault="00000000">
            <w:pPr>
              <w:spacing w:line="240" w:lineRule="auto"/>
            </w:pPr>
            <w:proofErr w:type="spellStart"/>
            <w:proofErr w:type="gramStart"/>
            <w:r>
              <w:rPr>
                <w:sz w:val="20"/>
                <w:szCs w:val="20"/>
              </w:rPr>
              <w:t>trade.portfolio</w:t>
            </w:r>
            <w:proofErr w:type="gramEnd"/>
            <w:r>
              <w:rPr>
                <w:sz w:val="20"/>
                <w:szCs w:val="20"/>
              </w:rPr>
              <w:t>_id</w:t>
            </w:r>
            <w:proofErr w:type="spellEnd"/>
          </w:p>
        </w:tc>
        <w:tc>
          <w:tcPr>
            <w:tcW w:w="3600" w:type="dxa"/>
            <w:tcBorders>
              <w:top w:val="nil"/>
              <w:left w:val="nil"/>
              <w:bottom w:val="nil"/>
              <w:right w:val="nil"/>
            </w:tcBorders>
            <w:tcMar>
              <w:top w:w="50" w:type="dxa"/>
              <w:left w:w="80" w:type="dxa"/>
              <w:bottom w:w="50" w:type="dxa"/>
              <w:right w:w="80" w:type="dxa"/>
            </w:tcMar>
          </w:tcPr>
          <w:p w14:paraId="4E74A1EE" w14:textId="77777777" w:rsidR="00DB2FA2" w:rsidRDefault="00000000">
            <w:pPr>
              <w:spacing w:line="240" w:lineRule="auto"/>
            </w:pPr>
            <w:r>
              <w:rPr>
                <w:sz w:val="20"/>
                <w:szCs w:val="20"/>
              </w:rPr>
              <w:t>portfolio</w:t>
            </w:r>
          </w:p>
        </w:tc>
        <w:tc>
          <w:tcPr>
            <w:tcW w:w="1060" w:type="dxa"/>
            <w:tcBorders>
              <w:top w:val="nil"/>
              <w:left w:val="nil"/>
              <w:bottom w:val="nil"/>
              <w:right w:val="nil"/>
            </w:tcBorders>
            <w:tcMar>
              <w:top w:w="50" w:type="dxa"/>
              <w:left w:w="80" w:type="dxa"/>
              <w:bottom w:w="50" w:type="dxa"/>
              <w:right w:w="80" w:type="dxa"/>
            </w:tcMar>
          </w:tcPr>
          <w:p w14:paraId="6B75044B" w14:textId="77777777" w:rsidR="00DB2FA2" w:rsidRDefault="00000000">
            <w:pPr>
              <w:spacing w:line="240" w:lineRule="auto"/>
            </w:pPr>
            <w:r>
              <w:rPr>
                <w:sz w:val="20"/>
                <w:szCs w:val="20"/>
              </w:rPr>
              <w:t>Yes</w:t>
            </w:r>
          </w:p>
        </w:tc>
        <w:tc>
          <w:tcPr>
            <w:tcW w:w="1300" w:type="dxa"/>
            <w:tcBorders>
              <w:top w:val="nil"/>
              <w:left w:val="nil"/>
              <w:bottom w:val="nil"/>
              <w:right w:val="nil"/>
            </w:tcBorders>
            <w:tcMar>
              <w:top w:w="50" w:type="dxa"/>
              <w:left w:w="80" w:type="dxa"/>
              <w:bottom w:w="50" w:type="dxa"/>
              <w:right w:w="80" w:type="dxa"/>
            </w:tcMar>
          </w:tcPr>
          <w:p w14:paraId="0332B37A" w14:textId="77777777" w:rsidR="00DB2FA2" w:rsidRDefault="00000000">
            <w:pPr>
              <w:spacing w:line="240" w:lineRule="auto"/>
            </w:pPr>
            <w:r>
              <w:rPr>
                <w:sz w:val="20"/>
                <w:szCs w:val="20"/>
              </w:rPr>
              <w:t>3a</w:t>
            </w:r>
          </w:p>
        </w:tc>
      </w:tr>
      <w:tr w:rsidR="00DB2FA2" w14:paraId="706A1EC4" w14:textId="77777777">
        <w:trPr>
          <w:cantSplit/>
        </w:trPr>
        <w:tc>
          <w:tcPr>
            <w:tcW w:w="3400" w:type="dxa"/>
            <w:tcBorders>
              <w:top w:val="nil"/>
              <w:left w:val="nil"/>
              <w:bottom w:val="nil"/>
              <w:right w:val="nil"/>
            </w:tcBorders>
            <w:tcMar>
              <w:top w:w="50" w:type="dxa"/>
              <w:left w:w="80" w:type="dxa"/>
              <w:bottom w:w="50" w:type="dxa"/>
              <w:right w:w="80" w:type="dxa"/>
            </w:tcMar>
          </w:tcPr>
          <w:p w14:paraId="0ADDF238" w14:textId="77777777" w:rsidR="00DB2FA2" w:rsidRDefault="00000000">
            <w:pPr>
              <w:spacing w:line="240" w:lineRule="auto"/>
            </w:pPr>
            <w:proofErr w:type="spellStart"/>
            <w:proofErr w:type="gramStart"/>
            <w:r>
              <w:rPr>
                <w:sz w:val="20"/>
                <w:szCs w:val="20"/>
              </w:rPr>
              <w:t>trade.security</w:t>
            </w:r>
            <w:proofErr w:type="gramEnd"/>
            <w:r>
              <w:rPr>
                <w:sz w:val="20"/>
                <w:szCs w:val="20"/>
              </w:rPr>
              <w:t>_id</w:t>
            </w:r>
            <w:proofErr w:type="spellEnd"/>
          </w:p>
        </w:tc>
        <w:tc>
          <w:tcPr>
            <w:tcW w:w="3600" w:type="dxa"/>
            <w:tcBorders>
              <w:top w:val="nil"/>
              <w:left w:val="nil"/>
              <w:bottom w:val="nil"/>
              <w:right w:val="nil"/>
            </w:tcBorders>
            <w:tcMar>
              <w:top w:w="50" w:type="dxa"/>
              <w:left w:w="80" w:type="dxa"/>
              <w:bottom w:w="50" w:type="dxa"/>
              <w:right w:w="80" w:type="dxa"/>
            </w:tcMar>
          </w:tcPr>
          <w:p w14:paraId="7FA21752" w14:textId="77777777" w:rsidR="00DB2FA2" w:rsidRDefault="00000000">
            <w:pPr>
              <w:spacing w:line="240" w:lineRule="auto"/>
            </w:pPr>
            <w:r>
              <w:rPr>
                <w:sz w:val="20"/>
                <w:szCs w:val="20"/>
              </w:rPr>
              <w:t>security</w:t>
            </w:r>
          </w:p>
        </w:tc>
        <w:tc>
          <w:tcPr>
            <w:tcW w:w="1060" w:type="dxa"/>
            <w:tcBorders>
              <w:top w:val="nil"/>
              <w:left w:val="nil"/>
              <w:bottom w:val="nil"/>
              <w:right w:val="nil"/>
            </w:tcBorders>
            <w:tcMar>
              <w:top w:w="50" w:type="dxa"/>
              <w:left w:w="80" w:type="dxa"/>
              <w:bottom w:w="50" w:type="dxa"/>
              <w:right w:w="80" w:type="dxa"/>
            </w:tcMar>
          </w:tcPr>
          <w:p w14:paraId="0865A1D9" w14:textId="77777777" w:rsidR="00DB2FA2" w:rsidRDefault="00000000">
            <w:pPr>
              <w:spacing w:line="240" w:lineRule="auto"/>
            </w:pPr>
            <w:r>
              <w:rPr>
                <w:sz w:val="20"/>
                <w:szCs w:val="20"/>
              </w:rPr>
              <w:t>Yes</w:t>
            </w:r>
          </w:p>
        </w:tc>
        <w:tc>
          <w:tcPr>
            <w:tcW w:w="1300" w:type="dxa"/>
            <w:tcBorders>
              <w:top w:val="nil"/>
              <w:left w:val="nil"/>
              <w:bottom w:val="nil"/>
              <w:right w:val="nil"/>
            </w:tcBorders>
            <w:tcMar>
              <w:top w:w="50" w:type="dxa"/>
              <w:left w:w="80" w:type="dxa"/>
              <w:bottom w:w="50" w:type="dxa"/>
              <w:right w:w="80" w:type="dxa"/>
            </w:tcMar>
          </w:tcPr>
          <w:p w14:paraId="3DFEBB74" w14:textId="77777777" w:rsidR="00DB2FA2" w:rsidRDefault="00000000">
            <w:pPr>
              <w:spacing w:line="240" w:lineRule="auto"/>
            </w:pPr>
            <w:r>
              <w:rPr>
                <w:sz w:val="20"/>
                <w:szCs w:val="20"/>
              </w:rPr>
              <w:t>3b</w:t>
            </w:r>
          </w:p>
        </w:tc>
      </w:tr>
      <w:tr w:rsidR="00DB2FA2" w14:paraId="42FFC9D4" w14:textId="77777777">
        <w:trPr>
          <w:cantSplit/>
        </w:trPr>
        <w:tc>
          <w:tcPr>
            <w:tcW w:w="3400" w:type="dxa"/>
            <w:tcBorders>
              <w:top w:val="nil"/>
              <w:left w:val="nil"/>
              <w:bottom w:val="single" w:sz="6" w:space="0" w:color="000000"/>
              <w:right w:val="nil"/>
            </w:tcBorders>
            <w:tcMar>
              <w:top w:w="50" w:type="dxa"/>
              <w:left w:w="80" w:type="dxa"/>
              <w:bottom w:w="50" w:type="dxa"/>
              <w:right w:w="80" w:type="dxa"/>
            </w:tcMar>
          </w:tcPr>
          <w:p w14:paraId="322B25F0" w14:textId="77777777" w:rsidR="00DB2FA2" w:rsidRDefault="00000000">
            <w:pPr>
              <w:spacing w:line="240" w:lineRule="auto"/>
            </w:pPr>
            <w:proofErr w:type="spellStart"/>
            <w:proofErr w:type="gramStart"/>
            <w:r>
              <w:rPr>
                <w:sz w:val="20"/>
                <w:szCs w:val="20"/>
              </w:rPr>
              <w:t>trade.broker</w:t>
            </w:r>
            <w:proofErr w:type="gramEnd"/>
            <w:r>
              <w:rPr>
                <w:sz w:val="20"/>
                <w:szCs w:val="20"/>
              </w:rPr>
              <w:t>_id</w:t>
            </w:r>
            <w:proofErr w:type="spellEnd"/>
          </w:p>
        </w:tc>
        <w:tc>
          <w:tcPr>
            <w:tcW w:w="3600" w:type="dxa"/>
            <w:tcBorders>
              <w:top w:val="nil"/>
              <w:left w:val="nil"/>
              <w:bottom w:val="single" w:sz="6" w:space="0" w:color="000000"/>
              <w:right w:val="nil"/>
            </w:tcBorders>
            <w:tcMar>
              <w:top w:w="50" w:type="dxa"/>
              <w:left w:w="80" w:type="dxa"/>
              <w:bottom w:w="50" w:type="dxa"/>
              <w:right w:w="80" w:type="dxa"/>
            </w:tcMar>
          </w:tcPr>
          <w:p w14:paraId="3C5B2ED8" w14:textId="77777777" w:rsidR="00DB2FA2" w:rsidRDefault="00000000">
            <w:pPr>
              <w:spacing w:line="240" w:lineRule="auto"/>
            </w:pPr>
            <w:r>
              <w:rPr>
                <w:sz w:val="20"/>
                <w:szCs w:val="20"/>
              </w:rPr>
              <w:t>broker</w:t>
            </w:r>
          </w:p>
        </w:tc>
        <w:tc>
          <w:tcPr>
            <w:tcW w:w="1060" w:type="dxa"/>
            <w:tcBorders>
              <w:top w:val="nil"/>
              <w:left w:val="nil"/>
              <w:bottom w:val="single" w:sz="6" w:space="0" w:color="000000"/>
              <w:right w:val="nil"/>
            </w:tcBorders>
            <w:tcMar>
              <w:top w:w="50" w:type="dxa"/>
              <w:left w:w="80" w:type="dxa"/>
              <w:bottom w:w="50" w:type="dxa"/>
              <w:right w:w="80" w:type="dxa"/>
            </w:tcMar>
          </w:tcPr>
          <w:p w14:paraId="1120F953" w14:textId="77777777" w:rsidR="00DB2FA2" w:rsidRDefault="00000000">
            <w:pPr>
              <w:spacing w:line="240" w:lineRule="auto"/>
            </w:pPr>
            <w:r>
              <w:rPr>
                <w:sz w:val="20"/>
                <w:szCs w:val="20"/>
              </w:rPr>
              <w:t>Yes</w:t>
            </w:r>
          </w:p>
        </w:tc>
        <w:tc>
          <w:tcPr>
            <w:tcW w:w="1300" w:type="dxa"/>
            <w:tcBorders>
              <w:top w:val="nil"/>
              <w:left w:val="nil"/>
              <w:bottom w:val="single" w:sz="6" w:space="0" w:color="000000"/>
              <w:right w:val="nil"/>
            </w:tcBorders>
            <w:tcMar>
              <w:top w:w="50" w:type="dxa"/>
              <w:left w:w="80" w:type="dxa"/>
              <w:bottom w:w="50" w:type="dxa"/>
              <w:right w:w="80" w:type="dxa"/>
            </w:tcMar>
          </w:tcPr>
          <w:p w14:paraId="3909AB5C" w14:textId="77777777" w:rsidR="00DB2FA2" w:rsidRDefault="00000000">
            <w:pPr>
              <w:spacing w:line="240" w:lineRule="auto"/>
            </w:pPr>
            <w:r>
              <w:rPr>
                <w:sz w:val="20"/>
                <w:szCs w:val="20"/>
              </w:rPr>
              <w:t>4</w:t>
            </w:r>
          </w:p>
        </w:tc>
      </w:tr>
    </w:tbl>
    <w:p w14:paraId="69EEA8F3" w14:textId="77777777" w:rsidR="00DB2FA2" w:rsidRDefault="00DB2FA2"/>
    <w:p w14:paraId="03D45171" w14:textId="77777777" w:rsidR="00DB2FA2" w:rsidRDefault="00000000">
      <w:pPr>
        <w:pStyle w:val="Heading2"/>
        <w:keepNext/>
      </w:pPr>
      <w:r>
        <w:t>Why Normalize Before Building the Physical Database</w:t>
      </w:r>
    </w:p>
    <w:p w14:paraId="03450364" w14:textId="77777777" w:rsidR="00DB2FA2" w:rsidRDefault="00000000">
      <w:pPr>
        <w:ind w:firstLine="720"/>
      </w:pPr>
      <w:r>
        <w:t>Normalizing first means every fact about Royal Point lives in exactly one place. If a broker changes its commission rate, one row in broker changes and every commission recalculates; a stored commission or portfolio total would silently drift out of date. Normalization also lets the database enforce the business rules with keys and constraints instead of relying on people to type data consistently, which is precisely the problem the spreadsheets caused. Fixing the design at the logical stage is far cheaper than restructuring tables that already hold more than 22,000 rows.</w:t>
      </w:r>
    </w:p>
    <w:p w14:paraId="099FD4AB" w14:textId="77777777" w:rsidR="00DB2FA2" w:rsidRDefault="00000000">
      <w:pPr>
        <w:pStyle w:val="Heading1"/>
        <w:keepNext/>
        <w:jc w:val="center"/>
      </w:pPr>
      <w:r>
        <w:t>Logical Data Dictionary</w:t>
      </w:r>
    </w:p>
    <w:p w14:paraId="53AE6695" w14:textId="77777777" w:rsidR="00DB2FA2" w:rsidRDefault="00000000">
      <w:pPr>
        <w:ind w:firstLine="720"/>
      </w:pPr>
      <w:r>
        <w:t xml:space="preserve">The logical data dictionary is submitted as the Excel workbook </w:t>
      </w:r>
      <w:r>
        <w:rPr>
          <w:i/>
          <w:iCs/>
        </w:rPr>
        <w:t>Royal_Point_Capital_Logical_Data_Dictionary.xlsx</w:t>
      </w:r>
      <w:r>
        <w:t>. It has an Overview tab and one tab per table. Each tab lists every column with its Field Name, Type (the SQLite storage type: INTEGER, REAL or TEXT, with dates stored as YYYY-MM-DD text), Domain (accepted values or range, whether the field is required and its key role) and Example values taken from the sample data. Table 5 summarizes the tables.</w:t>
      </w:r>
    </w:p>
    <w:p w14:paraId="64A25761" w14:textId="77777777" w:rsidR="00DB2FA2" w:rsidRDefault="00000000">
      <w:pPr>
        <w:keepNext/>
        <w:spacing w:before="240"/>
      </w:pPr>
      <w:r>
        <w:rPr>
          <w:b/>
          <w:bCs/>
        </w:rPr>
        <w:lastRenderedPageBreak/>
        <w:t>Table 5</w:t>
      </w:r>
    </w:p>
    <w:p w14:paraId="42FF1F6C" w14:textId="77777777" w:rsidR="00DB2FA2" w:rsidRDefault="00000000">
      <w:pPr>
        <w:keepNext/>
      </w:pPr>
      <w:r>
        <w:rPr>
          <w:i/>
          <w:iCs/>
        </w:rPr>
        <w:t>Tables in the Logical Data Dictionary</w:t>
      </w:r>
    </w:p>
    <w:tbl>
      <w:tblPr>
        <w:tblW w:w="9360" w:type="dxa"/>
        <w:tblBorders>
          <w:top w:val="nil"/>
          <w:left w:val="nil"/>
          <w:bottom w:val="nil"/>
          <w:right w:val="nil"/>
          <w:insideH w:val="nil"/>
          <w:insideV w:val="nil"/>
        </w:tblBorders>
        <w:tblLook w:val="04A0" w:firstRow="1" w:lastRow="0" w:firstColumn="1" w:lastColumn="0" w:noHBand="0" w:noVBand="1"/>
      </w:tblPr>
      <w:tblGrid>
        <w:gridCol w:w="4360"/>
        <w:gridCol w:w="2500"/>
        <w:gridCol w:w="2500"/>
      </w:tblGrid>
      <w:tr w:rsidR="00DB2FA2" w14:paraId="1CD2283B" w14:textId="77777777">
        <w:trPr>
          <w:tblHeader/>
        </w:trPr>
        <w:tc>
          <w:tcPr>
            <w:tcW w:w="4360" w:type="dxa"/>
            <w:tcBorders>
              <w:top w:val="single" w:sz="6" w:space="0" w:color="000000"/>
              <w:left w:val="nil"/>
              <w:bottom w:val="single" w:sz="6" w:space="0" w:color="000000"/>
              <w:right w:val="nil"/>
            </w:tcBorders>
            <w:tcMar>
              <w:top w:w="50" w:type="dxa"/>
              <w:left w:w="80" w:type="dxa"/>
              <w:bottom w:w="50" w:type="dxa"/>
              <w:right w:w="80" w:type="dxa"/>
            </w:tcMar>
          </w:tcPr>
          <w:p w14:paraId="50653D63" w14:textId="77777777" w:rsidR="00DB2FA2" w:rsidRDefault="00000000">
            <w:pPr>
              <w:spacing w:line="240" w:lineRule="auto"/>
            </w:pPr>
            <w:r>
              <w:rPr>
                <w:sz w:val="20"/>
                <w:szCs w:val="20"/>
              </w:rPr>
              <w:t>Table (workbook tab)</w:t>
            </w:r>
          </w:p>
        </w:tc>
        <w:tc>
          <w:tcPr>
            <w:tcW w:w="2500" w:type="dxa"/>
            <w:tcBorders>
              <w:top w:val="single" w:sz="6" w:space="0" w:color="000000"/>
              <w:left w:val="nil"/>
              <w:bottom w:val="single" w:sz="6" w:space="0" w:color="000000"/>
              <w:right w:val="nil"/>
            </w:tcBorders>
            <w:tcMar>
              <w:top w:w="50" w:type="dxa"/>
              <w:left w:w="80" w:type="dxa"/>
              <w:bottom w:w="50" w:type="dxa"/>
              <w:right w:w="80" w:type="dxa"/>
            </w:tcMar>
          </w:tcPr>
          <w:p w14:paraId="56F0DFEC" w14:textId="77777777" w:rsidR="00DB2FA2" w:rsidRDefault="00000000">
            <w:pPr>
              <w:spacing w:line="240" w:lineRule="auto"/>
            </w:pPr>
            <w:r>
              <w:rPr>
                <w:sz w:val="20"/>
                <w:szCs w:val="20"/>
              </w:rPr>
              <w:t>Columns</w:t>
            </w:r>
          </w:p>
        </w:tc>
        <w:tc>
          <w:tcPr>
            <w:tcW w:w="2500" w:type="dxa"/>
            <w:tcBorders>
              <w:top w:val="single" w:sz="6" w:space="0" w:color="000000"/>
              <w:left w:val="nil"/>
              <w:bottom w:val="single" w:sz="6" w:space="0" w:color="000000"/>
              <w:right w:val="nil"/>
            </w:tcBorders>
            <w:tcMar>
              <w:top w:w="50" w:type="dxa"/>
              <w:left w:w="80" w:type="dxa"/>
              <w:bottom w:w="50" w:type="dxa"/>
              <w:right w:w="80" w:type="dxa"/>
            </w:tcMar>
          </w:tcPr>
          <w:p w14:paraId="71CB3C38" w14:textId="77777777" w:rsidR="00DB2FA2" w:rsidRDefault="00000000">
            <w:pPr>
              <w:spacing w:line="240" w:lineRule="auto"/>
            </w:pPr>
            <w:r>
              <w:rPr>
                <w:sz w:val="20"/>
                <w:szCs w:val="20"/>
              </w:rPr>
              <w:t>Sample rows</w:t>
            </w:r>
          </w:p>
        </w:tc>
      </w:tr>
      <w:tr w:rsidR="00DB2FA2" w14:paraId="5138E309" w14:textId="77777777">
        <w:trPr>
          <w:cantSplit/>
        </w:trPr>
        <w:tc>
          <w:tcPr>
            <w:tcW w:w="4360" w:type="dxa"/>
            <w:tcBorders>
              <w:top w:val="nil"/>
              <w:left w:val="nil"/>
              <w:bottom w:val="nil"/>
              <w:right w:val="nil"/>
            </w:tcBorders>
            <w:tcMar>
              <w:top w:w="50" w:type="dxa"/>
              <w:left w:w="80" w:type="dxa"/>
              <w:bottom w:w="50" w:type="dxa"/>
              <w:right w:w="80" w:type="dxa"/>
            </w:tcMar>
          </w:tcPr>
          <w:p w14:paraId="455E2AE3" w14:textId="77777777" w:rsidR="00DB2FA2" w:rsidRDefault="00000000">
            <w:pPr>
              <w:spacing w:line="240" w:lineRule="auto"/>
            </w:pPr>
            <w:r>
              <w:rPr>
                <w:sz w:val="20"/>
                <w:szCs w:val="20"/>
              </w:rPr>
              <w:t>client</w:t>
            </w:r>
          </w:p>
        </w:tc>
        <w:tc>
          <w:tcPr>
            <w:tcW w:w="2500" w:type="dxa"/>
            <w:tcBorders>
              <w:top w:val="nil"/>
              <w:left w:val="nil"/>
              <w:bottom w:val="nil"/>
              <w:right w:val="nil"/>
            </w:tcBorders>
            <w:tcMar>
              <w:top w:w="50" w:type="dxa"/>
              <w:left w:w="80" w:type="dxa"/>
              <w:bottom w:w="50" w:type="dxa"/>
              <w:right w:w="80" w:type="dxa"/>
            </w:tcMar>
          </w:tcPr>
          <w:p w14:paraId="48A01CEF" w14:textId="77777777" w:rsidR="00DB2FA2" w:rsidRDefault="00000000">
            <w:pPr>
              <w:spacing w:line="240" w:lineRule="auto"/>
            </w:pPr>
            <w:r>
              <w:rPr>
                <w:sz w:val="20"/>
                <w:szCs w:val="20"/>
              </w:rPr>
              <w:t>7</w:t>
            </w:r>
          </w:p>
        </w:tc>
        <w:tc>
          <w:tcPr>
            <w:tcW w:w="2500" w:type="dxa"/>
            <w:tcBorders>
              <w:top w:val="nil"/>
              <w:left w:val="nil"/>
              <w:bottom w:val="nil"/>
              <w:right w:val="nil"/>
            </w:tcBorders>
            <w:tcMar>
              <w:top w:w="50" w:type="dxa"/>
              <w:left w:w="80" w:type="dxa"/>
              <w:bottom w:w="50" w:type="dxa"/>
              <w:right w:w="80" w:type="dxa"/>
            </w:tcMar>
          </w:tcPr>
          <w:p w14:paraId="4182C7D4" w14:textId="77777777" w:rsidR="00DB2FA2" w:rsidRDefault="00000000">
            <w:pPr>
              <w:spacing w:line="240" w:lineRule="auto"/>
            </w:pPr>
            <w:r>
              <w:rPr>
                <w:sz w:val="20"/>
                <w:szCs w:val="20"/>
              </w:rPr>
              <w:t>615</w:t>
            </w:r>
          </w:p>
        </w:tc>
      </w:tr>
      <w:tr w:rsidR="00DB2FA2" w14:paraId="2B95C8EA" w14:textId="77777777">
        <w:trPr>
          <w:cantSplit/>
        </w:trPr>
        <w:tc>
          <w:tcPr>
            <w:tcW w:w="4360" w:type="dxa"/>
            <w:tcBorders>
              <w:top w:val="nil"/>
              <w:left w:val="nil"/>
              <w:bottom w:val="nil"/>
              <w:right w:val="nil"/>
            </w:tcBorders>
            <w:tcMar>
              <w:top w:w="50" w:type="dxa"/>
              <w:left w:w="80" w:type="dxa"/>
              <w:bottom w:w="50" w:type="dxa"/>
              <w:right w:w="80" w:type="dxa"/>
            </w:tcMar>
          </w:tcPr>
          <w:p w14:paraId="0E6AB401" w14:textId="77777777" w:rsidR="00DB2FA2" w:rsidRDefault="00000000">
            <w:pPr>
              <w:spacing w:line="240" w:lineRule="auto"/>
            </w:pPr>
            <w:proofErr w:type="spellStart"/>
            <w:r>
              <w:rPr>
                <w:sz w:val="20"/>
                <w:szCs w:val="20"/>
              </w:rPr>
              <w:t>portfolio_manager</w:t>
            </w:r>
            <w:proofErr w:type="spellEnd"/>
          </w:p>
        </w:tc>
        <w:tc>
          <w:tcPr>
            <w:tcW w:w="2500" w:type="dxa"/>
            <w:tcBorders>
              <w:top w:val="nil"/>
              <w:left w:val="nil"/>
              <w:bottom w:val="nil"/>
              <w:right w:val="nil"/>
            </w:tcBorders>
            <w:tcMar>
              <w:top w:w="50" w:type="dxa"/>
              <w:left w:w="80" w:type="dxa"/>
              <w:bottom w:w="50" w:type="dxa"/>
              <w:right w:w="80" w:type="dxa"/>
            </w:tcMar>
          </w:tcPr>
          <w:p w14:paraId="2E8834C6" w14:textId="77777777" w:rsidR="00DB2FA2" w:rsidRDefault="00000000">
            <w:pPr>
              <w:spacing w:line="240" w:lineRule="auto"/>
            </w:pPr>
            <w:r>
              <w:rPr>
                <w:sz w:val="20"/>
                <w:szCs w:val="20"/>
              </w:rPr>
              <w:t>8</w:t>
            </w:r>
          </w:p>
        </w:tc>
        <w:tc>
          <w:tcPr>
            <w:tcW w:w="2500" w:type="dxa"/>
            <w:tcBorders>
              <w:top w:val="nil"/>
              <w:left w:val="nil"/>
              <w:bottom w:val="nil"/>
              <w:right w:val="nil"/>
            </w:tcBorders>
            <w:tcMar>
              <w:top w:w="50" w:type="dxa"/>
              <w:left w:w="80" w:type="dxa"/>
              <w:bottom w:w="50" w:type="dxa"/>
              <w:right w:w="80" w:type="dxa"/>
            </w:tcMar>
          </w:tcPr>
          <w:p w14:paraId="3A5D626D" w14:textId="77777777" w:rsidR="00DB2FA2" w:rsidRDefault="00000000">
            <w:pPr>
              <w:spacing w:line="240" w:lineRule="auto"/>
            </w:pPr>
            <w:r>
              <w:rPr>
                <w:sz w:val="20"/>
                <w:szCs w:val="20"/>
              </w:rPr>
              <w:t>15</w:t>
            </w:r>
          </w:p>
        </w:tc>
      </w:tr>
      <w:tr w:rsidR="00DB2FA2" w14:paraId="3143EF8E" w14:textId="77777777">
        <w:trPr>
          <w:cantSplit/>
        </w:trPr>
        <w:tc>
          <w:tcPr>
            <w:tcW w:w="4360" w:type="dxa"/>
            <w:tcBorders>
              <w:top w:val="nil"/>
              <w:left w:val="nil"/>
              <w:bottom w:val="nil"/>
              <w:right w:val="nil"/>
            </w:tcBorders>
            <w:tcMar>
              <w:top w:w="50" w:type="dxa"/>
              <w:left w:w="80" w:type="dxa"/>
              <w:bottom w:w="50" w:type="dxa"/>
              <w:right w:w="80" w:type="dxa"/>
            </w:tcMar>
          </w:tcPr>
          <w:p w14:paraId="2C498044" w14:textId="77777777" w:rsidR="00DB2FA2" w:rsidRDefault="00000000">
            <w:pPr>
              <w:spacing w:line="240" w:lineRule="auto"/>
            </w:pPr>
            <w:r>
              <w:rPr>
                <w:sz w:val="20"/>
                <w:szCs w:val="20"/>
              </w:rPr>
              <w:t>security</w:t>
            </w:r>
          </w:p>
        </w:tc>
        <w:tc>
          <w:tcPr>
            <w:tcW w:w="2500" w:type="dxa"/>
            <w:tcBorders>
              <w:top w:val="nil"/>
              <w:left w:val="nil"/>
              <w:bottom w:val="nil"/>
              <w:right w:val="nil"/>
            </w:tcBorders>
            <w:tcMar>
              <w:top w:w="50" w:type="dxa"/>
              <w:left w:w="80" w:type="dxa"/>
              <w:bottom w:w="50" w:type="dxa"/>
              <w:right w:w="80" w:type="dxa"/>
            </w:tcMar>
          </w:tcPr>
          <w:p w14:paraId="1ACA8094" w14:textId="77777777" w:rsidR="00DB2FA2" w:rsidRDefault="00000000">
            <w:pPr>
              <w:spacing w:line="240" w:lineRule="auto"/>
            </w:pPr>
            <w:r>
              <w:rPr>
                <w:sz w:val="20"/>
                <w:szCs w:val="20"/>
              </w:rPr>
              <w:t>7</w:t>
            </w:r>
          </w:p>
        </w:tc>
        <w:tc>
          <w:tcPr>
            <w:tcW w:w="2500" w:type="dxa"/>
            <w:tcBorders>
              <w:top w:val="nil"/>
              <w:left w:val="nil"/>
              <w:bottom w:val="nil"/>
              <w:right w:val="nil"/>
            </w:tcBorders>
            <w:tcMar>
              <w:top w:w="50" w:type="dxa"/>
              <w:left w:w="80" w:type="dxa"/>
              <w:bottom w:w="50" w:type="dxa"/>
              <w:right w:w="80" w:type="dxa"/>
            </w:tcMar>
          </w:tcPr>
          <w:p w14:paraId="65B3795E" w14:textId="77777777" w:rsidR="00DB2FA2" w:rsidRDefault="00000000">
            <w:pPr>
              <w:spacing w:line="240" w:lineRule="auto"/>
            </w:pPr>
            <w:r>
              <w:rPr>
                <w:sz w:val="20"/>
                <w:szCs w:val="20"/>
              </w:rPr>
              <w:t>120</w:t>
            </w:r>
          </w:p>
        </w:tc>
      </w:tr>
      <w:tr w:rsidR="00DB2FA2" w14:paraId="269AAB47" w14:textId="77777777">
        <w:trPr>
          <w:cantSplit/>
        </w:trPr>
        <w:tc>
          <w:tcPr>
            <w:tcW w:w="4360" w:type="dxa"/>
            <w:tcBorders>
              <w:top w:val="nil"/>
              <w:left w:val="nil"/>
              <w:bottom w:val="nil"/>
              <w:right w:val="nil"/>
            </w:tcBorders>
            <w:tcMar>
              <w:top w:w="50" w:type="dxa"/>
              <w:left w:w="80" w:type="dxa"/>
              <w:bottom w:w="50" w:type="dxa"/>
              <w:right w:w="80" w:type="dxa"/>
            </w:tcMar>
          </w:tcPr>
          <w:p w14:paraId="1649DD5A" w14:textId="77777777" w:rsidR="00DB2FA2" w:rsidRDefault="00000000">
            <w:pPr>
              <w:spacing w:line="240" w:lineRule="auto"/>
            </w:pPr>
            <w:r>
              <w:rPr>
                <w:sz w:val="20"/>
                <w:szCs w:val="20"/>
              </w:rPr>
              <w:t>broker</w:t>
            </w:r>
          </w:p>
        </w:tc>
        <w:tc>
          <w:tcPr>
            <w:tcW w:w="2500" w:type="dxa"/>
            <w:tcBorders>
              <w:top w:val="nil"/>
              <w:left w:val="nil"/>
              <w:bottom w:val="nil"/>
              <w:right w:val="nil"/>
            </w:tcBorders>
            <w:tcMar>
              <w:top w:w="50" w:type="dxa"/>
              <w:left w:w="80" w:type="dxa"/>
              <w:bottom w:w="50" w:type="dxa"/>
              <w:right w:w="80" w:type="dxa"/>
            </w:tcMar>
          </w:tcPr>
          <w:p w14:paraId="2ABD731A" w14:textId="77777777" w:rsidR="00DB2FA2" w:rsidRDefault="00000000">
            <w:pPr>
              <w:spacing w:line="240" w:lineRule="auto"/>
            </w:pPr>
            <w:r>
              <w:rPr>
                <w:sz w:val="20"/>
                <w:szCs w:val="20"/>
              </w:rPr>
              <w:t>5</w:t>
            </w:r>
          </w:p>
        </w:tc>
        <w:tc>
          <w:tcPr>
            <w:tcW w:w="2500" w:type="dxa"/>
            <w:tcBorders>
              <w:top w:val="nil"/>
              <w:left w:val="nil"/>
              <w:bottom w:val="nil"/>
              <w:right w:val="nil"/>
            </w:tcBorders>
            <w:tcMar>
              <w:top w:w="50" w:type="dxa"/>
              <w:left w:w="80" w:type="dxa"/>
              <w:bottom w:w="50" w:type="dxa"/>
              <w:right w:w="80" w:type="dxa"/>
            </w:tcMar>
          </w:tcPr>
          <w:p w14:paraId="40F58922" w14:textId="77777777" w:rsidR="00DB2FA2" w:rsidRDefault="00000000">
            <w:pPr>
              <w:spacing w:line="240" w:lineRule="auto"/>
            </w:pPr>
            <w:r>
              <w:rPr>
                <w:sz w:val="20"/>
                <w:szCs w:val="20"/>
              </w:rPr>
              <w:t>6</w:t>
            </w:r>
          </w:p>
        </w:tc>
      </w:tr>
      <w:tr w:rsidR="00DB2FA2" w14:paraId="5D12D108" w14:textId="77777777">
        <w:trPr>
          <w:cantSplit/>
        </w:trPr>
        <w:tc>
          <w:tcPr>
            <w:tcW w:w="4360" w:type="dxa"/>
            <w:tcBorders>
              <w:top w:val="nil"/>
              <w:left w:val="nil"/>
              <w:bottom w:val="nil"/>
              <w:right w:val="nil"/>
            </w:tcBorders>
            <w:tcMar>
              <w:top w:w="50" w:type="dxa"/>
              <w:left w:w="80" w:type="dxa"/>
              <w:bottom w:w="50" w:type="dxa"/>
              <w:right w:w="80" w:type="dxa"/>
            </w:tcMar>
          </w:tcPr>
          <w:p w14:paraId="16A9990A" w14:textId="77777777" w:rsidR="00DB2FA2" w:rsidRDefault="00000000">
            <w:pPr>
              <w:spacing w:line="240" w:lineRule="auto"/>
            </w:pPr>
            <w:r>
              <w:rPr>
                <w:sz w:val="20"/>
                <w:szCs w:val="20"/>
              </w:rPr>
              <w:t>portfolio</w:t>
            </w:r>
          </w:p>
        </w:tc>
        <w:tc>
          <w:tcPr>
            <w:tcW w:w="2500" w:type="dxa"/>
            <w:tcBorders>
              <w:top w:val="nil"/>
              <w:left w:val="nil"/>
              <w:bottom w:val="nil"/>
              <w:right w:val="nil"/>
            </w:tcBorders>
            <w:tcMar>
              <w:top w:w="50" w:type="dxa"/>
              <w:left w:w="80" w:type="dxa"/>
              <w:bottom w:w="50" w:type="dxa"/>
              <w:right w:w="80" w:type="dxa"/>
            </w:tcMar>
          </w:tcPr>
          <w:p w14:paraId="0360CABC" w14:textId="77777777" w:rsidR="00DB2FA2" w:rsidRDefault="00000000">
            <w:pPr>
              <w:spacing w:line="240" w:lineRule="auto"/>
            </w:pPr>
            <w:r>
              <w:rPr>
                <w:sz w:val="20"/>
                <w:szCs w:val="20"/>
              </w:rPr>
              <w:t>8</w:t>
            </w:r>
          </w:p>
        </w:tc>
        <w:tc>
          <w:tcPr>
            <w:tcW w:w="2500" w:type="dxa"/>
            <w:tcBorders>
              <w:top w:val="nil"/>
              <w:left w:val="nil"/>
              <w:bottom w:val="nil"/>
              <w:right w:val="nil"/>
            </w:tcBorders>
            <w:tcMar>
              <w:top w:w="50" w:type="dxa"/>
              <w:left w:w="80" w:type="dxa"/>
              <w:bottom w:w="50" w:type="dxa"/>
              <w:right w:w="80" w:type="dxa"/>
            </w:tcMar>
          </w:tcPr>
          <w:p w14:paraId="334E4752" w14:textId="77777777" w:rsidR="00DB2FA2" w:rsidRDefault="00000000">
            <w:pPr>
              <w:spacing w:line="240" w:lineRule="auto"/>
            </w:pPr>
            <w:r>
              <w:rPr>
                <w:sz w:val="20"/>
                <w:szCs w:val="20"/>
              </w:rPr>
              <w:t>600</w:t>
            </w:r>
          </w:p>
        </w:tc>
      </w:tr>
      <w:tr w:rsidR="00DB2FA2" w14:paraId="3D3F9876" w14:textId="77777777">
        <w:trPr>
          <w:cantSplit/>
        </w:trPr>
        <w:tc>
          <w:tcPr>
            <w:tcW w:w="4360" w:type="dxa"/>
            <w:tcBorders>
              <w:top w:val="nil"/>
              <w:left w:val="nil"/>
              <w:bottom w:val="nil"/>
              <w:right w:val="nil"/>
            </w:tcBorders>
            <w:tcMar>
              <w:top w:w="50" w:type="dxa"/>
              <w:left w:w="80" w:type="dxa"/>
              <w:bottom w:w="50" w:type="dxa"/>
              <w:right w:w="80" w:type="dxa"/>
            </w:tcMar>
          </w:tcPr>
          <w:p w14:paraId="35E9FB3F" w14:textId="77777777" w:rsidR="00DB2FA2" w:rsidRDefault="00000000">
            <w:pPr>
              <w:spacing w:line="240" w:lineRule="auto"/>
            </w:pPr>
            <w:r>
              <w:rPr>
                <w:sz w:val="20"/>
                <w:szCs w:val="20"/>
              </w:rPr>
              <w:t>trade</w:t>
            </w:r>
          </w:p>
        </w:tc>
        <w:tc>
          <w:tcPr>
            <w:tcW w:w="2500" w:type="dxa"/>
            <w:tcBorders>
              <w:top w:val="nil"/>
              <w:left w:val="nil"/>
              <w:bottom w:val="nil"/>
              <w:right w:val="nil"/>
            </w:tcBorders>
            <w:tcMar>
              <w:top w:w="50" w:type="dxa"/>
              <w:left w:w="80" w:type="dxa"/>
              <w:bottom w:w="50" w:type="dxa"/>
              <w:right w:w="80" w:type="dxa"/>
            </w:tcMar>
          </w:tcPr>
          <w:p w14:paraId="6C586378" w14:textId="77777777" w:rsidR="00DB2FA2" w:rsidRDefault="00000000">
            <w:pPr>
              <w:spacing w:line="240" w:lineRule="auto"/>
            </w:pPr>
            <w:r>
              <w:rPr>
                <w:sz w:val="20"/>
                <w:szCs w:val="20"/>
              </w:rPr>
              <w:t>10</w:t>
            </w:r>
          </w:p>
        </w:tc>
        <w:tc>
          <w:tcPr>
            <w:tcW w:w="2500" w:type="dxa"/>
            <w:tcBorders>
              <w:top w:val="nil"/>
              <w:left w:val="nil"/>
              <w:bottom w:val="nil"/>
              <w:right w:val="nil"/>
            </w:tcBorders>
            <w:tcMar>
              <w:top w:w="50" w:type="dxa"/>
              <w:left w:w="80" w:type="dxa"/>
              <w:bottom w:w="50" w:type="dxa"/>
              <w:right w:w="80" w:type="dxa"/>
            </w:tcMar>
          </w:tcPr>
          <w:p w14:paraId="15ECECA8" w14:textId="77777777" w:rsidR="00DB2FA2" w:rsidRDefault="00000000">
            <w:pPr>
              <w:spacing w:line="240" w:lineRule="auto"/>
            </w:pPr>
            <w:r>
              <w:rPr>
                <w:sz w:val="20"/>
                <w:szCs w:val="20"/>
              </w:rPr>
              <w:t>15,405</w:t>
            </w:r>
          </w:p>
        </w:tc>
      </w:tr>
      <w:tr w:rsidR="00DB2FA2" w14:paraId="548DF4E7" w14:textId="77777777">
        <w:trPr>
          <w:cantSplit/>
        </w:trPr>
        <w:tc>
          <w:tcPr>
            <w:tcW w:w="4360" w:type="dxa"/>
            <w:tcBorders>
              <w:top w:val="nil"/>
              <w:left w:val="nil"/>
              <w:bottom w:val="nil"/>
              <w:right w:val="nil"/>
            </w:tcBorders>
            <w:tcMar>
              <w:top w:w="50" w:type="dxa"/>
              <w:left w:w="80" w:type="dxa"/>
              <w:bottom w:w="50" w:type="dxa"/>
              <w:right w:w="80" w:type="dxa"/>
            </w:tcMar>
          </w:tcPr>
          <w:p w14:paraId="4BC8BFE2" w14:textId="77777777" w:rsidR="00DB2FA2" w:rsidRDefault="00000000">
            <w:pPr>
              <w:spacing w:line="240" w:lineRule="auto"/>
            </w:pPr>
            <w:proofErr w:type="spellStart"/>
            <w:r>
              <w:rPr>
                <w:sz w:val="20"/>
                <w:szCs w:val="20"/>
              </w:rPr>
              <w:t>portfolio_owner</w:t>
            </w:r>
            <w:proofErr w:type="spellEnd"/>
          </w:p>
        </w:tc>
        <w:tc>
          <w:tcPr>
            <w:tcW w:w="2500" w:type="dxa"/>
            <w:tcBorders>
              <w:top w:val="nil"/>
              <w:left w:val="nil"/>
              <w:bottom w:val="nil"/>
              <w:right w:val="nil"/>
            </w:tcBorders>
            <w:tcMar>
              <w:top w:w="50" w:type="dxa"/>
              <w:left w:w="80" w:type="dxa"/>
              <w:bottom w:w="50" w:type="dxa"/>
              <w:right w:w="80" w:type="dxa"/>
            </w:tcMar>
          </w:tcPr>
          <w:p w14:paraId="6F7612D9" w14:textId="77777777" w:rsidR="00DB2FA2" w:rsidRDefault="00000000">
            <w:pPr>
              <w:spacing w:line="240" w:lineRule="auto"/>
            </w:pPr>
            <w:r>
              <w:rPr>
                <w:sz w:val="20"/>
                <w:szCs w:val="20"/>
              </w:rPr>
              <w:t>4</w:t>
            </w:r>
          </w:p>
        </w:tc>
        <w:tc>
          <w:tcPr>
            <w:tcW w:w="2500" w:type="dxa"/>
            <w:tcBorders>
              <w:top w:val="nil"/>
              <w:left w:val="nil"/>
              <w:bottom w:val="nil"/>
              <w:right w:val="nil"/>
            </w:tcBorders>
            <w:tcMar>
              <w:top w:w="50" w:type="dxa"/>
              <w:left w:w="80" w:type="dxa"/>
              <w:bottom w:w="50" w:type="dxa"/>
              <w:right w:w="80" w:type="dxa"/>
            </w:tcMar>
          </w:tcPr>
          <w:p w14:paraId="1FBDEF31" w14:textId="77777777" w:rsidR="00DB2FA2" w:rsidRDefault="00000000">
            <w:pPr>
              <w:spacing w:line="240" w:lineRule="auto"/>
            </w:pPr>
            <w:r>
              <w:rPr>
                <w:sz w:val="20"/>
                <w:szCs w:val="20"/>
              </w:rPr>
              <w:t>840</w:t>
            </w:r>
          </w:p>
        </w:tc>
      </w:tr>
      <w:tr w:rsidR="00DB2FA2" w14:paraId="22B3691A" w14:textId="77777777">
        <w:trPr>
          <w:cantSplit/>
        </w:trPr>
        <w:tc>
          <w:tcPr>
            <w:tcW w:w="4360" w:type="dxa"/>
            <w:tcBorders>
              <w:top w:val="nil"/>
              <w:left w:val="nil"/>
              <w:bottom w:val="nil"/>
              <w:right w:val="nil"/>
            </w:tcBorders>
            <w:tcMar>
              <w:top w:w="50" w:type="dxa"/>
              <w:left w:w="80" w:type="dxa"/>
              <w:bottom w:w="50" w:type="dxa"/>
              <w:right w:w="80" w:type="dxa"/>
            </w:tcMar>
          </w:tcPr>
          <w:p w14:paraId="64F93468" w14:textId="77777777" w:rsidR="00DB2FA2" w:rsidRDefault="00000000">
            <w:pPr>
              <w:spacing w:line="240" w:lineRule="auto"/>
            </w:pPr>
            <w:proofErr w:type="spellStart"/>
            <w:r>
              <w:rPr>
                <w:sz w:val="20"/>
                <w:szCs w:val="20"/>
              </w:rPr>
              <w:t>cash_flow</w:t>
            </w:r>
            <w:proofErr w:type="spellEnd"/>
          </w:p>
        </w:tc>
        <w:tc>
          <w:tcPr>
            <w:tcW w:w="2500" w:type="dxa"/>
            <w:tcBorders>
              <w:top w:val="nil"/>
              <w:left w:val="nil"/>
              <w:bottom w:val="nil"/>
              <w:right w:val="nil"/>
            </w:tcBorders>
            <w:tcMar>
              <w:top w:w="50" w:type="dxa"/>
              <w:left w:w="80" w:type="dxa"/>
              <w:bottom w:w="50" w:type="dxa"/>
              <w:right w:w="80" w:type="dxa"/>
            </w:tcMar>
          </w:tcPr>
          <w:p w14:paraId="475C689A" w14:textId="77777777" w:rsidR="00DB2FA2" w:rsidRDefault="00000000">
            <w:pPr>
              <w:spacing w:line="240" w:lineRule="auto"/>
            </w:pPr>
            <w:r>
              <w:rPr>
                <w:sz w:val="20"/>
                <w:szCs w:val="20"/>
              </w:rPr>
              <w:t>6</w:t>
            </w:r>
          </w:p>
        </w:tc>
        <w:tc>
          <w:tcPr>
            <w:tcW w:w="2500" w:type="dxa"/>
            <w:tcBorders>
              <w:top w:val="nil"/>
              <w:left w:val="nil"/>
              <w:bottom w:val="nil"/>
              <w:right w:val="nil"/>
            </w:tcBorders>
            <w:tcMar>
              <w:top w:w="50" w:type="dxa"/>
              <w:left w:w="80" w:type="dxa"/>
              <w:bottom w:w="50" w:type="dxa"/>
              <w:right w:w="80" w:type="dxa"/>
            </w:tcMar>
          </w:tcPr>
          <w:p w14:paraId="3F25A839" w14:textId="77777777" w:rsidR="00DB2FA2" w:rsidRDefault="00000000">
            <w:pPr>
              <w:spacing w:line="240" w:lineRule="auto"/>
            </w:pPr>
            <w:r>
              <w:rPr>
                <w:sz w:val="20"/>
                <w:szCs w:val="20"/>
              </w:rPr>
              <w:t>4,552</w:t>
            </w:r>
          </w:p>
        </w:tc>
      </w:tr>
      <w:tr w:rsidR="00DB2FA2" w14:paraId="6C158E05" w14:textId="77777777">
        <w:trPr>
          <w:cantSplit/>
        </w:trPr>
        <w:tc>
          <w:tcPr>
            <w:tcW w:w="4360" w:type="dxa"/>
            <w:tcBorders>
              <w:top w:val="nil"/>
              <w:left w:val="nil"/>
              <w:bottom w:val="single" w:sz="6" w:space="0" w:color="000000"/>
              <w:right w:val="nil"/>
            </w:tcBorders>
            <w:tcMar>
              <w:top w:w="50" w:type="dxa"/>
              <w:left w:w="80" w:type="dxa"/>
              <w:bottom w:w="50" w:type="dxa"/>
              <w:right w:w="80" w:type="dxa"/>
            </w:tcMar>
          </w:tcPr>
          <w:p w14:paraId="57D3CE7B" w14:textId="77777777" w:rsidR="00DB2FA2" w:rsidRDefault="00000000">
            <w:pPr>
              <w:spacing w:line="240" w:lineRule="auto"/>
            </w:pPr>
            <w:r>
              <w:rPr>
                <w:sz w:val="20"/>
                <w:szCs w:val="20"/>
              </w:rPr>
              <w:t>Total</w:t>
            </w:r>
          </w:p>
        </w:tc>
        <w:tc>
          <w:tcPr>
            <w:tcW w:w="2500" w:type="dxa"/>
            <w:tcBorders>
              <w:top w:val="nil"/>
              <w:left w:val="nil"/>
              <w:bottom w:val="single" w:sz="6" w:space="0" w:color="000000"/>
              <w:right w:val="nil"/>
            </w:tcBorders>
            <w:tcMar>
              <w:top w:w="50" w:type="dxa"/>
              <w:left w:w="80" w:type="dxa"/>
              <w:bottom w:w="50" w:type="dxa"/>
              <w:right w:w="80" w:type="dxa"/>
            </w:tcMar>
          </w:tcPr>
          <w:p w14:paraId="73A51BD3" w14:textId="77777777" w:rsidR="00DB2FA2" w:rsidRDefault="00000000">
            <w:pPr>
              <w:spacing w:line="240" w:lineRule="auto"/>
            </w:pPr>
            <w:r>
              <w:rPr>
                <w:sz w:val="20"/>
                <w:szCs w:val="20"/>
              </w:rPr>
              <w:t>55</w:t>
            </w:r>
          </w:p>
        </w:tc>
        <w:tc>
          <w:tcPr>
            <w:tcW w:w="2500" w:type="dxa"/>
            <w:tcBorders>
              <w:top w:val="nil"/>
              <w:left w:val="nil"/>
              <w:bottom w:val="single" w:sz="6" w:space="0" w:color="000000"/>
              <w:right w:val="nil"/>
            </w:tcBorders>
            <w:tcMar>
              <w:top w:w="50" w:type="dxa"/>
              <w:left w:w="80" w:type="dxa"/>
              <w:bottom w:w="50" w:type="dxa"/>
              <w:right w:w="80" w:type="dxa"/>
            </w:tcMar>
          </w:tcPr>
          <w:p w14:paraId="20295102" w14:textId="77777777" w:rsidR="00DB2FA2" w:rsidRDefault="00000000">
            <w:pPr>
              <w:spacing w:line="240" w:lineRule="auto"/>
            </w:pPr>
            <w:r>
              <w:rPr>
                <w:sz w:val="20"/>
                <w:szCs w:val="20"/>
              </w:rPr>
              <w:t>22,153</w:t>
            </w:r>
          </w:p>
        </w:tc>
      </w:tr>
    </w:tbl>
    <w:p w14:paraId="11F63CEC" w14:textId="77777777" w:rsidR="00DB2FA2" w:rsidRDefault="00DB2FA2"/>
    <w:p w14:paraId="2E8BDAD0" w14:textId="77777777" w:rsidR="00DB2FA2" w:rsidRDefault="00000000">
      <w:pPr>
        <w:pStyle w:val="Heading1"/>
        <w:keepNext/>
        <w:jc w:val="center"/>
      </w:pPr>
      <w:r>
        <w:t>SQL Scripts</w:t>
      </w:r>
    </w:p>
    <w:p w14:paraId="4656366D" w14:textId="77777777" w:rsidR="00DB2FA2" w:rsidRDefault="00000000">
      <w:pPr>
        <w:ind w:firstLine="720"/>
      </w:pPr>
      <w:r>
        <w:t xml:space="preserve">The three scripts run in order in DB Browser for SQLite and pass the final test: on a brand-new database, 01_create.sql, then 02_load.sql, then 03_demonstrate.sql run with no errors. Each script starts with PRAGMA </w:t>
      </w:r>
      <w:proofErr w:type="spellStart"/>
      <w:r>
        <w:t>foreign_keys</w:t>
      </w:r>
      <w:proofErr w:type="spellEnd"/>
      <w:r>
        <w:t xml:space="preserve"> = ON.</w:t>
      </w:r>
    </w:p>
    <w:p w14:paraId="7472DDC5" w14:textId="77777777" w:rsidR="00DB2FA2" w:rsidRDefault="00000000">
      <w:pPr>
        <w:pStyle w:val="Heading2"/>
        <w:keepNext/>
      </w:pPr>
      <w:r>
        <w:t>Create Script (01_create.sql)</w:t>
      </w:r>
    </w:p>
    <w:p w14:paraId="75B2B72A" w14:textId="77777777" w:rsidR="00DB2FA2" w:rsidRDefault="00000000">
      <w:pPr>
        <w:ind w:firstLine="720"/>
      </w:pPr>
      <w:r>
        <w:t xml:space="preserve">The script drops and re-creates the eight tables in dependency order (tables with no foreign keys, then the tables that reference them, then the associative table and </w:t>
      </w:r>
      <w:proofErr w:type="spellStart"/>
      <w:r>
        <w:t>cash_flow</w:t>
      </w:r>
      <w:proofErr w:type="spellEnd"/>
      <w:r>
        <w:t xml:space="preserve">), so it can be re-run. Every business rule that SQLite can enforce is written as a constraint: NOT NULL on required columns and foreign keys; PRIMARY KEY, including the composite key on </w:t>
      </w:r>
      <w:proofErr w:type="spellStart"/>
      <w:r>
        <w:t>portfolio_owner</w:t>
      </w:r>
      <w:proofErr w:type="spellEnd"/>
      <w:r>
        <w:t xml:space="preserve">; FOREIGN KEY, including the composite key from </w:t>
      </w:r>
      <w:proofErr w:type="spellStart"/>
      <w:r>
        <w:t>cash_flow</w:t>
      </w:r>
      <w:proofErr w:type="spellEnd"/>
      <w:r>
        <w:t xml:space="preserve"> to </w:t>
      </w:r>
      <w:proofErr w:type="spellStart"/>
      <w:r>
        <w:t>portfolio_owner</w:t>
      </w:r>
      <w:proofErr w:type="spellEnd"/>
      <w:r>
        <w:t>; UNIQUE on emails, ticker, broker name and confirmation number; and CHECK on coded lists, positive amounts, rates between 0 and 1, ownership between 0 and 100 and settlement dates.</w:t>
      </w:r>
    </w:p>
    <w:p w14:paraId="6429B5F9" w14:textId="77777777" w:rsidR="00DB2FA2" w:rsidRDefault="00000000">
      <w:pPr>
        <w:pStyle w:val="Heading2"/>
        <w:keepNext/>
      </w:pPr>
      <w:r>
        <w:lastRenderedPageBreak/>
        <w:t>Load Script (02_load.sql)</w:t>
      </w:r>
    </w:p>
    <w:p w14:paraId="2F370B11" w14:textId="77777777" w:rsidR="00DB2FA2" w:rsidRDefault="00000000">
      <w:pPr>
        <w:ind w:firstLine="720"/>
      </w:pPr>
      <w:r>
        <w:t>The script loads 22,153 rows, at least six in every table, representing one regional office since 2015 (Table 5). The data was simulated with a Python script (generate_royal_point_data.py, fixed random seed) so that every row obeys the rules: no sale exceeds the shares held, cash never goes negative, each portfolio’s owners add up to 100%, trades fall on weekdays after the portfolio opened and settlement follows the historical U.S. T+3, T+2 and T+1 rules. Prices follow a shared market factor and an interest-rate factor, so returns are realistic: the S&amp;P 500 ETF rises about 134% over the period while the core bond ETF falls about 7%. Deliberate story rows make the queries meaningful: a jointly owned portfolio (101), a new manager with no portfolios, an inactive broker with no trades, a security that was never traded, 63 closed portfolios, three funded portfolios with no trades yet and a manager whose clients lost money.</w:t>
      </w:r>
    </w:p>
    <w:p w14:paraId="6DB05D72" w14:textId="77777777" w:rsidR="00DB2FA2" w:rsidRDefault="00000000">
      <w:pPr>
        <w:pStyle w:val="Heading2"/>
        <w:keepNext/>
      </w:pPr>
      <w:r>
        <w:t>Demonstration Script (03_demonstrate.sql)</w:t>
      </w:r>
    </w:p>
    <w:p w14:paraId="21FDC930" w14:textId="77777777" w:rsidR="00DB2FA2" w:rsidRDefault="00000000">
      <w:pPr>
        <w:ind w:firstLine="720"/>
      </w:pPr>
      <w:r>
        <w:rPr>
          <w:b/>
          <w:bCs/>
        </w:rPr>
        <w:t xml:space="preserve">Part A (build checks) </w:t>
      </w:r>
      <w:r>
        <w:t>confirms eight tables and 55 columns, the rows in each table (the smallest is broker, with six), that foreign keys are switched on and that there are no orphan rows.</w:t>
      </w:r>
    </w:p>
    <w:p w14:paraId="201C0A22" w14:textId="77777777" w:rsidR="00DB2FA2" w:rsidRDefault="00000000">
      <w:pPr>
        <w:ind w:firstLine="720"/>
      </w:pPr>
      <w:r>
        <w:rPr>
          <w:b/>
          <w:bCs/>
        </w:rPr>
        <w:t xml:space="preserve">Part B (business questions) </w:t>
      </w:r>
      <w:r>
        <w:t>creates two views that compute holdings and portfolio value once from stored facts, then answers the three questions from the business need:</w:t>
      </w:r>
    </w:p>
    <w:p w14:paraId="6EBD9011" w14:textId="77777777" w:rsidR="00DB2FA2" w:rsidRDefault="00000000">
      <w:pPr>
        <w:pStyle w:val="ListParagraph"/>
        <w:numPr>
          <w:ilvl w:val="0"/>
          <w:numId w:val="3"/>
        </w:numPr>
      </w:pPr>
      <w:r>
        <w:rPr>
          <w:b/>
          <w:bCs/>
        </w:rPr>
        <w:t xml:space="preserve">Q1, portfolio value and profit: </w:t>
      </w:r>
      <w:r>
        <w:t>537 active portfolios with holdings, cash, value and return since opening; a five-way join lists the seven holdings of portfolio 101 (Elena and Daniel Ruiz).</w:t>
      </w:r>
    </w:p>
    <w:p w14:paraId="794CD495" w14:textId="77777777" w:rsidR="00DB2FA2" w:rsidRDefault="00000000">
      <w:pPr>
        <w:pStyle w:val="ListParagraph"/>
        <w:numPr>
          <w:ilvl w:val="0"/>
          <w:numId w:val="3"/>
        </w:numPr>
      </w:pPr>
      <w:r>
        <w:rPr>
          <w:b/>
          <w:bCs/>
        </w:rPr>
        <w:t xml:space="preserve">Q2, manager pay: </w:t>
      </w:r>
      <w:r>
        <w:t>Kevin Brandt generated the most client profit ($171.5 million; total pay $921,000). Gabriela Santos, a new hire, appears through the LEFT JOIN at base salary only, and Yara Haddad’s clients lost $6.8 million, so her profit share is $0.</w:t>
      </w:r>
    </w:p>
    <w:p w14:paraId="13845470" w14:textId="77777777" w:rsidR="00DB2FA2" w:rsidRDefault="00000000">
      <w:pPr>
        <w:pStyle w:val="ListParagraph"/>
        <w:numPr>
          <w:ilvl w:val="0"/>
          <w:numId w:val="3"/>
        </w:numPr>
      </w:pPr>
      <w:r>
        <w:rPr>
          <w:b/>
          <w:bCs/>
        </w:rPr>
        <w:lastRenderedPageBreak/>
        <w:t xml:space="preserve">Q3, fees, pay and brokers: </w:t>
      </w:r>
      <w:r>
        <w:t xml:space="preserve">$2.62 billion under management earns about $21.2 million a year in fees against $6.8 </w:t>
      </w:r>
      <w:proofErr w:type="spellStart"/>
      <w:r>
        <w:t>million</w:t>
      </w:r>
      <w:proofErr w:type="spellEnd"/>
      <w:r>
        <w:t xml:space="preserve"> of manager pay (32% of fee revenue). Harbor &amp; Vine Securities charges the most commission ($700,800) despite fewer trades than Granite Street Securities because its rate is higher; the inactive broker shows zero.</w:t>
      </w:r>
    </w:p>
    <w:p w14:paraId="56A80D59" w14:textId="77777777" w:rsidR="00DB2FA2" w:rsidRDefault="00000000">
      <w:pPr>
        <w:ind w:firstLine="720"/>
      </w:pPr>
      <w:r>
        <w:rPr>
          <w:b/>
          <w:bCs/>
        </w:rPr>
        <w:t xml:space="preserve">Part C (rule tests) </w:t>
      </w:r>
      <w:r>
        <w:t>contains statements that each break one rule. They are kept commented out; run on its own, each fails with the expected error and leaves no row behind (Table 6).</w:t>
      </w:r>
    </w:p>
    <w:p w14:paraId="0815062C" w14:textId="77777777" w:rsidR="00DB2FA2" w:rsidRDefault="00000000">
      <w:pPr>
        <w:keepNext/>
        <w:spacing w:before="240"/>
      </w:pPr>
      <w:r>
        <w:rPr>
          <w:b/>
          <w:bCs/>
        </w:rPr>
        <w:t>Table 6</w:t>
      </w:r>
    </w:p>
    <w:p w14:paraId="299A7C9C" w14:textId="77777777" w:rsidR="00DB2FA2" w:rsidRDefault="00000000">
      <w:pPr>
        <w:keepNext/>
      </w:pPr>
      <w:r>
        <w:rPr>
          <w:i/>
          <w:iCs/>
        </w:rPr>
        <w:t>Rule Tests in Part C</w:t>
      </w:r>
    </w:p>
    <w:tbl>
      <w:tblPr>
        <w:tblW w:w="9360" w:type="dxa"/>
        <w:tblBorders>
          <w:top w:val="nil"/>
          <w:left w:val="nil"/>
          <w:bottom w:val="nil"/>
          <w:right w:val="nil"/>
          <w:insideH w:val="nil"/>
          <w:insideV w:val="nil"/>
        </w:tblBorders>
        <w:tblLook w:val="04A0" w:firstRow="1" w:lastRow="0" w:firstColumn="1" w:lastColumn="0" w:noHBand="0" w:noVBand="1"/>
      </w:tblPr>
      <w:tblGrid>
        <w:gridCol w:w="700"/>
        <w:gridCol w:w="700"/>
        <w:gridCol w:w="3400"/>
        <w:gridCol w:w="4560"/>
      </w:tblGrid>
      <w:tr w:rsidR="00DB2FA2" w14:paraId="378C0951" w14:textId="77777777">
        <w:trPr>
          <w:tblHeader/>
        </w:trPr>
        <w:tc>
          <w:tcPr>
            <w:tcW w:w="700" w:type="dxa"/>
            <w:tcBorders>
              <w:top w:val="single" w:sz="6" w:space="0" w:color="000000"/>
              <w:left w:val="nil"/>
              <w:bottom w:val="single" w:sz="6" w:space="0" w:color="000000"/>
              <w:right w:val="nil"/>
            </w:tcBorders>
            <w:tcMar>
              <w:top w:w="50" w:type="dxa"/>
              <w:left w:w="80" w:type="dxa"/>
              <w:bottom w:w="50" w:type="dxa"/>
              <w:right w:w="80" w:type="dxa"/>
            </w:tcMar>
          </w:tcPr>
          <w:p w14:paraId="26AB301C" w14:textId="77777777" w:rsidR="00DB2FA2" w:rsidRDefault="00000000">
            <w:pPr>
              <w:spacing w:line="240" w:lineRule="auto"/>
            </w:pPr>
            <w:r>
              <w:rPr>
                <w:sz w:val="20"/>
                <w:szCs w:val="20"/>
              </w:rPr>
              <w:t>Test</w:t>
            </w:r>
          </w:p>
        </w:tc>
        <w:tc>
          <w:tcPr>
            <w:tcW w:w="700" w:type="dxa"/>
            <w:tcBorders>
              <w:top w:val="single" w:sz="6" w:space="0" w:color="000000"/>
              <w:left w:val="nil"/>
              <w:bottom w:val="single" w:sz="6" w:space="0" w:color="000000"/>
              <w:right w:val="nil"/>
            </w:tcBorders>
            <w:tcMar>
              <w:top w:w="50" w:type="dxa"/>
              <w:left w:w="80" w:type="dxa"/>
              <w:bottom w:w="50" w:type="dxa"/>
              <w:right w:w="80" w:type="dxa"/>
            </w:tcMar>
          </w:tcPr>
          <w:p w14:paraId="106167EF" w14:textId="77777777" w:rsidR="00DB2FA2" w:rsidRDefault="00000000">
            <w:pPr>
              <w:spacing w:line="240" w:lineRule="auto"/>
            </w:pPr>
            <w:r>
              <w:rPr>
                <w:sz w:val="20"/>
                <w:szCs w:val="20"/>
              </w:rPr>
              <w:t>Rule</w:t>
            </w:r>
          </w:p>
        </w:tc>
        <w:tc>
          <w:tcPr>
            <w:tcW w:w="3400" w:type="dxa"/>
            <w:tcBorders>
              <w:top w:val="single" w:sz="6" w:space="0" w:color="000000"/>
              <w:left w:val="nil"/>
              <w:bottom w:val="single" w:sz="6" w:space="0" w:color="000000"/>
              <w:right w:val="nil"/>
            </w:tcBorders>
            <w:tcMar>
              <w:top w:w="50" w:type="dxa"/>
              <w:left w:w="80" w:type="dxa"/>
              <w:bottom w:w="50" w:type="dxa"/>
              <w:right w:w="80" w:type="dxa"/>
            </w:tcMar>
          </w:tcPr>
          <w:p w14:paraId="03DCF36D" w14:textId="77777777" w:rsidR="00DB2FA2" w:rsidRDefault="00000000">
            <w:pPr>
              <w:spacing w:line="240" w:lineRule="auto"/>
            </w:pPr>
            <w:r>
              <w:rPr>
                <w:sz w:val="20"/>
                <w:szCs w:val="20"/>
              </w:rPr>
              <w:t>Bad statement</w:t>
            </w:r>
          </w:p>
        </w:tc>
        <w:tc>
          <w:tcPr>
            <w:tcW w:w="4560" w:type="dxa"/>
            <w:tcBorders>
              <w:top w:val="single" w:sz="6" w:space="0" w:color="000000"/>
              <w:left w:val="nil"/>
              <w:bottom w:val="single" w:sz="6" w:space="0" w:color="000000"/>
              <w:right w:val="nil"/>
            </w:tcBorders>
            <w:tcMar>
              <w:top w:w="50" w:type="dxa"/>
              <w:left w:w="80" w:type="dxa"/>
              <w:bottom w:w="50" w:type="dxa"/>
              <w:right w:w="80" w:type="dxa"/>
            </w:tcMar>
          </w:tcPr>
          <w:p w14:paraId="4E734788" w14:textId="77777777" w:rsidR="00DB2FA2" w:rsidRDefault="00000000">
            <w:pPr>
              <w:spacing w:line="240" w:lineRule="auto"/>
            </w:pPr>
            <w:r>
              <w:rPr>
                <w:sz w:val="20"/>
                <w:szCs w:val="20"/>
              </w:rPr>
              <w:t>Error returned by SQLite</w:t>
            </w:r>
          </w:p>
        </w:tc>
      </w:tr>
      <w:tr w:rsidR="00DB2FA2" w14:paraId="74C6B87D" w14:textId="77777777">
        <w:trPr>
          <w:cantSplit/>
        </w:trPr>
        <w:tc>
          <w:tcPr>
            <w:tcW w:w="700" w:type="dxa"/>
            <w:tcBorders>
              <w:top w:val="nil"/>
              <w:left w:val="nil"/>
              <w:bottom w:val="nil"/>
              <w:right w:val="nil"/>
            </w:tcBorders>
            <w:tcMar>
              <w:top w:w="50" w:type="dxa"/>
              <w:left w:w="80" w:type="dxa"/>
              <w:bottom w:w="50" w:type="dxa"/>
              <w:right w:w="80" w:type="dxa"/>
            </w:tcMar>
          </w:tcPr>
          <w:p w14:paraId="124E4B42" w14:textId="77777777" w:rsidR="00DB2FA2" w:rsidRDefault="00000000">
            <w:pPr>
              <w:spacing w:line="240" w:lineRule="auto"/>
            </w:pPr>
            <w:r>
              <w:rPr>
                <w:sz w:val="20"/>
                <w:szCs w:val="20"/>
              </w:rPr>
              <w:t>C1</w:t>
            </w:r>
          </w:p>
        </w:tc>
        <w:tc>
          <w:tcPr>
            <w:tcW w:w="700" w:type="dxa"/>
            <w:tcBorders>
              <w:top w:val="nil"/>
              <w:left w:val="nil"/>
              <w:bottom w:val="nil"/>
              <w:right w:val="nil"/>
            </w:tcBorders>
            <w:tcMar>
              <w:top w:w="50" w:type="dxa"/>
              <w:left w:w="80" w:type="dxa"/>
              <w:bottom w:w="50" w:type="dxa"/>
              <w:right w:w="80" w:type="dxa"/>
            </w:tcMar>
          </w:tcPr>
          <w:p w14:paraId="60A9ECDB" w14:textId="77777777" w:rsidR="00DB2FA2" w:rsidRDefault="00000000">
            <w:pPr>
              <w:spacing w:line="240" w:lineRule="auto"/>
            </w:pPr>
            <w:r>
              <w:rPr>
                <w:sz w:val="20"/>
                <w:szCs w:val="20"/>
              </w:rPr>
              <w:t>1</w:t>
            </w:r>
          </w:p>
        </w:tc>
        <w:tc>
          <w:tcPr>
            <w:tcW w:w="3400" w:type="dxa"/>
            <w:tcBorders>
              <w:top w:val="nil"/>
              <w:left w:val="nil"/>
              <w:bottom w:val="nil"/>
              <w:right w:val="nil"/>
            </w:tcBorders>
            <w:tcMar>
              <w:top w:w="50" w:type="dxa"/>
              <w:left w:w="80" w:type="dxa"/>
              <w:bottom w:w="50" w:type="dxa"/>
              <w:right w:w="80" w:type="dxa"/>
            </w:tcMar>
          </w:tcPr>
          <w:p w14:paraId="71F06B24" w14:textId="77777777" w:rsidR="00DB2FA2" w:rsidRDefault="00000000">
            <w:pPr>
              <w:spacing w:line="240" w:lineRule="auto"/>
            </w:pPr>
            <w:r>
              <w:rPr>
                <w:sz w:val="20"/>
                <w:szCs w:val="20"/>
              </w:rPr>
              <w:t xml:space="preserve">Portfolio with </w:t>
            </w:r>
            <w:proofErr w:type="spellStart"/>
            <w:r>
              <w:rPr>
                <w:sz w:val="20"/>
                <w:szCs w:val="20"/>
              </w:rPr>
              <w:t>manager_id</w:t>
            </w:r>
            <w:proofErr w:type="spellEnd"/>
            <w:r>
              <w:rPr>
                <w:sz w:val="20"/>
                <w:szCs w:val="20"/>
              </w:rPr>
              <w:t xml:space="preserve"> NULL</w:t>
            </w:r>
          </w:p>
        </w:tc>
        <w:tc>
          <w:tcPr>
            <w:tcW w:w="4560" w:type="dxa"/>
            <w:tcBorders>
              <w:top w:val="nil"/>
              <w:left w:val="nil"/>
              <w:bottom w:val="nil"/>
              <w:right w:val="nil"/>
            </w:tcBorders>
            <w:tcMar>
              <w:top w:w="50" w:type="dxa"/>
              <w:left w:w="80" w:type="dxa"/>
              <w:bottom w:w="50" w:type="dxa"/>
              <w:right w:w="80" w:type="dxa"/>
            </w:tcMar>
          </w:tcPr>
          <w:p w14:paraId="2F4B3F43" w14:textId="77777777" w:rsidR="00DB2FA2" w:rsidRDefault="00000000">
            <w:pPr>
              <w:spacing w:line="240" w:lineRule="auto"/>
            </w:pPr>
            <w:r>
              <w:rPr>
                <w:sz w:val="20"/>
                <w:szCs w:val="20"/>
              </w:rPr>
              <w:t xml:space="preserve">NOT NULL constraint failed: </w:t>
            </w:r>
            <w:proofErr w:type="spellStart"/>
            <w:proofErr w:type="gramStart"/>
            <w:r>
              <w:rPr>
                <w:sz w:val="20"/>
                <w:szCs w:val="20"/>
              </w:rPr>
              <w:t>portfolio.manager</w:t>
            </w:r>
            <w:proofErr w:type="gramEnd"/>
            <w:r>
              <w:rPr>
                <w:sz w:val="20"/>
                <w:szCs w:val="20"/>
              </w:rPr>
              <w:t>_id</w:t>
            </w:r>
            <w:proofErr w:type="spellEnd"/>
          </w:p>
        </w:tc>
      </w:tr>
      <w:tr w:rsidR="00DB2FA2" w14:paraId="14A0E8EE" w14:textId="77777777">
        <w:trPr>
          <w:cantSplit/>
        </w:trPr>
        <w:tc>
          <w:tcPr>
            <w:tcW w:w="700" w:type="dxa"/>
            <w:tcBorders>
              <w:top w:val="nil"/>
              <w:left w:val="nil"/>
              <w:bottom w:val="nil"/>
              <w:right w:val="nil"/>
            </w:tcBorders>
            <w:tcMar>
              <w:top w:w="50" w:type="dxa"/>
              <w:left w:w="80" w:type="dxa"/>
              <w:bottom w:w="50" w:type="dxa"/>
              <w:right w:w="80" w:type="dxa"/>
            </w:tcMar>
          </w:tcPr>
          <w:p w14:paraId="06A09ABC" w14:textId="77777777" w:rsidR="00DB2FA2" w:rsidRDefault="00000000">
            <w:pPr>
              <w:spacing w:line="240" w:lineRule="auto"/>
            </w:pPr>
            <w:r>
              <w:rPr>
                <w:sz w:val="20"/>
                <w:szCs w:val="20"/>
              </w:rPr>
              <w:t>C2</w:t>
            </w:r>
          </w:p>
        </w:tc>
        <w:tc>
          <w:tcPr>
            <w:tcW w:w="700" w:type="dxa"/>
            <w:tcBorders>
              <w:top w:val="nil"/>
              <w:left w:val="nil"/>
              <w:bottom w:val="nil"/>
              <w:right w:val="nil"/>
            </w:tcBorders>
            <w:tcMar>
              <w:top w:w="50" w:type="dxa"/>
              <w:left w:w="80" w:type="dxa"/>
              <w:bottom w:w="50" w:type="dxa"/>
              <w:right w:w="80" w:type="dxa"/>
            </w:tcMar>
          </w:tcPr>
          <w:p w14:paraId="5A5CD36B" w14:textId="77777777" w:rsidR="00DB2FA2" w:rsidRDefault="00000000">
            <w:pPr>
              <w:spacing w:line="240" w:lineRule="auto"/>
            </w:pPr>
            <w:r>
              <w:rPr>
                <w:sz w:val="20"/>
                <w:szCs w:val="20"/>
              </w:rPr>
              <w:t>3b</w:t>
            </w:r>
          </w:p>
        </w:tc>
        <w:tc>
          <w:tcPr>
            <w:tcW w:w="3400" w:type="dxa"/>
            <w:tcBorders>
              <w:top w:val="nil"/>
              <w:left w:val="nil"/>
              <w:bottom w:val="nil"/>
              <w:right w:val="nil"/>
            </w:tcBorders>
            <w:tcMar>
              <w:top w:w="50" w:type="dxa"/>
              <w:left w:w="80" w:type="dxa"/>
              <w:bottom w:w="50" w:type="dxa"/>
              <w:right w:w="80" w:type="dxa"/>
            </w:tcMar>
          </w:tcPr>
          <w:p w14:paraId="3627A7C2" w14:textId="77777777" w:rsidR="00DB2FA2" w:rsidRDefault="00000000">
            <w:pPr>
              <w:spacing w:line="240" w:lineRule="auto"/>
            </w:pPr>
            <w:r>
              <w:rPr>
                <w:sz w:val="20"/>
                <w:szCs w:val="20"/>
              </w:rPr>
              <w:t>Trade for security 999 (does not exist)</w:t>
            </w:r>
          </w:p>
        </w:tc>
        <w:tc>
          <w:tcPr>
            <w:tcW w:w="4560" w:type="dxa"/>
            <w:tcBorders>
              <w:top w:val="nil"/>
              <w:left w:val="nil"/>
              <w:bottom w:val="nil"/>
              <w:right w:val="nil"/>
            </w:tcBorders>
            <w:tcMar>
              <w:top w:w="50" w:type="dxa"/>
              <w:left w:w="80" w:type="dxa"/>
              <w:bottom w:w="50" w:type="dxa"/>
              <w:right w:w="80" w:type="dxa"/>
            </w:tcMar>
          </w:tcPr>
          <w:p w14:paraId="2A5B88EE" w14:textId="77777777" w:rsidR="00DB2FA2" w:rsidRDefault="00000000">
            <w:pPr>
              <w:spacing w:line="240" w:lineRule="auto"/>
            </w:pPr>
            <w:r>
              <w:rPr>
                <w:sz w:val="20"/>
                <w:szCs w:val="20"/>
              </w:rPr>
              <w:t>FOREIGN KEY constraint failed</w:t>
            </w:r>
          </w:p>
        </w:tc>
      </w:tr>
      <w:tr w:rsidR="00DB2FA2" w14:paraId="133B8181" w14:textId="77777777">
        <w:trPr>
          <w:cantSplit/>
        </w:trPr>
        <w:tc>
          <w:tcPr>
            <w:tcW w:w="700" w:type="dxa"/>
            <w:tcBorders>
              <w:top w:val="nil"/>
              <w:left w:val="nil"/>
              <w:bottom w:val="nil"/>
              <w:right w:val="nil"/>
            </w:tcBorders>
            <w:tcMar>
              <w:top w:w="50" w:type="dxa"/>
              <w:left w:w="80" w:type="dxa"/>
              <w:bottom w:w="50" w:type="dxa"/>
              <w:right w:w="80" w:type="dxa"/>
            </w:tcMar>
          </w:tcPr>
          <w:p w14:paraId="7C14BD76" w14:textId="77777777" w:rsidR="00DB2FA2" w:rsidRDefault="00000000">
            <w:pPr>
              <w:spacing w:line="240" w:lineRule="auto"/>
            </w:pPr>
            <w:r>
              <w:rPr>
                <w:sz w:val="20"/>
                <w:szCs w:val="20"/>
              </w:rPr>
              <w:t>C3</w:t>
            </w:r>
          </w:p>
        </w:tc>
        <w:tc>
          <w:tcPr>
            <w:tcW w:w="700" w:type="dxa"/>
            <w:tcBorders>
              <w:top w:val="nil"/>
              <w:left w:val="nil"/>
              <w:bottom w:val="nil"/>
              <w:right w:val="nil"/>
            </w:tcBorders>
            <w:tcMar>
              <w:top w:w="50" w:type="dxa"/>
              <w:left w:w="80" w:type="dxa"/>
              <w:bottom w:w="50" w:type="dxa"/>
              <w:right w:w="80" w:type="dxa"/>
            </w:tcMar>
          </w:tcPr>
          <w:p w14:paraId="42B55140" w14:textId="77777777" w:rsidR="00DB2FA2" w:rsidRDefault="00000000">
            <w:pPr>
              <w:spacing w:line="240" w:lineRule="auto"/>
            </w:pPr>
            <w:r>
              <w:rPr>
                <w:sz w:val="20"/>
                <w:szCs w:val="20"/>
              </w:rPr>
              <w:t>5b</w:t>
            </w:r>
          </w:p>
        </w:tc>
        <w:tc>
          <w:tcPr>
            <w:tcW w:w="3400" w:type="dxa"/>
            <w:tcBorders>
              <w:top w:val="nil"/>
              <w:left w:val="nil"/>
              <w:bottom w:val="nil"/>
              <w:right w:val="nil"/>
            </w:tcBorders>
            <w:tcMar>
              <w:top w:w="50" w:type="dxa"/>
              <w:left w:w="80" w:type="dxa"/>
              <w:bottom w:w="50" w:type="dxa"/>
              <w:right w:w="80" w:type="dxa"/>
            </w:tcMar>
          </w:tcPr>
          <w:p w14:paraId="40FAE7FB" w14:textId="77777777" w:rsidR="00DB2FA2" w:rsidRDefault="00000000">
            <w:pPr>
              <w:spacing w:line="240" w:lineRule="auto"/>
            </w:pPr>
            <w:r>
              <w:rPr>
                <w:sz w:val="20"/>
                <w:szCs w:val="20"/>
              </w:rPr>
              <w:t>Client 7 deposits into portfolio 101 (not an owner)</w:t>
            </w:r>
          </w:p>
        </w:tc>
        <w:tc>
          <w:tcPr>
            <w:tcW w:w="4560" w:type="dxa"/>
            <w:tcBorders>
              <w:top w:val="nil"/>
              <w:left w:val="nil"/>
              <w:bottom w:val="nil"/>
              <w:right w:val="nil"/>
            </w:tcBorders>
            <w:tcMar>
              <w:top w:w="50" w:type="dxa"/>
              <w:left w:w="80" w:type="dxa"/>
              <w:bottom w:w="50" w:type="dxa"/>
              <w:right w:w="80" w:type="dxa"/>
            </w:tcMar>
          </w:tcPr>
          <w:p w14:paraId="74A258F4" w14:textId="77777777" w:rsidR="00DB2FA2" w:rsidRDefault="00000000">
            <w:pPr>
              <w:spacing w:line="240" w:lineRule="auto"/>
            </w:pPr>
            <w:r>
              <w:rPr>
                <w:sz w:val="20"/>
                <w:szCs w:val="20"/>
              </w:rPr>
              <w:t>FOREIGN KEY constraint failed</w:t>
            </w:r>
          </w:p>
        </w:tc>
      </w:tr>
      <w:tr w:rsidR="00DB2FA2" w14:paraId="0E465F63" w14:textId="77777777">
        <w:trPr>
          <w:cantSplit/>
        </w:trPr>
        <w:tc>
          <w:tcPr>
            <w:tcW w:w="700" w:type="dxa"/>
            <w:tcBorders>
              <w:top w:val="nil"/>
              <w:left w:val="nil"/>
              <w:bottom w:val="nil"/>
              <w:right w:val="nil"/>
            </w:tcBorders>
            <w:tcMar>
              <w:top w:w="50" w:type="dxa"/>
              <w:left w:w="80" w:type="dxa"/>
              <w:bottom w:w="50" w:type="dxa"/>
              <w:right w:w="80" w:type="dxa"/>
            </w:tcMar>
          </w:tcPr>
          <w:p w14:paraId="6CE3E4E3" w14:textId="77777777" w:rsidR="00DB2FA2" w:rsidRDefault="00000000">
            <w:pPr>
              <w:spacing w:line="240" w:lineRule="auto"/>
            </w:pPr>
            <w:r>
              <w:rPr>
                <w:sz w:val="20"/>
                <w:szCs w:val="20"/>
              </w:rPr>
              <w:t>C4</w:t>
            </w:r>
          </w:p>
        </w:tc>
        <w:tc>
          <w:tcPr>
            <w:tcW w:w="700" w:type="dxa"/>
            <w:tcBorders>
              <w:top w:val="nil"/>
              <w:left w:val="nil"/>
              <w:bottom w:val="nil"/>
              <w:right w:val="nil"/>
            </w:tcBorders>
            <w:tcMar>
              <w:top w:w="50" w:type="dxa"/>
              <w:left w:w="80" w:type="dxa"/>
              <w:bottom w:w="50" w:type="dxa"/>
              <w:right w:w="80" w:type="dxa"/>
            </w:tcMar>
          </w:tcPr>
          <w:p w14:paraId="7DD0CD0D" w14:textId="77777777" w:rsidR="00DB2FA2" w:rsidRDefault="00000000">
            <w:pPr>
              <w:spacing w:line="240" w:lineRule="auto"/>
            </w:pPr>
            <w:r>
              <w:rPr>
                <w:sz w:val="20"/>
                <w:szCs w:val="20"/>
              </w:rPr>
              <w:t>7</w:t>
            </w:r>
          </w:p>
        </w:tc>
        <w:tc>
          <w:tcPr>
            <w:tcW w:w="3400" w:type="dxa"/>
            <w:tcBorders>
              <w:top w:val="nil"/>
              <w:left w:val="nil"/>
              <w:bottom w:val="nil"/>
              <w:right w:val="nil"/>
            </w:tcBorders>
            <w:tcMar>
              <w:top w:w="50" w:type="dxa"/>
              <w:left w:w="80" w:type="dxa"/>
              <w:bottom w:w="50" w:type="dxa"/>
              <w:right w:w="80" w:type="dxa"/>
            </w:tcMar>
          </w:tcPr>
          <w:p w14:paraId="4E575DD7" w14:textId="77777777" w:rsidR="00DB2FA2" w:rsidRDefault="00000000">
            <w:pPr>
              <w:spacing w:line="240" w:lineRule="auto"/>
            </w:pPr>
            <w:r>
              <w:rPr>
                <w:sz w:val="20"/>
                <w:szCs w:val="20"/>
              </w:rPr>
              <w:t>Trade with side ‘Hold’</w:t>
            </w:r>
          </w:p>
        </w:tc>
        <w:tc>
          <w:tcPr>
            <w:tcW w:w="4560" w:type="dxa"/>
            <w:tcBorders>
              <w:top w:val="nil"/>
              <w:left w:val="nil"/>
              <w:bottom w:val="nil"/>
              <w:right w:val="nil"/>
            </w:tcBorders>
            <w:tcMar>
              <w:top w:w="50" w:type="dxa"/>
              <w:left w:w="80" w:type="dxa"/>
              <w:bottom w:w="50" w:type="dxa"/>
              <w:right w:w="80" w:type="dxa"/>
            </w:tcMar>
          </w:tcPr>
          <w:p w14:paraId="08B7CD29" w14:textId="77777777" w:rsidR="00DB2FA2" w:rsidRDefault="00000000">
            <w:pPr>
              <w:spacing w:line="240" w:lineRule="auto"/>
            </w:pPr>
            <w:r>
              <w:rPr>
                <w:sz w:val="20"/>
                <w:szCs w:val="20"/>
              </w:rPr>
              <w:t>CHECK constraint failed: side IN ('</w:t>
            </w:r>
            <w:proofErr w:type="spellStart"/>
            <w:r>
              <w:rPr>
                <w:sz w:val="20"/>
                <w:szCs w:val="20"/>
              </w:rPr>
              <w:t>Buy','Sell</w:t>
            </w:r>
            <w:proofErr w:type="spellEnd"/>
            <w:r>
              <w:rPr>
                <w:sz w:val="20"/>
                <w:szCs w:val="20"/>
              </w:rPr>
              <w:t>')</w:t>
            </w:r>
          </w:p>
        </w:tc>
      </w:tr>
      <w:tr w:rsidR="00DB2FA2" w14:paraId="087BED76" w14:textId="77777777">
        <w:trPr>
          <w:cantSplit/>
        </w:trPr>
        <w:tc>
          <w:tcPr>
            <w:tcW w:w="700" w:type="dxa"/>
            <w:tcBorders>
              <w:top w:val="nil"/>
              <w:left w:val="nil"/>
              <w:bottom w:val="nil"/>
              <w:right w:val="nil"/>
            </w:tcBorders>
            <w:tcMar>
              <w:top w:w="50" w:type="dxa"/>
              <w:left w:w="80" w:type="dxa"/>
              <w:bottom w:w="50" w:type="dxa"/>
              <w:right w:w="80" w:type="dxa"/>
            </w:tcMar>
          </w:tcPr>
          <w:p w14:paraId="3CC60300" w14:textId="77777777" w:rsidR="00DB2FA2" w:rsidRDefault="00000000">
            <w:pPr>
              <w:spacing w:line="240" w:lineRule="auto"/>
            </w:pPr>
            <w:r>
              <w:rPr>
                <w:sz w:val="20"/>
                <w:szCs w:val="20"/>
              </w:rPr>
              <w:t>C5</w:t>
            </w:r>
          </w:p>
        </w:tc>
        <w:tc>
          <w:tcPr>
            <w:tcW w:w="700" w:type="dxa"/>
            <w:tcBorders>
              <w:top w:val="nil"/>
              <w:left w:val="nil"/>
              <w:bottom w:val="nil"/>
              <w:right w:val="nil"/>
            </w:tcBorders>
            <w:tcMar>
              <w:top w:w="50" w:type="dxa"/>
              <w:left w:w="80" w:type="dxa"/>
              <w:bottom w:w="50" w:type="dxa"/>
              <w:right w:w="80" w:type="dxa"/>
            </w:tcMar>
          </w:tcPr>
          <w:p w14:paraId="136DED05" w14:textId="77777777" w:rsidR="00DB2FA2" w:rsidRDefault="00000000">
            <w:pPr>
              <w:spacing w:line="240" w:lineRule="auto"/>
            </w:pPr>
            <w:r>
              <w:rPr>
                <w:sz w:val="20"/>
                <w:szCs w:val="20"/>
              </w:rPr>
              <w:t>8</w:t>
            </w:r>
          </w:p>
        </w:tc>
        <w:tc>
          <w:tcPr>
            <w:tcW w:w="3400" w:type="dxa"/>
            <w:tcBorders>
              <w:top w:val="nil"/>
              <w:left w:val="nil"/>
              <w:bottom w:val="nil"/>
              <w:right w:val="nil"/>
            </w:tcBorders>
            <w:tcMar>
              <w:top w:w="50" w:type="dxa"/>
              <w:left w:w="80" w:type="dxa"/>
              <w:bottom w:w="50" w:type="dxa"/>
              <w:right w:w="80" w:type="dxa"/>
            </w:tcMar>
          </w:tcPr>
          <w:p w14:paraId="7B2AA05F" w14:textId="77777777" w:rsidR="00DB2FA2" w:rsidRDefault="00000000">
            <w:pPr>
              <w:spacing w:line="240" w:lineRule="auto"/>
            </w:pPr>
            <w:r>
              <w:rPr>
                <w:sz w:val="20"/>
                <w:szCs w:val="20"/>
              </w:rPr>
              <w:t>Ownership of 150%</w:t>
            </w:r>
          </w:p>
        </w:tc>
        <w:tc>
          <w:tcPr>
            <w:tcW w:w="4560" w:type="dxa"/>
            <w:tcBorders>
              <w:top w:val="nil"/>
              <w:left w:val="nil"/>
              <w:bottom w:val="nil"/>
              <w:right w:val="nil"/>
            </w:tcBorders>
            <w:tcMar>
              <w:top w:w="50" w:type="dxa"/>
              <w:left w:w="80" w:type="dxa"/>
              <w:bottom w:w="50" w:type="dxa"/>
              <w:right w:w="80" w:type="dxa"/>
            </w:tcMar>
          </w:tcPr>
          <w:p w14:paraId="2D574843" w14:textId="77777777" w:rsidR="00DB2FA2" w:rsidRDefault="00000000">
            <w:pPr>
              <w:spacing w:line="240" w:lineRule="auto"/>
            </w:pPr>
            <w:r>
              <w:rPr>
                <w:sz w:val="20"/>
                <w:szCs w:val="20"/>
              </w:rPr>
              <w:t xml:space="preserve">CHECK constraint failed: </w:t>
            </w:r>
            <w:proofErr w:type="spellStart"/>
            <w:r>
              <w:rPr>
                <w:sz w:val="20"/>
                <w:szCs w:val="20"/>
              </w:rPr>
              <w:t>ownership_pct</w:t>
            </w:r>
            <w:proofErr w:type="spellEnd"/>
            <w:r>
              <w:rPr>
                <w:sz w:val="20"/>
                <w:szCs w:val="20"/>
              </w:rPr>
              <w:t xml:space="preserve"> &gt; 0 AND </w:t>
            </w:r>
            <w:proofErr w:type="spellStart"/>
            <w:r>
              <w:rPr>
                <w:sz w:val="20"/>
                <w:szCs w:val="20"/>
              </w:rPr>
              <w:t>ownership_pct</w:t>
            </w:r>
            <w:proofErr w:type="spellEnd"/>
            <w:r>
              <w:rPr>
                <w:sz w:val="20"/>
                <w:szCs w:val="20"/>
              </w:rPr>
              <w:t xml:space="preserve"> &lt;= 100</w:t>
            </w:r>
          </w:p>
        </w:tc>
      </w:tr>
      <w:tr w:rsidR="00DB2FA2" w14:paraId="52A1DBF3" w14:textId="77777777">
        <w:trPr>
          <w:cantSplit/>
        </w:trPr>
        <w:tc>
          <w:tcPr>
            <w:tcW w:w="700" w:type="dxa"/>
            <w:tcBorders>
              <w:top w:val="nil"/>
              <w:left w:val="nil"/>
              <w:bottom w:val="nil"/>
              <w:right w:val="nil"/>
            </w:tcBorders>
            <w:tcMar>
              <w:top w:w="50" w:type="dxa"/>
              <w:left w:w="80" w:type="dxa"/>
              <w:bottom w:w="50" w:type="dxa"/>
              <w:right w:w="80" w:type="dxa"/>
            </w:tcMar>
          </w:tcPr>
          <w:p w14:paraId="15518769" w14:textId="77777777" w:rsidR="00DB2FA2" w:rsidRDefault="00000000">
            <w:pPr>
              <w:spacing w:line="240" w:lineRule="auto"/>
            </w:pPr>
            <w:r>
              <w:rPr>
                <w:sz w:val="20"/>
                <w:szCs w:val="20"/>
              </w:rPr>
              <w:t>C6</w:t>
            </w:r>
          </w:p>
        </w:tc>
        <w:tc>
          <w:tcPr>
            <w:tcW w:w="700" w:type="dxa"/>
            <w:tcBorders>
              <w:top w:val="nil"/>
              <w:left w:val="nil"/>
              <w:bottom w:val="nil"/>
              <w:right w:val="nil"/>
            </w:tcBorders>
            <w:tcMar>
              <w:top w:w="50" w:type="dxa"/>
              <w:left w:w="80" w:type="dxa"/>
              <w:bottom w:w="50" w:type="dxa"/>
              <w:right w:w="80" w:type="dxa"/>
            </w:tcMar>
          </w:tcPr>
          <w:p w14:paraId="73C47BD1" w14:textId="77777777" w:rsidR="00DB2FA2" w:rsidRDefault="00000000">
            <w:pPr>
              <w:spacing w:line="240" w:lineRule="auto"/>
            </w:pPr>
            <w:r>
              <w:rPr>
                <w:sz w:val="20"/>
                <w:szCs w:val="20"/>
              </w:rPr>
              <w:t>9</w:t>
            </w:r>
          </w:p>
        </w:tc>
        <w:tc>
          <w:tcPr>
            <w:tcW w:w="3400" w:type="dxa"/>
            <w:tcBorders>
              <w:top w:val="nil"/>
              <w:left w:val="nil"/>
              <w:bottom w:val="nil"/>
              <w:right w:val="nil"/>
            </w:tcBorders>
            <w:tcMar>
              <w:top w:w="50" w:type="dxa"/>
              <w:left w:w="80" w:type="dxa"/>
              <w:bottom w:w="50" w:type="dxa"/>
              <w:right w:w="80" w:type="dxa"/>
            </w:tcMar>
          </w:tcPr>
          <w:p w14:paraId="53CEF55D" w14:textId="77777777" w:rsidR="00DB2FA2" w:rsidRDefault="00000000">
            <w:pPr>
              <w:spacing w:line="240" w:lineRule="auto"/>
            </w:pPr>
            <w:r>
              <w:rPr>
                <w:sz w:val="20"/>
                <w:szCs w:val="20"/>
              </w:rPr>
              <w:t>Settlement before the trade date</w:t>
            </w:r>
          </w:p>
        </w:tc>
        <w:tc>
          <w:tcPr>
            <w:tcW w:w="4560" w:type="dxa"/>
            <w:tcBorders>
              <w:top w:val="nil"/>
              <w:left w:val="nil"/>
              <w:bottom w:val="nil"/>
              <w:right w:val="nil"/>
            </w:tcBorders>
            <w:tcMar>
              <w:top w:w="50" w:type="dxa"/>
              <w:left w:w="80" w:type="dxa"/>
              <w:bottom w:w="50" w:type="dxa"/>
              <w:right w:w="80" w:type="dxa"/>
            </w:tcMar>
          </w:tcPr>
          <w:p w14:paraId="45A7D4F7" w14:textId="77777777" w:rsidR="00DB2FA2" w:rsidRDefault="00000000">
            <w:pPr>
              <w:spacing w:line="240" w:lineRule="auto"/>
            </w:pPr>
            <w:r>
              <w:rPr>
                <w:sz w:val="20"/>
                <w:szCs w:val="20"/>
              </w:rPr>
              <w:t xml:space="preserve">CHECK constraint failed: </w:t>
            </w:r>
            <w:proofErr w:type="spellStart"/>
            <w:r>
              <w:rPr>
                <w:sz w:val="20"/>
                <w:szCs w:val="20"/>
              </w:rPr>
              <w:t>settlement_date</w:t>
            </w:r>
            <w:proofErr w:type="spellEnd"/>
            <w:r>
              <w:rPr>
                <w:sz w:val="20"/>
                <w:szCs w:val="20"/>
              </w:rPr>
              <w:t xml:space="preserve"> &gt;= </w:t>
            </w:r>
            <w:proofErr w:type="spellStart"/>
            <w:r>
              <w:rPr>
                <w:sz w:val="20"/>
                <w:szCs w:val="20"/>
              </w:rPr>
              <w:t>trade_date</w:t>
            </w:r>
            <w:proofErr w:type="spellEnd"/>
          </w:p>
        </w:tc>
      </w:tr>
      <w:tr w:rsidR="00DB2FA2" w14:paraId="6C27672F" w14:textId="77777777">
        <w:trPr>
          <w:cantSplit/>
        </w:trPr>
        <w:tc>
          <w:tcPr>
            <w:tcW w:w="700" w:type="dxa"/>
            <w:tcBorders>
              <w:top w:val="nil"/>
              <w:left w:val="nil"/>
              <w:bottom w:val="single" w:sz="6" w:space="0" w:color="000000"/>
              <w:right w:val="nil"/>
            </w:tcBorders>
            <w:tcMar>
              <w:top w:w="50" w:type="dxa"/>
              <w:left w:w="80" w:type="dxa"/>
              <w:bottom w:w="50" w:type="dxa"/>
              <w:right w:w="80" w:type="dxa"/>
            </w:tcMar>
          </w:tcPr>
          <w:p w14:paraId="267FD96A" w14:textId="77777777" w:rsidR="00DB2FA2" w:rsidRDefault="00000000">
            <w:pPr>
              <w:spacing w:line="240" w:lineRule="auto"/>
            </w:pPr>
            <w:r>
              <w:rPr>
                <w:sz w:val="20"/>
                <w:szCs w:val="20"/>
              </w:rPr>
              <w:t>C7</w:t>
            </w:r>
          </w:p>
        </w:tc>
        <w:tc>
          <w:tcPr>
            <w:tcW w:w="700" w:type="dxa"/>
            <w:tcBorders>
              <w:top w:val="nil"/>
              <w:left w:val="nil"/>
              <w:bottom w:val="single" w:sz="6" w:space="0" w:color="000000"/>
              <w:right w:val="nil"/>
            </w:tcBorders>
            <w:tcMar>
              <w:top w:w="50" w:type="dxa"/>
              <w:left w:w="80" w:type="dxa"/>
              <w:bottom w:w="50" w:type="dxa"/>
              <w:right w:w="80" w:type="dxa"/>
            </w:tcMar>
          </w:tcPr>
          <w:p w14:paraId="11C46CB6" w14:textId="77777777" w:rsidR="00DB2FA2" w:rsidRDefault="00000000">
            <w:pPr>
              <w:spacing w:line="240" w:lineRule="auto"/>
            </w:pPr>
            <w:r>
              <w:rPr>
                <w:sz w:val="20"/>
                <w:szCs w:val="20"/>
              </w:rPr>
              <w:t>6</w:t>
            </w:r>
          </w:p>
        </w:tc>
        <w:tc>
          <w:tcPr>
            <w:tcW w:w="3400" w:type="dxa"/>
            <w:tcBorders>
              <w:top w:val="nil"/>
              <w:left w:val="nil"/>
              <w:bottom w:val="single" w:sz="6" w:space="0" w:color="000000"/>
              <w:right w:val="nil"/>
            </w:tcBorders>
            <w:tcMar>
              <w:top w:w="50" w:type="dxa"/>
              <w:left w:w="80" w:type="dxa"/>
              <w:bottom w:w="50" w:type="dxa"/>
              <w:right w:w="80" w:type="dxa"/>
            </w:tcMar>
          </w:tcPr>
          <w:p w14:paraId="378B343F" w14:textId="77777777" w:rsidR="00DB2FA2" w:rsidRDefault="00000000">
            <w:pPr>
              <w:spacing w:line="240" w:lineRule="auto"/>
            </w:pPr>
            <w:r>
              <w:rPr>
                <w:sz w:val="20"/>
                <w:szCs w:val="20"/>
              </w:rPr>
              <w:t>Second trade with confirmation GS-10482</w:t>
            </w:r>
          </w:p>
        </w:tc>
        <w:tc>
          <w:tcPr>
            <w:tcW w:w="4560" w:type="dxa"/>
            <w:tcBorders>
              <w:top w:val="nil"/>
              <w:left w:val="nil"/>
              <w:bottom w:val="single" w:sz="6" w:space="0" w:color="000000"/>
              <w:right w:val="nil"/>
            </w:tcBorders>
            <w:tcMar>
              <w:top w:w="50" w:type="dxa"/>
              <w:left w:w="80" w:type="dxa"/>
              <w:bottom w:w="50" w:type="dxa"/>
              <w:right w:w="80" w:type="dxa"/>
            </w:tcMar>
          </w:tcPr>
          <w:p w14:paraId="72601C37" w14:textId="77777777" w:rsidR="00DB2FA2" w:rsidRDefault="00000000">
            <w:pPr>
              <w:spacing w:line="240" w:lineRule="auto"/>
            </w:pPr>
            <w:r>
              <w:rPr>
                <w:sz w:val="20"/>
                <w:szCs w:val="20"/>
              </w:rPr>
              <w:t xml:space="preserve">UNIQUE constraint failed: </w:t>
            </w:r>
            <w:proofErr w:type="spellStart"/>
            <w:proofErr w:type="gramStart"/>
            <w:r>
              <w:rPr>
                <w:sz w:val="20"/>
                <w:szCs w:val="20"/>
              </w:rPr>
              <w:t>trade.confirmation</w:t>
            </w:r>
            <w:proofErr w:type="gramEnd"/>
            <w:r>
              <w:rPr>
                <w:sz w:val="20"/>
                <w:szCs w:val="20"/>
              </w:rPr>
              <w:t>_no</w:t>
            </w:r>
            <w:proofErr w:type="spellEnd"/>
          </w:p>
        </w:tc>
      </w:tr>
    </w:tbl>
    <w:p w14:paraId="3EAE63FF" w14:textId="77777777" w:rsidR="00DB2FA2" w:rsidRDefault="00DB2FA2"/>
    <w:p w14:paraId="433EF318" w14:textId="77777777" w:rsidR="00DB2FA2" w:rsidRDefault="00000000">
      <w:pPr>
        <w:ind w:firstLine="720"/>
      </w:pPr>
      <w:r>
        <w:rPr>
          <w:b/>
          <w:bCs/>
        </w:rPr>
        <w:t xml:space="preserve">Part D (filtered samples) </w:t>
      </w:r>
      <w:r>
        <w:t>runs one WHERE-filtered query against each table to show how it is used day to day (Table 7).</w:t>
      </w:r>
    </w:p>
    <w:p w14:paraId="6100C82B" w14:textId="77777777" w:rsidR="00DB2FA2" w:rsidRDefault="00000000">
      <w:pPr>
        <w:keepNext/>
        <w:spacing w:before="240"/>
      </w:pPr>
      <w:r>
        <w:rPr>
          <w:b/>
          <w:bCs/>
        </w:rPr>
        <w:t>Table 7</w:t>
      </w:r>
    </w:p>
    <w:p w14:paraId="760BFB66" w14:textId="77777777" w:rsidR="00DB2FA2" w:rsidRDefault="00000000">
      <w:pPr>
        <w:keepNext/>
      </w:pPr>
      <w:r>
        <w:rPr>
          <w:i/>
          <w:iCs/>
        </w:rPr>
        <w:t>Filtered Sample From Each Table in Part D</w:t>
      </w:r>
    </w:p>
    <w:tbl>
      <w:tblPr>
        <w:tblW w:w="9360" w:type="dxa"/>
        <w:tblBorders>
          <w:top w:val="nil"/>
          <w:left w:val="nil"/>
          <w:bottom w:val="nil"/>
          <w:right w:val="nil"/>
          <w:insideH w:val="nil"/>
          <w:insideV w:val="nil"/>
        </w:tblBorders>
        <w:tblLook w:val="04A0" w:firstRow="1" w:lastRow="0" w:firstColumn="1" w:lastColumn="0" w:noHBand="0" w:noVBand="1"/>
      </w:tblPr>
      <w:tblGrid>
        <w:gridCol w:w="800"/>
        <w:gridCol w:w="2000"/>
        <w:gridCol w:w="5160"/>
        <w:gridCol w:w="1400"/>
      </w:tblGrid>
      <w:tr w:rsidR="00DB2FA2" w14:paraId="57C2B554" w14:textId="77777777">
        <w:trPr>
          <w:tblHeader/>
        </w:trPr>
        <w:tc>
          <w:tcPr>
            <w:tcW w:w="800" w:type="dxa"/>
            <w:tcBorders>
              <w:top w:val="single" w:sz="6" w:space="0" w:color="000000"/>
              <w:left w:val="nil"/>
              <w:bottom w:val="single" w:sz="6" w:space="0" w:color="000000"/>
              <w:right w:val="nil"/>
            </w:tcBorders>
            <w:tcMar>
              <w:top w:w="50" w:type="dxa"/>
              <w:left w:w="80" w:type="dxa"/>
              <w:bottom w:w="50" w:type="dxa"/>
              <w:right w:w="80" w:type="dxa"/>
            </w:tcMar>
          </w:tcPr>
          <w:p w14:paraId="44B879D5" w14:textId="77777777" w:rsidR="00DB2FA2" w:rsidRDefault="00000000">
            <w:pPr>
              <w:spacing w:line="240" w:lineRule="auto"/>
            </w:pPr>
            <w:r>
              <w:rPr>
                <w:sz w:val="20"/>
                <w:szCs w:val="20"/>
              </w:rPr>
              <w:t>Query</w:t>
            </w:r>
          </w:p>
        </w:tc>
        <w:tc>
          <w:tcPr>
            <w:tcW w:w="2000" w:type="dxa"/>
            <w:tcBorders>
              <w:top w:val="single" w:sz="6" w:space="0" w:color="000000"/>
              <w:left w:val="nil"/>
              <w:bottom w:val="single" w:sz="6" w:space="0" w:color="000000"/>
              <w:right w:val="nil"/>
            </w:tcBorders>
            <w:tcMar>
              <w:top w:w="50" w:type="dxa"/>
              <w:left w:w="80" w:type="dxa"/>
              <w:bottom w:w="50" w:type="dxa"/>
              <w:right w:w="80" w:type="dxa"/>
            </w:tcMar>
          </w:tcPr>
          <w:p w14:paraId="7426AAEE" w14:textId="77777777" w:rsidR="00DB2FA2" w:rsidRDefault="00000000">
            <w:pPr>
              <w:spacing w:line="240" w:lineRule="auto"/>
            </w:pPr>
            <w:r>
              <w:rPr>
                <w:sz w:val="20"/>
                <w:szCs w:val="20"/>
              </w:rPr>
              <w:t>Table</w:t>
            </w:r>
          </w:p>
        </w:tc>
        <w:tc>
          <w:tcPr>
            <w:tcW w:w="5160" w:type="dxa"/>
            <w:tcBorders>
              <w:top w:val="single" w:sz="6" w:space="0" w:color="000000"/>
              <w:left w:val="nil"/>
              <w:bottom w:val="single" w:sz="6" w:space="0" w:color="000000"/>
              <w:right w:val="nil"/>
            </w:tcBorders>
            <w:tcMar>
              <w:top w:w="50" w:type="dxa"/>
              <w:left w:w="80" w:type="dxa"/>
              <w:bottom w:w="50" w:type="dxa"/>
              <w:right w:w="80" w:type="dxa"/>
            </w:tcMar>
          </w:tcPr>
          <w:p w14:paraId="0A786267" w14:textId="77777777" w:rsidR="00DB2FA2" w:rsidRDefault="00000000">
            <w:pPr>
              <w:spacing w:line="240" w:lineRule="auto"/>
            </w:pPr>
            <w:r>
              <w:rPr>
                <w:sz w:val="20"/>
                <w:szCs w:val="20"/>
              </w:rPr>
              <w:t>Filter</w:t>
            </w:r>
          </w:p>
        </w:tc>
        <w:tc>
          <w:tcPr>
            <w:tcW w:w="1400" w:type="dxa"/>
            <w:tcBorders>
              <w:top w:val="single" w:sz="6" w:space="0" w:color="000000"/>
              <w:left w:val="nil"/>
              <w:bottom w:val="single" w:sz="6" w:space="0" w:color="000000"/>
              <w:right w:val="nil"/>
            </w:tcBorders>
            <w:tcMar>
              <w:top w:w="50" w:type="dxa"/>
              <w:left w:w="80" w:type="dxa"/>
              <w:bottom w:w="50" w:type="dxa"/>
              <w:right w:w="80" w:type="dxa"/>
            </w:tcMar>
          </w:tcPr>
          <w:p w14:paraId="4763B926" w14:textId="77777777" w:rsidR="00DB2FA2" w:rsidRDefault="00000000">
            <w:pPr>
              <w:spacing w:line="240" w:lineRule="auto"/>
            </w:pPr>
            <w:r>
              <w:rPr>
                <w:sz w:val="20"/>
                <w:szCs w:val="20"/>
              </w:rPr>
              <w:t>Rows</w:t>
            </w:r>
          </w:p>
        </w:tc>
      </w:tr>
      <w:tr w:rsidR="00DB2FA2" w14:paraId="42F8E2C2" w14:textId="77777777">
        <w:trPr>
          <w:cantSplit/>
        </w:trPr>
        <w:tc>
          <w:tcPr>
            <w:tcW w:w="800" w:type="dxa"/>
            <w:tcBorders>
              <w:top w:val="nil"/>
              <w:left w:val="nil"/>
              <w:bottom w:val="nil"/>
              <w:right w:val="nil"/>
            </w:tcBorders>
            <w:tcMar>
              <w:top w:w="50" w:type="dxa"/>
              <w:left w:w="80" w:type="dxa"/>
              <w:bottom w:w="50" w:type="dxa"/>
              <w:right w:w="80" w:type="dxa"/>
            </w:tcMar>
          </w:tcPr>
          <w:p w14:paraId="63B33F24" w14:textId="77777777" w:rsidR="00DB2FA2" w:rsidRDefault="00000000">
            <w:pPr>
              <w:spacing w:line="240" w:lineRule="auto"/>
            </w:pPr>
            <w:r>
              <w:rPr>
                <w:sz w:val="20"/>
                <w:szCs w:val="20"/>
              </w:rPr>
              <w:t>D1</w:t>
            </w:r>
          </w:p>
        </w:tc>
        <w:tc>
          <w:tcPr>
            <w:tcW w:w="2000" w:type="dxa"/>
            <w:tcBorders>
              <w:top w:val="nil"/>
              <w:left w:val="nil"/>
              <w:bottom w:val="nil"/>
              <w:right w:val="nil"/>
            </w:tcBorders>
            <w:tcMar>
              <w:top w:w="50" w:type="dxa"/>
              <w:left w:w="80" w:type="dxa"/>
              <w:bottom w:w="50" w:type="dxa"/>
              <w:right w:w="80" w:type="dxa"/>
            </w:tcMar>
          </w:tcPr>
          <w:p w14:paraId="6E8A29EF" w14:textId="77777777" w:rsidR="00DB2FA2" w:rsidRDefault="00000000">
            <w:pPr>
              <w:spacing w:line="240" w:lineRule="auto"/>
            </w:pPr>
            <w:r>
              <w:rPr>
                <w:sz w:val="20"/>
                <w:szCs w:val="20"/>
              </w:rPr>
              <w:t>client</w:t>
            </w:r>
          </w:p>
        </w:tc>
        <w:tc>
          <w:tcPr>
            <w:tcW w:w="5160" w:type="dxa"/>
            <w:tcBorders>
              <w:top w:val="nil"/>
              <w:left w:val="nil"/>
              <w:bottom w:val="nil"/>
              <w:right w:val="nil"/>
            </w:tcBorders>
            <w:tcMar>
              <w:top w:w="50" w:type="dxa"/>
              <w:left w:w="80" w:type="dxa"/>
              <w:bottom w:w="50" w:type="dxa"/>
              <w:right w:w="80" w:type="dxa"/>
            </w:tcMar>
          </w:tcPr>
          <w:p w14:paraId="45779834" w14:textId="77777777" w:rsidR="00DB2FA2" w:rsidRDefault="00000000">
            <w:pPr>
              <w:spacing w:line="240" w:lineRule="auto"/>
            </w:pPr>
            <w:r>
              <w:rPr>
                <w:sz w:val="20"/>
                <w:szCs w:val="20"/>
              </w:rPr>
              <w:t>Aggressive-risk clients onboarded since 2024</w:t>
            </w:r>
          </w:p>
        </w:tc>
        <w:tc>
          <w:tcPr>
            <w:tcW w:w="1400" w:type="dxa"/>
            <w:tcBorders>
              <w:top w:val="nil"/>
              <w:left w:val="nil"/>
              <w:bottom w:val="nil"/>
              <w:right w:val="nil"/>
            </w:tcBorders>
            <w:tcMar>
              <w:top w:w="50" w:type="dxa"/>
              <w:left w:w="80" w:type="dxa"/>
              <w:bottom w:w="50" w:type="dxa"/>
              <w:right w:w="80" w:type="dxa"/>
            </w:tcMar>
          </w:tcPr>
          <w:p w14:paraId="1816EFC4" w14:textId="77777777" w:rsidR="00DB2FA2" w:rsidRDefault="00000000">
            <w:pPr>
              <w:spacing w:line="240" w:lineRule="auto"/>
            </w:pPr>
            <w:r>
              <w:rPr>
                <w:sz w:val="20"/>
                <w:szCs w:val="20"/>
              </w:rPr>
              <w:t>42</w:t>
            </w:r>
          </w:p>
        </w:tc>
      </w:tr>
      <w:tr w:rsidR="00DB2FA2" w14:paraId="69242DBD" w14:textId="77777777">
        <w:trPr>
          <w:cantSplit/>
        </w:trPr>
        <w:tc>
          <w:tcPr>
            <w:tcW w:w="800" w:type="dxa"/>
            <w:tcBorders>
              <w:top w:val="nil"/>
              <w:left w:val="nil"/>
              <w:bottom w:val="nil"/>
              <w:right w:val="nil"/>
            </w:tcBorders>
            <w:tcMar>
              <w:top w:w="50" w:type="dxa"/>
              <w:left w:w="80" w:type="dxa"/>
              <w:bottom w:w="50" w:type="dxa"/>
              <w:right w:w="80" w:type="dxa"/>
            </w:tcMar>
          </w:tcPr>
          <w:p w14:paraId="611FFAED" w14:textId="77777777" w:rsidR="00DB2FA2" w:rsidRDefault="00000000">
            <w:pPr>
              <w:spacing w:line="240" w:lineRule="auto"/>
            </w:pPr>
            <w:r>
              <w:rPr>
                <w:sz w:val="20"/>
                <w:szCs w:val="20"/>
              </w:rPr>
              <w:t>D2</w:t>
            </w:r>
          </w:p>
        </w:tc>
        <w:tc>
          <w:tcPr>
            <w:tcW w:w="2000" w:type="dxa"/>
            <w:tcBorders>
              <w:top w:val="nil"/>
              <w:left w:val="nil"/>
              <w:bottom w:val="nil"/>
              <w:right w:val="nil"/>
            </w:tcBorders>
            <w:tcMar>
              <w:top w:w="50" w:type="dxa"/>
              <w:left w:w="80" w:type="dxa"/>
              <w:bottom w:w="50" w:type="dxa"/>
              <w:right w:w="80" w:type="dxa"/>
            </w:tcMar>
          </w:tcPr>
          <w:p w14:paraId="22EA36C2" w14:textId="77777777" w:rsidR="00DB2FA2" w:rsidRDefault="00000000">
            <w:pPr>
              <w:spacing w:line="240" w:lineRule="auto"/>
            </w:pPr>
            <w:proofErr w:type="spellStart"/>
            <w:r>
              <w:rPr>
                <w:sz w:val="20"/>
                <w:szCs w:val="20"/>
              </w:rPr>
              <w:t>portfolio_manager</w:t>
            </w:r>
            <w:proofErr w:type="spellEnd"/>
          </w:p>
        </w:tc>
        <w:tc>
          <w:tcPr>
            <w:tcW w:w="5160" w:type="dxa"/>
            <w:tcBorders>
              <w:top w:val="nil"/>
              <w:left w:val="nil"/>
              <w:bottom w:val="nil"/>
              <w:right w:val="nil"/>
            </w:tcBorders>
            <w:tcMar>
              <w:top w:w="50" w:type="dxa"/>
              <w:left w:w="80" w:type="dxa"/>
              <w:bottom w:w="50" w:type="dxa"/>
              <w:right w:w="80" w:type="dxa"/>
            </w:tcMar>
          </w:tcPr>
          <w:p w14:paraId="0E437018" w14:textId="77777777" w:rsidR="00DB2FA2" w:rsidRDefault="00000000">
            <w:pPr>
              <w:spacing w:line="240" w:lineRule="auto"/>
            </w:pPr>
            <w:r>
              <w:rPr>
                <w:sz w:val="20"/>
                <w:szCs w:val="20"/>
              </w:rPr>
              <w:t>Equity-desk managers hired before 2020</w:t>
            </w:r>
          </w:p>
        </w:tc>
        <w:tc>
          <w:tcPr>
            <w:tcW w:w="1400" w:type="dxa"/>
            <w:tcBorders>
              <w:top w:val="nil"/>
              <w:left w:val="nil"/>
              <w:bottom w:val="nil"/>
              <w:right w:val="nil"/>
            </w:tcBorders>
            <w:tcMar>
              <w:top w:w="50" w:type="dxa"/>
              <w:left w:w="80" w:type="dxa"/>
              <w:bottom w:w="50" w:type="dxa"/>
              <w:right w:w="80" w:type="dxa"/>
            </w:tcMar>
          </w:tcPr>
          <w:p w14:paraId="4C30045C" w14:textId="77777777" w:rsidR="00DB2FA2" w:rsidRDefault="00000000">
            <w:pPr>
              <w:spacing w:line="240" w:lineRule="auto"/>
            </w:pPr>
            <w:r>
              <w:rPr>
                <w:sz w:val="20"/>
                <w:szCs w:val="20"/>
              </w:rPr>
              <w:t>4</w:t>
            </w:r>
          </w:p>
        </w:tc>
      </w:tr>
      <w:tr w:rsidR="00DB2FA2" w14:paraId="5F3B19F6" w14:textId="77777777">
        <w:trPr>
          <w:cantSplit/>
        </w:trPr>
        <w:tc>
          <w:tcPr>
            <w:tcW w:w="800" w:type="dxa"/>
            <w:tcBorders>
              <w:top w:val="nil"/>
              <w:left w:val="nil"/>
              <w:bottom w:val="nil"/>
              <w:right w:val="nil"/>
            </w:tcBorders>
            <w:tcMar>
              <w:top w:w="50" w:type="dxa"/>
              <w:left w:w="80" w:type="dxa"/>
              <w:bottom w:w="50" w:type="dxa"/>
              <w:right w:w="80" w:type="dxa"/>
            </w:tcMar>
          </w:tcPr>
          <w:p w14:paraId="2BFB9037" w14:textId="77777777" w:rsidR="00DB2FA2" w:rsidRDefault="00000000">
            <w:pPr>
              <w:spacing w:line="240" w:lineRule="auto"/>
            </w:pPr>
            <w:r>
              <w:rPr>
                <w:sz w:val="20"/>
                <w:szCs w:val="20"/>
              </w:rPr>
              <w:lastRenderedPageBreak/>
              <w:t>D3</w:t>
            </w:r>
          </w:p>
        </w:tc>
        <w:tc>
          <w:tcPr>
            <w:tcW w:w="2000" w:type="dxa"/>
            <w:tcBorders>
              <w:top w:val="nil"/>
              <w:left w:val="nil"/>
              <w:bottom w:val="nil"/>
              <w:right w:val="nil"/>
            </w:tcBorders>
            <w:tcMar>
              <w:top w:w="50" w:type="dxa"/>
              <w:left w:w="80" w:type="dxa"/>
              <w:bottom w:w="50" w:type="dxa"/>
              <w:right w:w="80" w:type="dxa"/>
            </w:tcMar>
          </w:tcPr>
          <w:p w14:paraId="6CD85EAD" w14:textId="77777777" w:rsidR="00DB2FA2" w:rsidRDefault="00000000">
            <w:pPr>
              <w:spacing w:line="240" w:lineRule="auto"/>
            </w:pPr>
            <w:r>
              <w:rPr>
                <w:sz w:val="20"/>
                <w:szCs w:val="20"/>
              </w:rPr>
              <w:t>security</w:t>
            </w:r>
          </w:p>
        </w:tc>
        <w:tc>
          <w:tcPr>
            <w:tcW w:w="5160" w:type="dxa"/>
            <w:tcBorders>
              <w:top w:val="nil"/>
              <w:left w:val="nil"/>
              <w:bottom w:val="nil"/>
              <w:right w:val="nil"/>
            </w:tcBorders>
            <w:tcMar>
              <w:top w:w="50" w:type="dxa"/>
              <w:left w:w="80" w:type="dxa"/>
              <w:bottom w:w="50" w:type="dxa"/>
              <w:right w:w="80" w:type="dxa"/>
            </w:tcMar>
          </w:tcPr>
          <w:p w14:paraId="43B504BD" w14:textId="77777777" w:rsidR="00DB2FA2" w:rsidRDefault="00000000">
            <w:pPr>
              <w:spacing w:line="240" w:lineRule="auto"/>
            </w:pPr>
            <w:r>
              <w:rPr>
                <w:sz w:val="20"/>
                <w:szCs w:val="20"/>
              </w:rPr>
              <w:t>The approved bond list</w:t>
            </w:r>
          </w:p>
        </w:tc>
        <w:tc>
          <w:tcPr>
            <w:tcW w:w="1400" w:type="dxa"/>
            <w:tcBorders>
              <w:top w:val="nil"/>
              <w:left w:val="nil"/>
              <w:bottom w:val="nil"/>
              <w:right w:val="nil"/>
            </w:tcBorders>
            <w:tcMar>
              <w:top w:w="50" w:type="dxa"/>
              <w:left w:w="80" w:type="dxa"/>
              <w:bottom w:w="50" w:type="dxa"/>
              <w:right w:w="80" w:type="dxa"/>
            </w:tcMar>
          </w:tcPr>
          <w:p w14:paraId="1283A419" w14:textId="77777777" w:rsidR="00DB2FA2" w:rsidRDefault="00000000">
            <w:pPr>
              <w:spacing w:line="240" w:lineRule="auto"/>
            </w:pPr>
            <w:r>
              <w:rPr>
                <w:sz w:val="20"/>
                <w:szCs w:val="20"/>
              </w:rPr>
              <w:t>10</w:t>
            </w:r>
          </w:p>
        </w:tc>
      </w:tr>
      <w:tr w:rsidR="00DB2FA2" w14:paraId="637C9C07" w14:textId="77777777">
        <w:trPr>
          <w:cantSplit/>
        </w:trPr>
        <w:tc>
          <w:tcPr>
            <w:tcW w:w="800" w:type="dxa"/>
            <w:tcBorders>
              <w:top w:val="nil"/>
              <w:left w:val="nil"/>
              <w:bottom w:val="nil"/>
              <w:right w:val="nil"/>
            </w:tcBorders>
            <w:tcMar>
              <w:top w:w="50" w:type="dxa"/>
              <w:left w:w="80" w:type="dxa"/>
              <w:bottom w:w="50" w:type="dxa"/>
              <w:right w:w="80" w:type="dxa"/>
            </w:tcMar>
          </w:tcPr>
          <w:p w14:paraId="795FEC1F" w14:textId="77777777" w:rsidR="00DB2FA2" w:rsidRDefault="00000000">
            <w:pPr>
              <w:spacing w:line="240" w:lineRule="auto"/>
            </w:pPr>
            <w:r>
              <w:rPr>
                <w:sz w:val="20"/>
                <w:szCs w:val="20"/>
              </w:rPr>
              <w:t>D4</w:t>
            </w:r>
          </w:p>
        </w:tc>
        <w:tc>
          <w:tcPr>
            <w:tcW w:w="2000" w:type="dxa"/>
            <w:tcBorders>
              <w:top w:val="nil"/>
              <w:left w:val="nil"/>
              <w:bottom w:val="nil"/>
              <w:right w:val="nil"/>
            </w:tcBorders>
            <w:tcMar>
              <w:top w:w="50" w:type="dxa"/>
              <w:left w:w="80" w:type="dxa"/>
              <w:bottom w:w="50" w:type="dxa"/>
              <w:right w:w="80" w:type="dxa"/>
            </w:tcMar>
          </w:tcPr>
          <w:p w14:paraId="6FF267D5" w14:textId="77777777" w:rsidR="00DB2FA2" w:rsidRDefault="00000000">
            <w:pPr>
              <w:spacing w:line="240" w:lineRule="auto"/>
            </w:pPr>
            <w:r>
              <w:rPr>
                <w:sz w:val="20"/>
                <w:szCs w:val="20"/>
              </w:rPr>
              <w:t>broker</w:t>
            </w:r>
          </w:p>
        </w:tc>
        <w:tc>
          <w:tcPr>
            <w:tcW w:w="5160" w:type="dxa"/>
            <w:tcBorders>
              <w:top w:val="nil"/>
              <w:left w:val="nil"/>
              <w:bottom w:val="nil"/>
              <w:right w:val="nil"/>
            </w:tcBorders>
            <w:tcMar>
              <w:top w:w="50" w:type="dxa"/>
              <w:left w:w="80" w:type="dxa"/>
              <w:bottom w:w="50" w:type="dxa"/>
              <w:right w:w="80" w:type="dxa"/>
            </w:tcMar>
          </w:tcPr>
          <w:p w14:paraId="418638E9" w14:textId="77777777" w:rsidR="00DB2FA2" w:rsidRDefault="00000000">
            <w:pPr>
              <w:spacing w:line="240" w:lineRule="auto"/>
            </w:pPr>
            <w:r>
              <w:rPr>
                <w:sz w:val="20"/>
                <w:szCs w:val="20"/>
              </w:rPr>
              <w:t>Active brokers charging under 0.06%</w:t>
            </w:r>
          </w:p>
        </w:tc>
        <w:tc>
          <w:tcPr>
            <w:tcW w:w="1400" w:type="dxa"/>
            <w:tcBorders>
              <w:top w:val="nil"/>
              <w:left w:val="nil"/>
              <w:bottom w:val="nil"/>
              <w:right w:val="nil"/>
            </w:tcBorders>
            <w:tcMar>
              <w:top w:w="50" w:type="dxa"/>
              <w:left w:w="80" w:type="dxa"/>
              <w:bottom w:w="50" w:type="dxa"/>
              <w:right w:w="80" w:type="dxa"/>
            </w:tcMar>
          </w:tcPr>
          <w:p w14:paraId="55421716" w14:textId="77777777" w:rsidR="00DB2FA2" w:rsidRDefault="00000000">
            <w:pPr>
              <w:spacing w:line="240" w:lineRule="auto"/>
            </w:pPr>
            <w:r>
              <w:rPr>
                <w:sz w:val="20"/>
                <w:szCs w:val="20"/>
              </w:rPr>
              <w:t>3</w:t>
            </w:r>
          </w:p>
        </w:tc>
      </w:tr>
      <w:tr w:rsidR="00DB2FA2" w14:paraId="3502853C" w14:textId="77777777">
        <w:trPr>
          <w:cantSplit/>
        </w:trPr>
        <w:tc>
          <w:tcPr>
            <w:tcW w:w="800" w:type="dxa"/>
            <w:tcBorders>
              <w:top w:val="nil"/>
              <w:left w:val="nil"/>
              <w:bottom w:val="nil"/>
              <w:right w:val="nil"/>
            </w:tcBorders>
            <w:tcMar>
              <w:top w:w="50" w:type="dxa"/>
              <w:left w:w="80" w:type="dxa"/>
              <w:bottom w:w="50" w:type="dxa"/>
              <w:right w:w="80" w:type="dxa"/>
            </w:tcMar>
          </w:tcPr>
          <w:p w14:paraId="3E7AAE1B" w14:textId="77777777" w:rsidR="00DB2FA2" w:rsidRDefault="00000000">
            <w:pPr>
              <w:spacing w:line="240" w:lineRule="auto"/>
            </w:pPr>
            <w:r>
              <w:rPr>
                <w:sz w:val="20"/>
                <w:szCs w:val="20"/>
              </w:rPr>
              <w:t>D5</w:t>
            </w:r>
          </w:p>
        </w:tc>
        <w:tc>
          <w:tcPr>
            <w:tcW w:w="2000" w:type="dxa"/>
            <w:tcBorders>
              <w:top w:val="nil"/>
              <w:left w:val="nil"/>
              <w:bottom w:val="nil"/>
              <w:right w:val="nil"/>
            </w:tcBorders>
            <w:tcMar>
              <w:top w:w="50" w:type="dxa"/>
              <w:left w:w="80" w:type="dxa"/>
              <w:bottom w:w="50" w:type="dxa"/>
              <w:right w:w="80" w:type="dxa"/>
            </w:tcMar>
          </w:tcPr>
          <w:p w14:paraId="03761B6D" w14:textId="77777777" w:rsidR="00DB2FA2" w:rsidRDefault="00000000">
            <w:pPr>
              <w:spacing w:line="240" w:lineRule="auto"/>
            </w:pPr>
            <w:r>
              <w:rPr>
                <w:sz w:val="20"/>
                <w:szCs w:val="20"/>
              </w:rPr>
              <w:t>portfolio</w:t>
            </w:r>
          </w:p>
        </w:tc>
        <w:tc>
          <w:tcPr>
            <w:tcW w:w="5160" w:type="dxa"/>
            <w:tcBorders>
              <w:top w:val="nil"/>
              <w:left w:val="nil"/>
              <w:bottom w:val="nil"/>
              <w:right w:val="nil"/>
            </w:tcBorders>
            <w:tcMar>
              <w:top w:w="50" w:type="dxa"/>
              <w:left w:w="80" w:type="dxa"/>
              <w:bottom w:w="50" w:type="dxa"/>
              <w:right w:w="80" w:type="dxa"/>
            </w:tcMar>
          </w:tcPr>
          <w:p w14:paraId="6506E15D" w14:textId="77777777" w:rsidR="00DB2FA2" w:rsidRDefault="00000000">
            <w:pPr>
              <w:spacing w:line="240" w:lineRule="auto"/>
            </w:pPr>
            <w:r>
              <w:rPr>
                <w:sz w:val="20"/>
                <w:szCs w:val="20"/>
              </w:rPr>
              <w:t>Joint, Growth portfolios opened since 2024</w:t>
            </w:r>
          </w:p>
        </w:tc>
        <w:tc>
          <w:tcPr>
            <w:tcW w:w="1400" w:type="dxa"/>
            <w:tcBorders>
              <w:top w:val="nil"/>
              <w:left w:val="nil"/>
              <w:bottom w:val="nil"/>
              <w:right w:val="nil"/>
            </w:tcBorders>
            <w:tcMar>
              <w:top w:w="50" w:type="dxa"/>
              <w:left w:w="80" w:type="dxa"/>
              <w:bottom w:w="50" w:type="dxa"/>
              <w:right w:w="80" w:type="dxa"/>
            </w:tcMar>
          </w:tcPr>
          <w:p w14:paraId="54009289" w14:textId="77777777" w:rsidR="00DB2FA2" w:rsidRDefault="00000000">
            <w:pPr>
              <w:spacing w:line="240" w:lineRule="auto"/>
            </w:pPr>
            <w:r>
              <w:rPr>
                <w:sz w:val="20"/>
                <w:szCs w:val="20"/>
              </w:rPr>
              <w:t>15</w:t>
            </w:r>
          </w:p>
        </w:tc>
      </w:tr>
      <w:tr w:rsidR="00DB2FA2" w14:paraId="3045866E" w14:textId="77777777">
        <w:trPr>
          <w:cantSplit/>
        </w:trPr>
        <w:tc>
          <w:tcPr>
            <w:tcW w:w="800" w:type="dxa"/>
            <w:tcBorders>
              <w:top w:val="nil"/>
              <w:left w:val="nil"/>
              <w:bottom w:val="nil"/>
              <w:right w:val="nil"/>
            </w:tcBorders>
            <w:tcMar>
              <w:top w:w="50" w:type="dxa"/>
              <w:left w:w="80" w:type="dxa"/>
              <w:bottom w:w="50" w:type="dxa"/>
              <w:right w:w="80" w:type="dxa"/>
            </w:tcMar>
          </w:tcPr>
          <w:p w14:paraId="3CBE251D" w14:textId="77777777" w:rsidR="00DB2FA2" w:rsidRDefault="00000000">
            <w:pPr>
              <w:spacing w:line="240" w:lineRule="auto"/>
            </w:pPr>
            <w:r>
              <w:rPr>
                <w:sz w:val="20"/>
                <w:szCs w:val="20"/>
              </w:rPr>
              <w:t>D6</w:t>
            </w:r>
          </w:p>
        </w:tc>
        <w:tc>
          <w:tcPr>
            <w:tcW w:w="2000" w:type="dxa"/>
            <w:tcBorders>
              <w:top w:val="nil"/>
              <w:left w:val="nil"/>
              <w:bottom w:val="nil"/>
              <w:right w:val="nil"/>
            </w:tcBorders>
            <w:tcMar>
              <w:top w:w="50" w:type="dxa"/>
              <w:left w:w="80" w:type="dxa"/>
              <w:bottom w:w="50" w:type="dxa"/>
              <w:right w:w="80" w:type="dxa"/>
            </w:tcMar>
          </w:tcPr>
          <w:p w14:paraId="65A2ACF7" w14:textId="77777777" w:rsidR="00DB2FA2" w:rsidRDefault="00000000">
            <w:pPr>
              <w:spacing w:line="240" w:lineRule="auto"/>
            </w:pPr>
            <w:r>
              <w:rPr>
                <w:sz w:val="20"/>
                <w:szCs w:val="20"/>
              </w:rPr>
              <w:t>trade</w:t>
            </w:r>
          </w:p>
        </w:tc>
        <w:tc>
          <w:tcPr>
            <w:tcW w:w="5160" w:type="dxa"/>
            <w:tcBorders>
              <w:top w:val="nil"/>
              <w:left w:val="nil"/>
              <w:bottom w:val="nil"/>
              <w:right w:val="nil"/>
            </w:tcBorders>
            <w:tcMar>
              <w:top w:w="50" w:type="dxa"/>
              <w:left w:w="80" w:type="dxa"/>
              <w:bottom w:w="50" w:type="dxa"/>
              <w:right w:w="80" w:type="dxa"/>
            </w:tcMar>
          </w:tcPr>
          <w:p w14:paraId="2CD25AFF" w14:textId="77777777" w:rsidR="00DB2FA2" w:rsidRDefault="00000000">
            <w:pPr>
              <w:spacing w:line="240" w:lineRule="auto"/>
            </w:pPr>
            <w:r>
              <w:rPr>
                <w:sz w:val="20"/>
                <w:szCs w:val="20"/>
              </w:rPr>
              <w:t>Sells over $1M placed in 2026</w:t>
            </w:r>
          </w:p>
        </w:tc>
        <w:tc>
          <w:tcPr>
            <w:tcW w:w="1400" w:type="dxa"/>
            <w:tcBorders>
              <w:top w:val="nil"/>
              <w:left w:val="nil"/>
              <w:bottom w:val="nil"/>
              <w:right w:val="nil"/>
            </w:tcBorders>
            <w:tcMar>
              <w:top w:w="50" w:type="dxa"/>
              <w:left w:w="80" w:type="dxa"/>
              <w:bottom w:w="50" w:type="dxa"/>
              <w:right w:w="80" w:type="dxa"/>
            </w:tcMar>
          </w:tcPr>
          <w:p w14:paraId="1CF9A542" w14:textId="77777777" w:rsidR="00DB2FA2" w:rsidRDefault="00000000">
            <w:pPr>
              <w:spacing w:line="240" w:lineRule="auto"/>
            </w:pPr>
            <w:r>
              <w:rPr>
                <w:sz w:val="20"/>
                <w:szCs w:val="20"/>
              </w:rPr>
              <w:t>28</w:t>
            </w:r>
          </w:p>
        </w:tc>
      </w:tr>
      <w:tr w:rsidR="00DB2FA2" w14:paraId="2DFF80ED" w14:textId="77777777">
        <w:trPr>
          <w:cantSplit/>
        </w:trPr>
        <w:tc>
          <w:tcPr>
            <w:tcW w:w="800" w:type="dxa"/>
            <w:tcBorders>
              <w:top w:val="nil"/>
              <w:left w:val="nil"/>
              <w:bottom w:val="nil"/>
              <w:right w:val="nil"/>
            </w:tcBorders>
            <w:tcMar>
              <w:top w:w="50" w:type="dxa"/>
              <w:left w:w="80" w:type="dxa"/>
              <w:bottom w:w="50" w:type="dxa"/>
              <w:right w:w="80" w:type="dxa"/>
            </w:tcMar>
          </w:tcPr>
          <w:p w14:paraId="7642FF4D" w14:textId="77777777" w:rsidR="00DB2FA2" w:rsidRDefault="00000000">
            <w:pPr>
              <w:spacing w:line="240" w:lineRule="auto"/>
            </w:pPr>
            <w:r>
              <w:rPr>
                <w:sz w:val="20"/>
                <w:szCs w:val="20"/>
              </w:rPr>
              <w:t>D7</w:t>
            </w:r>
          </w:p>
        </w:tc>
        <w:tc>
          <w:tcPr>
            <w:tcW w:w="2000" w:type="dxa"/>
            <w:tcBorders>
              <w:top w:val="nil"/>
              <w:left w:val="nil"/>
              <w:bottom w:val="nil"/>
              <w:right w:val="nil"/>
            </w:tcBorders>
            <w:tcMar>
              <w:top w:w="50" w:type="dxa"/>
              <w:left w:w="80" w:type="dxa"/>
              <w:bottom w:w="50" w:type="dxa"/>
              <w:right w:w="80" w:type="dxa"/>
            </w:tcMar>
          </w:tcPr>
          <w:p w14:paraId="034928E8" w14:textId="77777777" w:rsidR="00DB2FA2" w:rsidRDefault="00000000">
            <w:pPr>
              <w:spacing w:line="240" w:lineRule="auto"/>
            </w:pPr>
            <w:proofErr w:type="spellStart"/>
            <w:r>
              <w:rPr>
                <w:sz w:val="20"/>
                <w:szCs w:val="20"/>
              </w:rPr>
              <w:t>portfolio_owner</w:t>
            </w:r>
            <w:proofErr w:type="spellEnd"/>
          </w:p>
        </w:tc>
        <w:tc>
          <w:tcPr>
            <w:tcW w:w="5160" w:type="dxa"/>
            <w:tcBorders>
              <w:top w:val="nil"/>
              <w:left w:val="nil"/>
              <w:bottom w:val="nil"/>
              <w:right w:val="nil"/>
            </w:tcBorders>
            <w:tcMar>
              <w:top w:w="50" w:type="dxa"/>
              <w:left w:w="80" w:type="dxa"/>
              <w:bottom w:w="50" w:type="dxa"/>
              <w:right w:w="80" w:type="dxa"/>
            </w:tcMar>
          </w:tcPr>
          <w:p w14:paraId="28B31065" w14:textId="77777777" w:rsidR="00DB2FA2" w:rsidRDefault="00000000">
            <w:pPr>
              <w:spacing w:line="240" w:lineRule="auto"/>
            </w:pPr>
            <w:r>
              <w:rPr>
                <w:sz w:val="20"/>
                <w:szCs w:val="20"/>
              </w:rPr>
              <w:t>Minority owners (under 50%)</w:t>
            </w:r>
          </w:p>
        </w:tc>
        <w:tc>
          <w:tcPr>
            <w:tcW w:w="1400" w:type="dxa"/>
            <w:tcBorders>
              <w:top w:val="nil"/>
              <w:left w:val="nil"/>
              <w:bottom w:val="nil"/>
              <w:right w:val="nil"/>
            </w:tcBorders>
            <w:tcMar>
              <w:top w:w="50" w:type="dxa"/>
              <w:left w:w="80" w:type="dxa"/>
              <w:bottom w:w="50" w:type="dxa"/>
              <w:right w:w="80" w:type="dxa"/>
            </w:tcMar>
          </w:tcPr>
          <w:p w14:paraId="7888AA70" w14:textId="77777777" w:rsidR="00DB2FA2" w:rsidRDefault="00000000">
            <w:pPr>
              <w:spacing w:line="240" w:lineRule="auto"/>
            </w:pPr>
            <w:r>
              <w:rPr>
                <w:sz w:val="20"/>
                <w:szCs w:val="20"/>
              </w:rPr>
              <w:t>122</w:t>
            </w:r>
          </w:p>
        </w:tc>
      </w:tr>
      <w:tr w:rsidR="00DB2FA2" w14:paraId="4AC63787" w14:textId="77777777">
        <w:trPr>
          <w:cantSplit/>
        </w:trPr>
        <w:tc>
          <w:tcPr>
            <w:tcW w:w="800" w:type="dxa"/>
            <w:tcBorders>
              <w:top w:val="nil"/>
              <w:left w:val="nil"/>
              <w:bottom w:val="single" w:sz="6" w:space="0" w:color="000000"/>
              <w:right w:val="nil"/>
            </w:tcBorders>
            <w:tcMar>
              <w:top w:w="50" w:type="dxa"/>
              <w:left w:w="80" w:type="dxa"/>
              <w:bottom w:w="50" w:type="dxa"/>
              <w:right w:w="80" w:type="dxa"/>
            </w:tcMar>
          </w:tcPr>
          <w:p w14:paraId="3E01CFB3" w14:textId="77777777" w:rsidR="00DB2FA2" w:rsidRDefault="00000000">
            <w:pPr>
              <w:spacing w:line="240" w:lineRule="auto"/>
            </w:pPr>
            <w:r>
              <w:rPr>
                <w:sz w:val="20"/>
                <w:szCs w:val="20"/>
              </w:rPr>
              <w:t>D8</w:t>
            </w:r>
          </w:p>
        </w:tc>
        <w:tc>
          <w:tcPr>
            <w:tcW w:w="2000" w:type="dxa"/>
            <w:tcBorders>
              <w:top w:val="nil"/>
              <w:left w:val="nil"/>
              <w:bottom w:val="single" w:sz="6" w:space="0" w:color="000000"/>
              <w:right w:val="nil"/>
            </w:tcBorders>
            <w:tcMar>
              <w:top w:w="50" w:type="dxa"/>
              <w:left w:w="80" w:type="dxa"/>
              <w:bottom w:w="50" w:type="dxa"/>
              <w:right w:w="80" w:type="dxa"/>
            </w:tcMar>
          </w:tcPr>
          <w:p w14:paraId="6689EA6E" w14:textId="77777777" w:rsidR="00DB2FA2" w:rsidRDefault="00000000">
            <w:pPr>
              <w:spacing w:line="240" w:lineRule="auto"/>
            </w:pPr>
            <w:proofErr w:type="spellStart"/>
            <w:r>
              <w:rPr>
                <w:sz w:val="20"/>
                <w:szCs w:val="20"/>
              </w:rPr>
              <w:t>cash_flow</w:t>
            </w:r>
            <w:proofErr w:type="spellEnd"/>
          </w:p>
        </w:tc>
        <w:tc>
          <w:tcPr>
            <w:tcW w:w="5160" w:type="dxa"/>
            <w:tcBorders>
              <w:top w:val="nil"/>
              <w:left w:val="nil"/>
              <w:bottom w:val="single" w:sz="6" w:space="0" w:color="000000"/>
              <w:right w:val="nil"/>
            </w:tcBorders>
            <w:tcMar>
              <w:top w:w="50" w:type="dxa"/>
              <w:left w:w="80" w:type="dxa"/>
              <w:bottom w:w="50" w:type="dxa"/>
              <w:right w:w="80" w:type="dxa"/>
            </w:tcMar>
          </w:tcPr>
          <w:p w14:paraId="53F36716" w14:textId="77777777" w:rsidR="00DB2FA2" w:rsidRDefault="00000000">
            <w:pPr>
              <w:spacing w:line="240" w:lineRule="auto"/>
            </w:pPr>
            <w:r>
              <w:rPr>
                <w:sz w:val="20"/>
                <w:szCs w:val="20"/>
              </w:rPr>
              <w:t>Withdrawals of $1M+ in 2026</w:t>
            </w:r>
          </w:p>
        </w:tc>
        <w:tc>
          <w:tcPr>
            <w:tcW w:w="1400" w:type="dxa"/>
            <w:tcBorders>
              <w:top w:val="nil"/>
              <w:left w:val="nil"/>
              <w:bottom w:val="single" w:sz="6" w:space="0" w:color="000000"/>
              <w:right w:val="nil"/>
            </w:tcBorders>
            <w:tcMar>
              <w:top w:w="50" w:type="dxa"/>
              <w:left w:w="80" w:type="dxa"/>
              <w:bottom w:w="50" w:type="dxa"/>
              <w:right w:w="80" w:type="dxa"/>
            </w:tcMar>
          </w:tcPr>
          <w:p w14:paraId="3BC68AC3" w14:textId="77777777" w:rsidR="00DB2FA2" w:rsidRDefault="00000000">
            <w:pPr>
              <w:spacing w:line="240" w:lineRule="auto"/>
            </w:pPr>
            <w:r>
              <w:rPr>
                <w:sz w:val="20"/>
                <w:szCs w:val="20"/>
              </w:rPr>
              <w:t>8</w:t>
            </w:r>
          </w:p>
        </w:tc>
      </w:tr>
    </w:tbl>
    <w:p w14:paraId="314D03F8" w14:textId="77777777" w:rsidR="00DB2FA2" w:rsidRDefault="00DB2FA2"/>
    <w:p w14:paraId="729E1755" w14:textId="77777777" w:rsidR="00DB2FA2" w:rsidRDefault="00000000">
      <w:pPr>
        <w:pStyle w:val="Heading1"/>
        <w:keepNext/>
        <w:jc w:val="center"/>
      </w:pPr>
      <w:r>
        <w:t>Disclosure of AI Use</w:t>
      </w:r>
    </w:p>
    <w:p w14:paraId="35F21AB4" w14:textId="4B9FF5AB" w:rsidR="00DB2FA2" w:rsidRDefault="00000000" w:rsidP="002D08DB">
      <w:pPr>
        <w:ind w:firstLine="720"/>
        <w:jc w:val="both"/>
      </w:pPr>
      <w:r>
        <w:t>Consistent with the course policy, Claude, an AI assistant (Anthropic, 2026), was used during this project to discuss the case and business rules, draft and edit text, check the design against the assignment guide, generate the simulated sample data with a Python script, draw the entity–relationship diagrams, and draft and test the SQL scripts. All design decisions, outputs and results were reviewed by the author.</w:t>
      </w:r>
      <w:r w:rsidR="002D08DB">
        <w:t xml:space="preserve"> All analysis was made by the author.</w:t>
      </w:r>
    </w:p>
    <w:p w14:paraId="23F74AC7" w14:textId="77777777" w:rsidR="00DB2FA2" w:rsidRDefault="00000000">
      <w:r>
        <w:br w:type="page"/>
      </w:r>
    </w:p>
    <w:p w14:paraId="60FC7089" w14:textId="77777777" w:rsidR="00DB2FA2" w:rsidRDefault="00000000">
      <w:pPr>
        <w:pStyle w:val="Heading1"/>
        <w:jc w:val="center"/>
      </w:pPr>
      <w:r>
        <w:lastRenderedPageBreak/>
        <w:t>References</w:t>
      </w:r>
    </w:p>
    <w:p w14:paraId="4F76131B" w14:textId="77777777" w:rsidR="00DB2FA2" w:rsidRDefault="00000000">
      <w:pPr>
        <w:ind w:left="720" w:hanging="720"/>
      </w:pPr>
      <w:r>
        <w:t xml:space="preserve">Anthropic. (2026). </w:t>
      </w:r>
      <w:r>
        <w:rPr>
          <w:i/>
          <w:iCs/>
        </w:rPr>
        <w:t>Claude</w:t>
      </w:r>
      <w:r>
        <w:t xml:space="preserve"> (Opus 5.5 version) [Large language model]. https://claude.ai</w:t>
      </w:r>
    </w:p>
    <w:sectPr w:rsidR="00DB2FA2">
      <w:headerReference w:type="default" r:id="rId9"/>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B23B" w14:textId="77777777" w:rsidR="006F2BEF" w:rsidRDefault="006F2BEF">
      <w:pPr>
        <w:spacing w:line="240" w:lineRule="auto"/>
      </w:pPr>
      <w:r>
        <w:separator/>
      </w:r>
    </w:p>
  </w:endnote>
  <w:endnote w:type="continuationSeparator" w:id="0">
    <w:p w14:paraId="210023F1" w14:textId="77777777" w:rsidR="006F2BEF" w:rsidRDefault="006F2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BAC6" w14:textId="77777777" w:rsidR="006F2BEF" w:rsidRDefault="006F2BEF">
      <w:pPr>
        <w:spacing w:line="240" w:lineRule="auto"/>
      </w:pPr>
      <w:r>
        <w:separator/>
      </w:r>
    </w:p>
  </w:footnote>
  <w:footnote w:type="continuationSeparator" w:id="0">
    <w:p w14:paraId="4BEFCD32" w14:textId="77777777" w:rsidR="006F2BEF" w:rsidRDefault="006F2B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CDC7" w14:textId="77777777" w:rsidR="00DB2FA2" w:rsidRDefault="00000000">
    <w:pPr>
      <w:jc w:val="right"/>
    </w:pPr>
    <w:r>
      <w:fldChar w:fldCharType="begin"/>
    </w:r>
    <w:r>
      <w:instrText>PAGE</w:instrText>
    </w:r>
    <w:r>
      <w:fldChar w:fldCharType="separate"/>
    </w:r>
    <w:r w:rsidR="00634CB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1407"/>
    <w:multiLevelType w:val="hybridMultilevel"/>
    <w:tmpl w:val="EAB6E06C"/>
    <w:lvl w:ilvl="0" w:tplc="267CDF76">
      <w:start w:val="1"/>
      <w:numFmt w:val="decimal"/>
      <w:lvlText w:val="%1."/>
      <w:lvlJc w:val="left"/>
      <w:pPr>
        <w:ind w:left="720" w:hanging="360"/>
      </w:pPr>
    </w:lvl>
    <w:lvl w:ilvl="1" w:tplc="36F4BB48">
      <w:numFmt w:val="decimal"/>
      <w:lvlText w:val=""/>
      <w:lvlJc w:val="left"/>
    </w:lvl>
    <w:lvl w:ilvl="2" w:tplc="73DAE420">
      <w:numFmt w:val="decimal"/>
      <w:lvlText w:val=""/>
      <w:lvlJc w:val="left"/>
    </w:lvl>
    <w:lvl w:ilvl="3" w:tplc="396AEFFC">
      <w:numFmt w:val="decimal"/>
      <w:lvlText w:val=""/>
      <w:lvlJc w:val="left"/>
    </w:lvl>
    <w:lvl w:ilvl="4" w:tplc="40D0F79A">
      <w:numFmt w:val="decimal"/>
      <w:lvlText w:val=""/>
      <w:lvlJc w:val="left"/>
    </w:lvl>
    <w:lvl w:ilvl="5" w:tplc="503EEE6C">
      <w:numFmt w:val="decimal"/>
      <w:lvlText w:val=""/>
      <w:lvlJc w:val="left"/>
    </w:lvl>
    <w:lvl w:ilvl="6" w:tplc="5BAC2C46">
      <w:numFmt w:val="decimal"/>
      <w:lvlText w:val=""/>
      <w:lvlJc w:val="left"/>
    </w:lvl>
    <w:lvl w:ilvl="7" w:tplc="DBD2C7A2">
      <w:numFmt w:val="decimal"/>
      <w:lvlText w:val=""/>
      <w:lvlJc w:val="left"/>
    </w:lvl>
    <w:lvl w:ilvl="8" w:tplc="24D2EB92">
      <w:numFmt w:val="decimal"/>
      <w:lvlText w:val=""/>
      <w:lvlJc w:val="left"/>
    </w:lvl>
  </w:abstractNum>
  <w:abstractNum w:abstractNumId="1" w15:restartNumberingAfterBreak="0">
    <w:nsid w:val="4ED053FF"/>
    <w:multiLevelType w:val="hybridMultilevel"/>
    <w:tmpl w:val="6414C296"/>
    <w:lvl w:ilvl="0" w:tplc="8B70C07E">
      <w:start w:val="1"/>
      <w:numFmt w:val="bullet"/>
      <w:lvlText w:val="•"/>
      <w:lvlJc w:val="left"/>
      <w:pPr>
        <w:ind w:left="720" w:hanging="360"/>
      </w:pPr>
    </w:lvl>
    <w:lvl w:ilvl="1" w:tplc="4524F77E">
      <w:numFmt w:val="decimal"/>
      <w:lvlText w:val=""/>
      <w:lvlJc w:val="left"/>
    </w:lvl>
    <w:lvl w:ilvl="2" w:tplc="514EB714">
      <w:numFmt w:val="decimal"/>
      <w:lvlText w:val=""/>
      <w:lvlJc w:val="left"/>
    </w:lvl>
    <w:lvl w:ilvl="3" w:tplc="F0C2F104">
      <w:numFmt w:val="decimal"/>
      <w:lvlText w:val=""/>
      <w:lvlJc w:val="left"/>
    </w:lvl>
    <w:lvl w:ilvl="4" w:tplc="D938D826">
      <w:numFmt w:val="decimal"/>
      <w:lvlText w:val=""/>
      <w:lvlJc w:val="left"/>
    </w:lvl>
    <w:lvl w:ilvl="5" w:tplc="D6D8D104">
      <w:numFmt w:val="decimal"/>
      <w:lvlText w:val=""/>
      <w:lvlJc w:val="left"/>
    </w:lvl>
    <w:lvl w:ilvl="6" w:tplc="19D698B8">
      <w:numFmt w:val="decimal"/>
      <w:lvlText w:val=""/>
      <w:lvlJc w:val="left"/>
    </w:lvl>
    <w:lvl w:ilvl="7" w:tplc="4498E616">
      <w:numFmt w:val="decimal"/>
      <w:lvlText w:val=""/>
      <w:lvlJc w:val="left"/>
    </w:lvl>
    <w:lvl w:ilvl="8" w:tplc="98D25C82">
      <w:numFmt w:val="decimal"/>
      <w:lvlText w:val=""/>
      <w:lvlJc w:val="left"/>
    </w:lvl>
  </w:abstractNum>
  <w:abstractNum w:abstractNumId="2" w15:restartNumberingAfterBreak="0">
    <w:nsid w:val="60EF74D3"/>
    <w:multiLevelType w:val="hybridMultilevel"/>
    <w:tmpl w:val="0E74D56C"/>
    <w:lvl w:ilvl="0" w:tplc="0B807236" w:tentative="1">
      <w:start w:val="1"/>
      <w:numFmt w:val="bullet"/>
      <w:lvlText w:val="●"/>
      <w:lvlJc w:val="left"/>
      <w:pPr>
        <w:ind w:left="720" w:hanging="360"/>
      </w:pPr>
    </w:lvl>
    <w:lvl w:ilvl="1" w:tplc="EB500C36" w:tentative="1">
      <w:start w:val="1"/>
      <w:numFmt w:val="bullet"/>
      <w:lvlText w:val="○"/>
      <w:lvlJc w:val="left"/>
      <w:pPr>
        <w:ind w:left="1440" w:hanging="360"/>
      </w:pPr>
    </w:lvl>
    <w:lvl w:ilvl="2" w:tplc="E4BA4C64" w:tentative="1">
      <w:start w:val="1"/>
      <w:numFmt w:val="bullet"/>
      <w:lvlText w:val="■"/>
      <w:lvlJc w:val="left"/>
      <w:pPr>
        <w:ind w:left="2160" w:hanging="360"/>
      </w:pPr>
    </w:lvl>
    <w:lvl w:ilvl="3" w:tplc="17440894" w:tentative="1">
      <w:start w:val="1"/>
      <w:numFmt w:val="bullet"/>
      <w:lvlText w:val="●"/>
      <w:lvlJc w:val="left"/>
      <w:pPr>
        <w:ind w:left="2880" w:hanging="360"/>
      </w:pPr>
    </w:lvl>
    <w:lvl w:ilvl="4" w:tplc="64242110" w:tentative="1">
      <w:start w:val="1"/>
      <w:numFmt w:val="bullet"/>
      <w:lvlText w:val="○"/>
      <w:lvlJc w:val="left"/>
      <w:pPr>
        <w:ind w:left="3600" w:hanging="360"/>
      </w:pPr>
    </w:lvl>
    <w:lvl w:ilvl="5" w:tplc="B1B6FEE8" w:tentative="1">
      <w:start w:val="1"/>
      <w:numFmt w:val="bullet"/>
      <w:lvlText w:val="■"/>
      <w:lvlJc w:val="left"/>
      <w:pPr>
        <w:ind w:left="4320" w:hanging="360"/>
      </w:pPr>
    </w:lvl>
    <w:lvl w:ilvl="6" w:tplc="A7A27E48" w:tentative="1">
      <w:start w:val="1"/>
      <w:numFmt w:val="bullet"/>
      <w:lvlText w:val="●"/>
      <w:lvlJc w:val="left"/>
      <w:pPr>
        <w:ind w:left="5040" w:hanging="360"/>
      </w:pPr>
    </w:lvl>
    <w:lvl w:ilvl="7" w:tplc="0C9C0868" w:tentative="1">
      <w:start w:val="1"/>
      <w:numFmt w:val="bullet"/>
      <w:lvlText w:val="●"/>
      <w:lvlJc w:val="left"/>
      <w:pPr>
        <w:ind w:left="5760" w:hanging="360"/>
      </w:pPr>
    </w:lvl>
    <w:lvl w:ilvl="8" w:tplc="E6C4918E" w:tentative="1">
      <w:start w:val="1"/>
      <w:numFmt w:val="bullet"/>
      <w:lvlText w:val="●"/>
      <w:lvlJc w:val="left"/>
      <w:pPr>
        <w:ind w:left="6480" w:hanging="360"/>
      </w:pPr>
    </w:lvl>
  </w:abstractNum>
  <w:num w:numId="1" w16cid:durableId="1941912826">
    <w:abstractNumId w:val="2"/>
    <w:lvlOverride w:ilvl="0">
      <w:startOverride w:val="1"/>
    </w:lvlOverride>
  </w:num>
  <w:num w:numId="2" w16cid:durableId="1519615404">
    <w:abstractNumId w:val="0"/>
    <w:lvlOverride w:ilvl="0">
      <w:startOverride w:val="1"/>
    </w:lvlOverride>
  </w:num>
  <w:num w:numId="3" w16cid:durableId="13669825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A2"/>
    <w:rsid w:val="002D08DB"/>
    <w:rsid w:val="00634CB3"/>
    <w:rsid w:val="006F2BEF"/>
    <w:rsid w:val="00DB2FA2"/>
    <w:rsid w:val="00F02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C8BC0"/>
  <w15:docId w15:val="{096729E2-26D0-DA47-AE3D-BEA13063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3273</Words>
  <Characters>18658</Characters>
  <Application>Microsoft Office Word</Application>
  <DocSecurity>0</DocSecurity>
  <Lines>155</Lines>
  <Paragraphs>43</Paragraphs>
  <ScaleCrop>false</ScaleCrop>
  <Company/>
  <LinksUpToDate>false</LinksUpToDate>
  <CharactersWithSpaces>21888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 Point Capital: Designing and Implementing a Client Portfolio Management Database</dc:title>
  <dc:creator>Reynaldo Garcia</dc:creator>
  <cp:lastModifiedBy>Reynaldo García</cp:lastModifiedBy>
  <cp:revision>3</cp:revision>
  <dcterms:created xsi:type="dcterms:W3CDTF">2026-10-23T17:51:00Z</dcterms:created>
  <dcterms:modified xsi:type="dcterms:W3CDTF">2026-10-23T17:52:00Z</dcterms:modified>
</cp:coreProperties>
</file>