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eastAsia="Microsoft YaHei" w:hAnsi="Arial"/>
          <w:b/>
          <w:bCs/>
          <w:sz w:val="44"/>
          <w:szCs w:val="44"/>
        </w:rPr>
        <w:t xml:space="preserve">AI + Agent + 无尽画布（对标 TapNow）</w:t>
      </w:r>
    </w:p>
    <w:p>
      <w:pPr>
        <w:jc w:val="center"/>
      </w:pPr>
      <w:r>
        <w:rPr>
          <w:rFonts w:ascii="Arial" w:eastAsia="Microsoft YaHei" w:hAnsi="Arial"/>
          <w:sz w:val="28"/>
          <w:szCs w:val="28"/>
        </w:rPr>
        <w:t xml:space="preserve">开发需求说明书（V1.4 · 40页目标 · 含截图）</w:t>
      </w:r>
    </w:p>
    <w:p>
      <w:pPr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日期：2026-05-27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执行摘要（给 Agent 开发助手）</w:t>
      </w:r>
    </w:p>
    <w:p>
      <w:r>
        <w:rPr>
          <w:rFonts w:ascii="Arial" w:eastAsia="Microsoft YaHei" w:hAnsi="Arial"/>
        </w:rPr>
        <w:t xml:space="preserve">本项目目标是构建一个“AI + Agent + 无尽画布”的创作平台，对标 TapNow 的 UI/交互风格与功能组织方式。文档强调：统一图谱模型（Node/Edge/Asset/Job）+ 工具链插件化 + Apple 风格精致 UI（icon-first、小控件密度、统一动效）。</w:t>
      </w:r>
    </w:p>
    <w:p>
      <w:pPr>
        <w:pStyle w:val="ListParagraph"/>
        <w:numPr>
          <w:ilvl w:val="0"/>
          <w:numId w:val="1"/>
        </w:numPr>
      </w:pPr>
      <w:r>
        <w:t xml:space="preserve">阶段1优先：图片节点工具链（生成→裁切/擦除/打光/多角度）+ 资产版本链 + 任务系统（Job）与恢复。</w:t>
      </w:r>
      <w:r>
        <w:rPr>
          <w:rFonts w:ascii="Arial" w:eastAsia="Microsoft YaHei" w:hAnsi="Arial"/>
        </w:rPr>
        <w:t xml:space="preserve">阶段1优先：图片节点工具链（生成→裁切/擦除/打光/多角度）+ 资产版本链 + 任务系统（Job）与恢复。</w:t>
      </w:r>
    </w:p>
    <w:p>
      <w:pPr>
        <w:pStyle w:val="ListParagraph"/>
        <w:numPr>
          <w:ilvl w:val="0"/>
          <w:numId w:val="1"/>
        </w:numPr>
      </w:pPr>
      <w:r>
        <w:t xml:space="preserve">交互关键：右键/双击/端口拖拽空白=同一创建菜单；端口拖拽到节点=生成连线并绑定；所有面板为深色半透明浮层。</w:t>
      </w:r>
      <w:r>
        <w:rPr>
          <w:rFonts w:ascii="Arial" w:eastAsia="Microsoft YaHei" w:hAnsi="Arial"/>
        </w:rPr>
        <w:t xml:space="preserve">交互关键：右键/双击/端口拖拽空白=同一创建菜单；端口拖拽到节点=生成连线并绑定；所有面板为深色半透明浮层。</w:t>
      </w:r>
    </w:p>
    <w:p>
      <w:pPr>
        <w:pStyle w:val="ListParagraph"/>
        <w:numPr>
          <w:ilvl w:val="0"/>
          <w:numId w:val="1"/>
        </w:numPr>
      </w:pPr>
      <w:r>
        <w:t xml:space="preserve">商用关键：权限/配额/成本计量/审计/可观测/合规/灰度发布从第一天设计。</w:t>
      </w:r>
      <w:r>
        <w:rPr>
          <w:rFonts w:ascii="Arial" w:eastAsia="Microsoft YaHei" w:hAnsi="Arial"/>
        </w:rPr>
        <w:t xml:space="preserve">商用关键：权限/配额/成本计量/审计/可观测/合规/灰度发布从第一天设计。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目录（手动）</w:t>
      </w:r>
    </w:p>
    <w:p>
      <w:pPr>
        <w:pStyle w:val="ListParagraph"/>
        <w:numPr>
          <w:ilvl w:val="0"/>
          <w:numId w:val="1"/>
        </w:numPr>
      </w:pPr>
      <w:r>
        <w:t xml:space="preserve">1 目标与范围</w:t>
      </w:r>
      <w:r>
        <w:rPr>
          <w:rFonts w:ascii="Arial" w:eastAsia="Microsoft YaHei" w:hAnsi="Arial"/>
        </w:rPr>
        <w:t xml:space="preserve">1 目标与范围</w:t>
      </w:r>
    </w:p>
    <w:p>
      <w:pPr>
        <w:pStyle w:val="ListParagraph"/>
        <w:numPr>
          <w:ilvl w:val="0"/>
          <w:numId w:val="1"/>
        </w:numPr>
      </w:pPr>
      <w:r>
        <w:t xml:space="preserve">2 用户/场景/术语</w:t>
      </w:r>
      <w:r>
        <w:rPr>
          <w:rFonts w:ascii="Arial" w:eastAsia="Microsoft YaHei" w:hAnsi="Arial"/>
        </w:rPr>
        <w:t xml:space="preserve">2 用户/场景/术语</w:t>
      </w:r>
    </w:p>
    <w:p>
      <w:pPr>
        <w:pStyle w:val="ListParagraph"/>
        <w:numPr>
          <w:ilvl w:val="0"/>
          <w:numId w:val="1"/>
        </w:numPr>
      </w:pPr>
      <w:r>
        <w:t xml:space="preserve">3 统一图谱模型（Node/Edge/Asset/Job/Agent）</w:t>
      </w:r>
      <w:r>
        <w:rPr>
          <w:rFonts w:ascii="Arial" w:eastAsia="Microsoft YaHei" w:hAnsi="Arial"/>
        </w:rPr>
        <w:t xml:space="preserve">3 统一图谱模型（Node/Edge/Asset/Job/Agent）</w:t>
      </w:r>
    </w:p>
    <w:p>
      <w:pPr>
        <w:pStyle w:val="ListParagraph"/>
        <w:numPr>
          <w:ilvl w:val="0"/>
          <w:numId w:val="1"/>
        </w:numPr>
      </w:pPr>
      <w:r>
        <w:t xml:space="preserve">4 UI Design System（Apple风格）</w:t>
      </w:r>
      <w:r>
        <w:rPr>
          <w:rFonts w:ascii="Arial" w:eastAsia="Microsoft YaHei" w:hAnsi="Arial"/>
        </w:rPr>
        <w:t xml:space="preserve">4 UI Design System（Apple风格）</w:t>
      </w:r>
    </w:p>
    <w:p>
      <w:pPr>
        <w:pStyle w:val="ListParagraph"/>
        <w:numPr>
          <w:ilvl w:val="0"/>
          <w:numId w:val="1"/>
        </w:numPr>
      </w:pPr>
      <w:r>
        <w:t xml:space="preserve">5 画布交互规范与快捷键</w:t>
      </w:r>
      <w:r>
        <w:rPr>
          <w:rFonts w:ascii="Arial" w:eastAsia="Microsoft YaHei" w:hAnsi="Arial"/>
        </w:rPr>
        <w:t xml:space="preserve">5 画布交互规范与快捷键</w:t>
      </w:r>
    </w:p>
    <w:p>
      <w:pPr>
        <w:pStyle w:val="ListParagraph"/>
        <w:numPr>
          <w:ilvl w:val="0"/>
          <w:numId w:val="1"/>
        </w:numPr>
      </w:pPr>
      <w:r>
        <w:t xml:space="preserve">6 节点系统规格（Shot/Image/Editor…）</w:t>
      </w:r>
      <w:r>
        <w:rPr>
          <w:rFonts w:ascii="Arial" w:eastAsia="Microsoft YaHei" w:hAnsi="Arial"/>
        </w:rPr>
        <w:t xml:space="preserve">6 节点系统规格（Shot/Image/Editor…）</w:t>
      </w:r>
    </w:p>
    <w:p>
      <w:pPr>
        <w:pStyle w:val="ListParagraph"/>
        <w:numPr>
          <w:ilvl w:val="0"/>
          <w:numId w:val="1"/>
        </w:numPr>
      </w:pPr>
      <w:r>
        <w:t xml:space="preserve">7 连线与端口协议（类型契约）</w:t>
      </w:r>
      <w:r>
        <w:rPr>
          <w:rFonts w:ascii="Arial" w:eastAsia="Microsoft YaHei" w:hAnsi="Arial"/>
        </w:rPr>
        <w:t xml:space="preserve">7 连线与端口协议（类型契约）</w:t>
      </w:r>
    </w:p>
    <w:p>
      <w:pPr>
        <w:pStyle w:val="ListParagraph"/>
        <w:numPr>
          <w:ilvl w:val="0"/>
          <w:numId w:val="1"/>
        </w:numPr>
      </w:pPr>
      <w:r>
        <w:t xml:space="preserve">8 图片工具链（Tools/Operators）</w:t>
      </w:r>
      <w:r>
        <w:rPr>
          <w:rFonts w:ascii="Arial" w:eastAsia="Microsoft YaHei" w:hAnsi="Arial"/>
        </w:rPr>
        <w:t xml:space="preserve">8 图片工具链（Tools/Operators）</w:t>
      </w:r>
    </w:p>
    <w:p>
      <w:pPr>
        <w:pStyle w:val="ListParagraph"/>
        <w:numPr>
          <w:ilvl w:val="0"/>
          <w:numId w:val="1"/>
        </w:numPr>
      </w:pPr>
      <w:r>
        <w:t xml:space="preserve">9 Agent 与命令面板（/）</w:t>
      </w:r>
      <w:r>
        <w:rPr>
          <w:rFonts w:ascii="Arial" w:eastAsia="Microsoft YaHei" w:hAnsi="Arial"/>
        </w:rPr>
        <w:t xml:space="preserve">9 Agent 与命令面板（/）</w:t>
      </w:r>
    </w:p>
    <w:p>
      <w:pPr>
        <w:pStyle w:val="ListParagraph"/>
        <w:numPr>
          <w:ilvl w:val="0"/>
          <w:numId w:val="1"/>
        </w:numPr>
      </w:pPr>
      <w:r>
        <w:t xml:space="preserve">10 Local-first + PWA + 同步</w:t>
      </w:r>
      <w:r>
        <w:rPr>
          <w:rFonts w:ascii="Arial" w:eastAsia="Microsoft YaHei" w:hAnsi="Arial"/>
        </w:rPr>
        <w:t xml:space="preserve">10 Local-first + PWA + 同步</w:t>
      </w:r>
    </w:p>
    <w:p>
      <w:pPr>
        <w:pStyle w:val="ListParagraph"/>
        <w:numPr>
          <w:ilvl w:val="0"/>
          <w:numId w:val="1"/>
        </w:numPr>
      </w:pPr>
      <w:r>
        <w:t xml:space="preserve">11 后端服务与 API 清单（商用）</w:t>
      </w:r>
      <w:r>
        <w:rPr>
          <w:rFonts w:ascii="Arial" w:eastAsia="Microsoft YaHei" w:hAnsi="Arial"/>
        </w:rPr>
        <w:t xml:space="preserve">11 后端服务与 API 清单（商用）</w:t>
      </w:r>
    </w:p>
    <w:p>
      <w:pPr>
        <w:pStyle w:val="ListParagraph"/>
        <w:numPr>
          <w:ilvl w:val="0"/>
          <w:numId w:val="1"/>
        </w:numPr>
      </w:pPr>
      <w:r>
        <w:t xml:space="preserve">12 测试与验收（含 UI/性能）</w:t>
      </w:r>
      <w:r>
        <w:rPr>
          <w:rFonts w:ascii="Arial" w:eastAsia="Microsoft YaHei" w:hAnsi="Arial"/>
        </w:rPr>
        <w:t xml:space="preserve">12 测试与验收（含 UI/性能）</w:t>
      </w:r>
    </w:p>
    <w:p>
      <w:pPr>
        <w:pStyle w:val="ListParagraph"/>
        <w:numPr>
          <w:ilvl w:val="0"/>
          <w:numId w:val="1"/>
        </w:numPr>
      </w:pPr>
      <w:r>
        <w:t xml:space="preserve">附录A 截图与标注说明（TapNow UI Reference）</w:t>
      </w:r>
      <w:r>
        <w:rPr>
          <w:rFonts w:ascii="Arial" w:eastAsia="Microsoft YaHei" w:hAnsi="Arial"/>
        </w:rPr>
        <w:t xml:space="preserve">附录A 截图与标注说明（TapNow UI Reference）</w:t>
      </w:r>
    </w:p>
    <w:p>
      <w:pPr>
        <w:pStyle w:val="ListParagraph"/>
        <w:numPr>
          <w:ilvl w:val="0"/>
          <w:numId w:val="1"/>
        </w:numPr>
      </w:pPr>
      <w:r>
        <w:t xml:space="preserve">附录B 组件目录（Component Inventory）</w:t>
      </w:r>
      <w:r>
        <w:rPr>
          <w:rFonts w:ascii="Arial" w:eastAsia="Microsoft YaHei" w:hAnsi="Arial"/>
        </w:rPr>
        <w:t xml:space="preserve">附录B 组件目录（Component Inventory）</w:t>
      </w:r>
    </w:p>
    <w:p>
      <w:pPr>
        <w:pStyle w:val="ListParagraph"/>
        <w:numPr>
          <w:ilvl w:val="0"/>
          <w:numId w:val="1"/>
        </w:numPr>
      </w:pPr>
      <w:r>
        <w:t xml:space="preserve">附录C 图标清单（Icon List）</w:t>
      </w:r>
      <w:r>
        <w:rPr>
          <w:rFonts w:ascii="Arial" w:eastAsia="Microsoft YaHei" w:hAnsi="Arial"/>
        </w:rPr>
        <w:t xml:space="preserve">附录C 图标清单（Icon List）</w:t>
      </w:r>
    </w:p>
    <w:p>
      <w:pPr>
        <w:pStyle w:val="ListParagraph"/>
        <w:numPr>
          <w:ilvl w:val="0"/>
          <w:numId w:val="1"/>
        </w:numPr>
      </w:pPr>
      <w:r>
        <w:t xml:space="preserve">附录D 工具参数表（Operator Params）</w:t>
      </w:r>
      <w:r>
        <w:rPr>
          <w:rFonts w:ascii="Arial" w:eastAsia="Microsoft YaHei" w:hAnsi="Arial"/>
        </w:rPr>
        <w:t xml:space="preserve">附录D 工具参数表（Operator Params）</w:t>
      </w:r>
    </w:p>
    <w:p>
      <w:pPr>
        <w:pStyle w:val="ListParagraph"/>
        <w:numPr>
          <w:ilvl w:val="0"/>
          <w:numId w:val="1"/>
        </w:numPr>
      </w:pPr>
      <w:r>
        <w:t xml:space="preserve">附录E 事件与日志字段（Observability Schema）</w:t>
      </w:r>
      <w:r>
        <w:rPr>
          <w:rFonts w:ascii="Arial" w:eastAsia="Microsoft YaHei" w:hAnsi="Arial"/>
        </w:rPr>
        <w:t xml:space="preserve">附录E 事件与日志字段（Observability Schema）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目标与范围</w:t>
      </w:r>
    </w:p>
    <w:p>
      <w:r>
        <w:rPr>
          <w:rFonts w:ascii="Arial" w:eastAsia="Microsoft YaHei" w:hAnsi="Arial"/>
        </w:rPr>
        <w:t xml:space="preserve">平台定位：面向内容创作者/导演/设计师的 AI 创作工具。核心体验为“无尽画布 + 节点工作流 + 工具链后处理 + Agent 编排”。强调在一个画布中完成从灵感到产物的全流程，并允许结果回流/复用。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阶段范围（MVP→商业化）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阶段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重点能力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阶段1（MVP）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图片生成与后处理闭环、本地恢复、基础连线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image.generate + crop/inpaint/relight/multi-angle（可先mock）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阶段2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模板库、Slash面板、编辑器节点、资产管理增强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image.editor、style chips、模板/预设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阶段3（商用）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组织/计费配额/审计合规/可观测/灰度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多租户、成本报表、合规策略与告警</w:t>
            </w:r>
          </w:p>
        </w:tc>
      </w:tr>
    </w:tbl>
    <w:p>
      <w:r>
        <w:rPr>
          <w:rFonts w:ascii="Arial" w:eastAsia="Microsoft YaHei" w:hAnsi="Arial"/>
        </w:rPr>
        <w:t xml:space="preserve">注：本版本目标“40页左右”的规格包，通过：大量可执行表格、状态机、以及嵌入对标截图实现。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用户/场景/术语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用户角色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角色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诉求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权限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个人创作者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快速出图、后处理、版本管理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项目/画布/资产读写、执行 Job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组织成员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团队协作、风格复用、模板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组织内共享与受控访问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管理员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成本控制、审计、合规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配额/计费/审计/风控策略管理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</w:rPr>
        <w:t xml:space="preserve">典型用户故事（精细版）</w:t>
      </w:r>
    </w:p>
    <w:p>
      <w:pPr>
        <w:pStyle w:val="ListParagraph"/>
        <w:numPr>
          <w:ilvl w:val="0"/>
          <w:numId w:val="1"/>
        </w:numPr>
      </w:pPr>
      <w:r>
        <w:t xml:space="preserve">在画布空白处右键/双击，创建“图片生成节点”，输入 prompt，选择模型与画幅，生成 3 张结果。</w:t>
      </w:r>
      <w:r>
        <w:rPr>
          <w:rFonts w:ascii="Arial" w:eastAsia="Microsoft YaHei" w:hAnsi="Arial"/>
        </w:rPr>
        <w:t xml:space="preserve">在画布空白处右键/双击，创建“图片生成节点”，输入 prompt，选择模型与画幅，生成 3 张结果。</w:t>
      </w:r>
    </w:p>
    <w:p>
      <w:pPr>
        <w:pStyle w:val="ListParagraph"/>
        <w:numPr>
          <w:ilvl w:val="0"/>
          <w:numId w:val="1"/>
        </w:numPr>
      </w:pPr>
      <w:r>
        <w:t xml:space="preserve">选择某张结果并点击“裁切”，进入 PS-like 裁切模式，按 Enter 确认，生成新版本资产并写入版本链。</w:t>
      </w:r>
      <w:r>
        <w:rPr>
          <w:rFonts w:ascii="Arial" w:eastAsia="Microsoft YaHei" w:hAnsi="Arial"/>
        </w:rPr>
        <w:t xml:space="preserve">选择某张结果并点击“裁切”，进入 PS-like 裁切模式，按 Enter 确认，生成新版本资产并写入版本链。</w:t>
      </w:r>
    </w:p>
    <w:p>
      <w:pPr>
        <w:pStyle w:val="ListParagraph"/>
        <w:numPr>
          <w:ilvl w:val="0"/>
          <w:numId w:val="1"/>
        </w:numPr>
      </w:pPr>
      <w:r>
        <w:t xml:space="preserve">选择图片节点端口“+”拖拽到空白处松开，弹出创建菜单并选择“图片编辑器节点”，系统自动创建并把连线接好。</w:t>
      </w:r>
      <w:r>
        <w:rPr>
          <w:rFonts w:ascii="Arial" w:eastAsia="Microsoft YaHei" w:hAnsi="Arial"/>
        </w:rPr>
        <w:t xml:space="preserve">选择图片节点端口“+”拖拽到空白处松开，弹出创建菜单并选择“图片编辑器节点”，系统自动创建并把连线接好。</w:t>
      </w:r>
    </w:p>
    <w:p>
      <w:pPr>
        <w:pStyle w:val="ListParagraph"/>
        <w:numPr>
          <w:ilvl w:val="0"/>
          <w:numId w:val="1"/>
        </w:numPr>
      </w:pPr>
      <w:r>
        <w:t xml:space="preserve">创建镜头节点（shot），填写结构化字段（景别/运镜/打光），连到 image.generate 后由编译器自动生成 prompt。</w:t>
      </w:r>
      <w:r>
        <w:rPr>
          <w:rFonts w:ascii="Arial" w:eastAsia="Microsoft YaHei" w:hAnsi="Arial"/>
        </w:rPr>
        <w:t xml:space="preserve">创建镜头节点（shot），填写结构化字段（景别/运镜/打光），连到 image.generate 后由编译器自动生成 prompt。</w:t>
      </w:r>
    </w:p>
    <w:p>
      <w:pPr>
        <w:pStyle w:val="ListParagraph"/>
        <w:numPr>
          <w:ilvl w:val="0"/>
          <w:numId w:val="1"/>
        </w:numPr>
      </w:pPr>
      <w:r>
        <w:t xml:space="preserve">离线状态下仍可打开最近工程浏览与编辑，恢复网络后自动同步并提示冲突/失败。</w:t>
      </w:r>
      <w:r>
        <w:rPr>
          <w:rFonts w:ascii="Arial" w:eastAsia="Microsoft YaHei" w:hAnsi="Arial"/>
        </w:rPr>
        <w:t xml:space="preserve">离线状态下仍可打开最近工程浏览与编辑，恢复网络后自动同步并提示冲突/失败。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统一图谱模型（Node/Edge/Asset/Job/Agent）</w:t>
      </w:r>
    </w:p>
    <w:p>
      <w:r>
        <w:rPr>
          <w:rFonts w:ascii="Arial" w:eastAsia="Microsoft YaHei" w:hAnsi="Arial"/>
        </w:rPr>
        <w:t xml:space="preserve">所有能力围绕统一图谱模型扩展。节点负责承载“工作区”，连线表达“数据流/引用/依赖”，资产负责承载“可复用资源与版本链”，任务（Job）负责承载“可追踪的执行”。Agent 负责在图谱之上编排与自动化。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核心对象字段（建议契约）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对象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关键字段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id,type,title,pos,size,ports,status,meta,createdAt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节点即工作区；meta 承载节点私有字段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id,from,to,dataType,style,meta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端口之间连线；meta 记录语义（引用/触发）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Asset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id,type,uri,variants,lineage,meta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资源版本链；variants=缩略图/预览/原图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Job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id,kind,nodeId,toolId,input,output,status,cost,logs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可取消/可重试/可审计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AgentAction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id,agentId,context,proposal,execution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建议与执行分离；可回放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</w:rPr>
        <w:t xml:space="preserve">事件与审计（必须商用）</w:t>
      </w:r>
    </w:p>
    <w:p>
      <w:pPr>
        <w:pStyle w:val="ListParagraph"/>
        <w:numPr>
          <w:ilvl w:val="0"/>
          <w:numId w:val="1"/>
        </w:numPr>
      </w:pPr>
      <w:r>
        <w:t xml:space="preserve">node.create/node.update/node.delete</w:t>
      </w:r>
      <w:r>
        <w:rPr>
          <w:rFonts w:ascii="Arial" w:eastAsia="Microsoft YaHei" w:hAnsi="Arial"/>
        </w:rPr>
        <w:t xml:space="preserve">node.create/node.update/node.delete</w:t>
      </w:r>
    </w:p>
    <w:p>
      <w:pPr>
        <w:pStyle w:val="ListParagraph"/>
        <w:numPr>
          <w:ilvl w:val="0"/>
          <w:numId w:val="1"/>
        </w:numPr>
      </w:pPr>
      <w:r>
        <w:t xml:space="preserve">edge.create/edge.delete</w:t>
      </w:r>
      <w:r>
        <w:rPr>
          <w:rFonts w:ascii="Arial" w:eastAsia="Microsoft YaHei" w:hAnsi="Arial"/>
        </w:rPr>
        <w:t xml:space="preserve">edge.create/edge.delete</w:t>
      </w:r>
    </w:p>
    <w:p>
      <w:pPr>
        <w:pStyle w:val="ListParagraph"/>
        <w:numPr>
          <w:ilvl w:val="0"/>
          <w:numId w:val="1"/>
        </w:numPr>
      </w:pPr>
      <w:r>
        <w:t xml:space="preserve">asset.upload/asset.derive/asset.export</w:t>
      </w:r>
      <w:r>
        <w:rPr>
          <w:rFonts w:ascii="Arial" w:eastAsia="Microsoft YaHei" w:hAnsi="Arial"/>
        </w:rPr>
        <w:t xml:space="preserve">asset.upload/asset.derive/asset.export</w:t>
      </w:r>
    </w:p>
    <w:p>
      <w:pPr>
        <w:pStyle w:val="ListParagraph"/>
        <w:numPr>
          <w:ilvl w:val="0"/>
          <w:numId w:val="1"/>
        </w:numPr>
      </w:pPr>
      <w:r>
        <w:t xml:space="preserve">job.create/job.start/job.finish/job.fail/job.cancel/job.retry</w:t>
      </w:r>
      <w:r>
        <w:rPr>
          <w:rFonts w:ascii="Arial" w:eastAsia="Microsoft YaHei" w:hAnsi="Arial"/>
        </w:rPr>
        <w:t xml:space="preserve">job.create/job.start/job.finish/job.fail/job.cancel/job.retry</w:t>
      </w:r>
    </w:p>
    <w:p>
      <w:pPr>
        <w:pStyle w:val="ListParagraph"/>
        <w:numPr>
          <w:ilvl w:val="0"/>
          <w:numId w:val="1"/>
        </w:numPr>
      </w:pPr>
      <w:r>
        <w:t xml:space="preserve">agent.suggest/agent.execute</w:t>
      </w:r>
      <w:r>
        <w:rPr>
          <w:rFonts w:ascii="Arial" w:eastAsia="Microsoft YaHei" w:hAnsi="Arial"/>
        </w:rPr>
        <w:t xml:space="preserve">agent.suggest/agent.execute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UI Design System（Apple 风格，icon-first）</w:t>
      </w:r>
    </w:p>
    <w:p>
      <w:r>
        <w:rPr>
          <w:rFonts w:ascii="Arial" w:eastAsia="Microsoft YaHei" w:hAnsi="Arial"/>
        </w:rPr>
        <w:t xml:space="preserve">目标：整体结构接近 Apple 的“精致、克制、层级明确”。实现上必须采用 tokens、统一间距体系、统一动效曲线。视觉小、热区大；纯图标按钮必须有 tooltip；所有弹层统一深色半透明 + blur。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Tokens（核心）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建议值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--tap-bg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#0b0f16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画布背景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--tap-panel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rgba(20,24,32,0.92)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弹层/面板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--tap-border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rgba(255,255,255,0.10)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描边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--tap-hover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rgba(255,255,255,0.10)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hover 背景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--tap-active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rgba(255,255,255,0.14)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active 背景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--tap-shadow-lg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 12px 28px rgba(0,0,0,0.55)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大阴影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--tap-blur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12px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backdrop blur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--tap-radius-xl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16px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卡片/菜单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</w:rPr>
        <w:t xml:space="preserve">Icon 规范（验收可量化）</w:t>
      </w:r>
    </w:p>
    <w:p>
      <w:pPr>
        <w:pStyle w:val="ListParagraph"/>
        <w:numPr>
          <w:ilvl w:val="0"/>
          <w:numId w:val="1"/>
        </w:numPr>
      </w:pPr>
      <w:r>
        <w:t xml:space="preserve">主图标尺寸：18px（辅 16/20）；stroke=1.75px；端点圆角；视觉与 SF Symbols 接近。</w:t>
      </w:r>
      <w:r>
        <w:rPr>
          <w:rFonts w:ascii="Arial" w:eastAsia="Microsoft YaHei" w:hAnsi="Arial"/>
        </w:rPr>
        <w:t xml:space="preserve">主图标尺寸：18px（辅 16/20）；stroke=1.75px；端点圆角；视觉与 SF Symbols 接近。</w:t>
      </w:r>
    </w:p>
    <w:p>
      <w:pPr>
        <w:pStyle w:val="ListParagraph"/>
        <w:numPr>
          <w:ilvl w:val="0"/>
          <w:numId w:val="1"/>
        </w:numPr>
      </w:pPr>
      <w:r>
        <w:t xml:space="preserve">按钮视觉尺寸 40×40；最小热区 36×36；hover 150ms ease-out；active 有 ring。</w:t>
      </w:r>
      <w:r>
        <w:rPr>
          <w:rFonts w:ascii="Arial" w:eastAsia="Microsoft YaHei" w:hAnsi="Arial"/>
        </w:rPr>
        <w:t xml:space="preserve">按钮视觉尺寸 40×40；最小热区 36×36；hover 150ms ease-out；active 有 ring。</w:t>
      </w:r>
    </w:p>
    <w:p>
      <w:pPr>
        <w:pStyle w:val="ListParagraph"/>
        <w:numPr>
          <w:ilvl w:val="0"/>
          <w:numId w:val="1"/>
        </w:numPr>
      </w:pPr>
      <w:r>
        <w:t xml:space="preserve">菜单项高度 36–40；左图标 + 文本；右侧支持快捷键提示与 badge（Beta/Hot/折扣）。</w:t>
      </w:r>
      <w:r>
        <w:rPr>
          <w:rFonts w:ascii="Arial" w:eastAsia="Microsoft YaHei" w:hAnsi="Arial"/>
        </w:rPr>
        <w:t xml:space="preserve">菜单项高度 36–40；左图标 + 文本；右侧支持快捷键提示与 badge（Beta/Hot/折扣）。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画布交互规范与快捷键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统一创建入口</w:t>
      </w:r>
    </w:p>
    <w:p>
      <w:pPr>
        <w:pStyle w:val="ListParagraph"/>
        <w:numPr>
          <w:ilvl w:val="0"/>
          <w:numId w:val="1"/>
        </w:numPr>
      </w:pPr>
      <w:r>
        <w:t xml:space="preserve">右键空白：弹创建菜单</w:t>
      </w:r>
      <w:r>
        <w:rPr>
          <w:rFonts w:ascii="Arial" w:eastAsia="Microsoft YaHei" w:hAnsi="Arial"/>
        </w:rPr>
        <w:t xml:space="preserve">右键空白：弹创建菜单</w:t>
      </w:r>
    </w:p>
    <w:p>
      <w:pPr>
        <w:pStyle w:val="ListParagraph"/>
        <w:numPr>
          <w:ilvl w:val="0"/>
          <w:numId w:val="1"/>
        </w:numPr>
      </w:pPr>
      <w:r>
        <w:t xml:space="preserve">双击空白：弹创建菜单（与右键一致）</w:t>
      </w:r>
      <w:r>
        <w:rPr>
          <w:rFonts w:ascii="Arial" w:eastAsia="Microsoft YaHei" w:hAnsi="Arial"/>
        </w:rPr>
        <w:t xml:space="preserve">双击空白：弹创建菜单（与右键一致）</w:t>
      </w:r>
    </w:p>
    <w:p>
      <w:pPr>
        <w:pStyle w:val="ListParagraph"/>
        <w:numPr>
          <w:ilvl w:val="0"/>
          <w:numId w:val="1"/>
        </w:numPr>
      </w:pPr>
      <w:r>
        <w:t xml:space="preserve">端口“+”拖拽到空白松开：弹创建菜单（与右键一致）</w:t>
      </w:r>
      <w:r>
        <w:rPr>
          <w:rFonts w:ascii="Arial" w:eastAsia="Microsoft YaHei" w:hAnsi="Arial"/>
        </w:rPr>
        <w:t xml:space="preserve">端口“+”拖拽到空白松开：弹创建菜单（与右键一致）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快捷键建议（最小集）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快捷键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动作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新建镜头节点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创建 shot node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新建图片生成节点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创建 image.generate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自动排布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按类型/序号网格排布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Ctrl/Cmd+Z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撤销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历史栈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Ctrl/Cmd+Shift+Z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重做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历史栈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命令面板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Slash Command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Esc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关闭弹层/退出工具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统一退出键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</w:rPr>
        <w:t xml:space="preserve">连线交互（强约束）</w:t>
      </w:r>
    </w:p>
    <w:p>
      <w:pPr>
        <w:pStyle w:val="ListParagraph"/>
        <w:numPr>
          <w:ilvl w:val="0"/>
          <w:numId w:val="1"/>
        </w:numPr>
      </w:pPr>
      <w:r>
        <w:t xml:space="preserve">选中节点显示左右端口“+”pulse。</w:t>
      </w:r>
      <w:r>
        <w:rPr>
          <w:rFonts w:ascii="Arial" w:eastAsia="Microsoft YaHei" w:hAnsi="Arial"/>
        </w:rPr>
        <w:t xml:space="preserve">选中节点显示左右端口“+”pulse。</w:t>
      </w:r>
    </w:p>
    <w:p>
      <w:pPr>
        <w:pStyle w:val="ListParagraph"/>
        <w:numPr>
          <w:ilvl w:val="0"/>
          <w:numId w:val="1"/>
        </w:numPr>
      </w:pPr>
      <w:r>
        <w:t xml:space="preserve">拖到节点：生成箭头并绑定；拖到空白：弹菜单。</w:t>
      </w:r>
      <w:r>
        <w:rPr>
          <w:rFonts w:ascii="Arial" w:eastAsia="Microsoft YaHei" w:hAnsi="Arial"/>
        </w:rPr>
        <w:t xml:space="preserve">拖到节点：生成箭头并绑定；拖到空白：弹菜单。</w:t>
      </w:r>
    </w:p>
    <w:p>
      <w:pPr>
        <w:pStyle w:val="ListParagraph"/>
        <w:numPr>
          <w:ilvl w:val="0"/>
          <w:numId w:val="1"/>
        </w:numPr>
      </w:pPr>
      <w:r>
        <w:t xml:space="preserve">拖拽预览线实时跟随；松手立即决策，不要延迟。</w:t>
      </w:r>
      <w:r>
        <w:rPr>
          <w:rFonts w:ascii="Arial" w:eastAsia="Microsoft YaHei" w:hAnsi="Arial"/>
        </w:rPr>
        <w:t xml:space="preserve">拖拽预览线实时跟随；松手立即决策，不要延迟。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节点系统规格（核心节点）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镜头节点（Shot Node）— 紧凑型（节点即工作区）</w:t>
      </w:r>
    </w:p>
    <w:p>
      <w:r>
        <w:rPr>
          <w:rFonts w:ascii="Arial" w:eastAsia="Microsoft YaHei" w:hAnsi="Arial"/>
        </w:rPr>
        <w:t xml:space="preserve">默认只展示：标题 + 中文意图 + 三个 chips（景别/运镜/打光）。其余字段折叠，避免挤占画布空间。输出以结构化字段为主，便于 prompt 编译与可控性。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字段域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字段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intent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intent_cn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中文镜头意图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camera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framing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景别（特写/中景/全景…）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camera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movement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运镜（推/拉/摇/移/跟…）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lighting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打光（顶光/侧光/逆光…）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camera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lens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焦段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camera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angle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角度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lighting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氛围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lighting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color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色彩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</w:rPr>
        <w:t xml:space="preserve">图片生成节点（Image Generate）— 对标 TapNow</w:t>
      </w:r>
    </w:p>
    <w:p>
      <w:r>
        <w:rPr>
          <w:rFonts w:ascii="Arial" w:eastAsia="Microsoft YaHei" w:hAnsi="Arial"/>
        </w:rPr>
        <w:t xml:space="preserve">选中后顶部出现工具条（裁切/多角度/重绘/打光/⋯），底部出现 prompt 面板（缩略图条、prompt、模型/画幅选择、风格 chips）。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区域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顶部工具条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 buttons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纯图标 + tooltip；分组分隔线；⋯弹更多菜单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更多菜单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list items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扩图/擦除/标注/增强/调整像素/抠图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底部面板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prompt panel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缩略图条 + textarea + chips + 发送按钮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弹层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model picker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模型名 + badges + 分辨率能力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弹层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ratio picker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比例网格 + 分辨率 + 精细度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连线与端口协议（类型契约）</w:t>
      </w:r>
    </w:p>
    <w:p>
      <w:r>
        <w:rPr>
          <w:rFonts w:ascii="Arial" w:eastAsia="Microsoft YaHei" w:hAnsi="Arial"/>
        </w:rPr>
        <w:t xml:space="preserve">端口必须携带 dataType；连线必须校验类型；必要时自动插入转换节点（Adapter）。这能避免“任何都能连”导致后期不可维护。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dataType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含义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允许连接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shot.struct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镜头结构化字段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shot → image.generate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由编译器生成 prompt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prompt.text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提示词文本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text/agent → image.generate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支持中/英与回译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asset.image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图片资产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image → image.tool / shot.ref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支持 variants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asset.mask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遮罩资产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mask → inpaint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工具产出/导入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asset.style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风格 tokens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style → shot/image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chips 化复用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</w:rPr>
        <w:t xml:space="preserve">自动建图（阶段2建议）</w:t>
      </w:r>
    </w:p>
    <w:p>
      <w:pPr>
        <w:pStyle w:val="ListParagraph"/>
        <w:numPr>
          <w:ilvl w:val="0"/>
          <w:numId w:val="1"/>
        </w:numPr>
      </w:pPr>
      <w:r>
        <w:t xml:space="preserve">当用户从 image.generate 端口拖到空白选择“图片编辑器节点”，系统自动创建 editor node 并把 edge 接好。</w:t>
      </w:r>
      <w:r>
        <w:rPr>
          <w:rFonts w:ascii="Arial" w:eastAsia="Microsoft YaHei" w:hAnsi="Arial"/>
        </w:rPr>
        <w:t xml:space="preserve">当用户从 image.generate 端口拖到空白选择“图片编辑器节点”，系统自动创建 editor node 并把 edge 接好。</w:t>
      </w:r>
    </w:p>
    <w:p>
      <w:pPr>
        <w:pStyle w:val="ListParagraph"/>
        <w:numPr>
          <w:ilvl w:val="0"/>
          <w:numId w:val="1"/>
        </w:numPr>
      </w:pPr>
      <w:r>
        <w:t xml:space="preserve">当用户将 shot.struct 连到 image.generate，系统自动插入 PromptCompiler（逻辑上）并在 UI 展示“已编译”。</w:t>
      </w:r>
      <w:r>
        <w:rPr>
          <w:rFonts w:ascii="Arial" w:eastAsia="Microsoft YaHei" w:hAnsi="Arial"/>
        </w:rPr>
        <w:t xml:space="preserve">当用户将 shot.struct 连到 image.generate，系统自动插入 PromptCompiler（逻辑上）并在 UI 展示“已编译”。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图片工具链（Tools / Operators）</w:t>
      </w:r>
    </w:p>
    <w:p>
      <w:r>
        <w:rPr>
          <w:rFonts w:ascii="Arial" w:eastAsia="Microsoft YaHei" w:hAnsi="Arial"/>
        </w:rPr>
        <w:t xml:space="preserve">每个工具以 Operator 实现：输入 Asset + 参数，输出新 Asset，并创建 Job 记录。要求：可取消/可重试/可审计，并写入版本链（lineage）。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工具清单（阶段1优先）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工具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交互要求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输入/输出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裁切（Crop）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PS-like 裁切框、保持比例、旋转、Enter确认/Esc取消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asset.image → asset.image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擦除/重绘（Inpaint）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mask 笔刷、撤销、prompt 指令重绘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asset.image+asset.mask → asset.image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打光（Relight）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方向/强度/色温/柔光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asset.image → asset.image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多角度（Multi-angle）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yaw/pitch/roll 或预设视角；批量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asset.image → asset.image[]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扩图（Expand）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向四周扩展并补全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asset.image → asset.image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抠图（Cutout）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主体分割；输出透明 PNG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asset.image → asset.image(PNG)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</w:rPr>
        <w:t xml:space="preserve">Operator 参数表（示例）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Tool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参数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crop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aspect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1:1/3:4/16:9…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crop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{x,y,w,h}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裁切框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inpaint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maskAssetId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遮罩资源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inpaint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prompt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重绘指令（可空）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relight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direction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0–360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光向角度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multiAngle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preset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front/left/right/top…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Agent 与 Slash Command（/）</w:t>
      </w:r>
    </w:p>
    <w:p>
      <w:r>
        <w:rPr>
          <w:rFonts w:ascii="Arial" w:eastAsia="Microsoft YaHei" w:hAnsi="Arial"/>
        </w:rPr>
        <w:t xml:space="preserve">Agent 的价值在于：读取画布上下文 → 给出建议 → 自动创建节点/连线 → 触发 Job。Slash Command（/）作为统一入口，像专业工具一样高效。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Agent 最小集</w:t>
      </w:r>
    </w:p>
    <w:p>
      <w:pPr>
        <w:pStyle w:val="ListParagraph"/>
        <w:numPr>
          <w:ilvl w:val="0"/>
          <w:numId w:val="1"/>
        </w:numPr>
      </w:pPr>
      <w:r>
        <w:t xml:space="preserve">PromptCompiler Agent（shot.struct→prompt，中/英+回译+负面）</w:t>
      </w:r>
      <w:r>
        <w:rPr>
          <w:rFonts w:ascii="Arial" w:eastAsia="Microsoft YaHei" w:hAnsi="Arial"/>
        </w:rPr>
        <w:t xml:space="preserve">PromptCompiler Agent（shot.struct→prompt，中/英+回译+负面）</w:t>
      </w:r>
    </w:p>
    <w:p>
      <w:pPr>
        <w:pStyle w:val="ListParagraph"/>
        <w:numPr>
          <w:ilvl w:val="0"/>
          <w:numId w:val="1"/>
        </w:numPr>
      </w:pPr>
      <w:r>
        <w:t xml:space="preserve">ToolRouter Agent（推荐工具）</w:t>
      </w:r>
      <w:r>
        <w:rPr>
          <w:rFonts w:ascii="Arial" w:eastAsia="Microsoft YaHei" w:hAnsi="Arial"/>
        </w:rPr>
        <w:t xml:space="preserve">ToolRouter Agent（推荐工具）</w:t>
      </w:r>
    </w:p>
    <w:p>
      <w:pPr>
        <w:pStyle w:val="ListParagraph"/>
        <w:numPr>
          <w:ilvl w:val="0"/>
          <w:numId w:val="1"/>
        </w:numPr>
      </w:pPr>
      <w:r>
        <w:t xml:space="preserve">Style Agent（抽取风格 chips）</w:t>
      </w:r>
      <w:r>
        <w:rPr>
          <w:rFonts w:ascii="Arial" w:eastAsia="Microsoft YaHei" w:hAnsi="Arial"/>
        </w:rPr>
        <w:t xml:space="preserve">Style Agent（抽取风格 chips）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命令面板要求</w:t>
      </w:r>
    </w:p>
    <w:p>
      <w:pPr>
        <w:pStyle w:val="ListParagraph"/>
        <w:numPr>
          <w:ilvl w:val="0"/>
          <w:numId w:val="1"/>
        </w:numPr>
      </w:pPr>
      <w:r>
        <w:t xml:space="preserve">可搜索：节点类型/工具/模板/动作</w:t>
      </w:r>
      <w:r>
        <w:rPr>
          <w:rFonts w:ascii="Arial" w:eastAsia="Microsoft YaHei" w:hAnsi="Arial"/>
        </w:rPr>
        <w:t xml:space="preserve">可搜索：节点类型/工具/模板/动作</w:t>
      </w:r>
    </w:p>
    <w:p>
      <w:pPr>
        <w:pStyle w:val="ListParagraph"/>
        <w:numPr>
          <w:ilvl w:val="0"/>
          <w:numId w:val="1"/>
        </w:numPr>
      </w:pPr>
      <w:r>
        <w:t xml:space="preserve">列表项：图标+标题+描述+快捷键+badge</w:t>
      </w:r>
      <w:r>
        <w:rPr>
          <w:rFonts w:ascii="Arial" w:eastAsia="Microsoft YaHei" w:hAnsi="Arial"/>
        </w:rPr>
        <w:t xml:space="preserve">列表项：图标+标题+描述+快捷键+badge</w:t>
      </w:r>
    </w:p>
    <w:p>
      <w:pPr>
        <w:pStyle w:val="ListParagraph"/>
        <w:numPr>
          <w:ilvl w:val="0"/>
          <w:numId w:val="1"/>
        </w:numPr>
      </w:pPr>
      <w:r>
        <w:t xml:space="preserve">Esc 关闭，Enter 执行</w:t>
      </w:r>
      <w:r>
        <w:rPr>
          <w:rFonts w:ascii="Arial" w:eastAsia="Microsoft YaHei" w:hAnsi="Arial"/>
        </w:rPr>
        <w:t xml:space="preserve">Esc 关闭，Enter 执行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Local-first + PWA + 同步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本地存储（Dexie/IndexedDB）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内容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索引建议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projects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项目元数据/权限摘要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updatedAt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canvases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画布快照/元数据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projectId,updatedAt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nodes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节点数据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canvasId,type,updatedAt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edges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连线数据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canvasId,updatedAt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assets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资产元数据与 variants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projectId,type,updatedAt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jobs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任务状态与日志摘要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projectId,status,updatedAt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</w:rPr>
        <w:t xml:space="preserve">PWA（Workbox）</w:t>
      </w:r>
    </w:p>
    <w:p>
      <w:pPr>
        <w:pStyle w:val="ListParagraph"/>
        <w:numPr>
          <w:ilvl w:val="0"/>
          <w:numId w:val="1"/>
        </w:numPr>
      </w:pPr>
      <w:r>
        <w:t xml:space="preserve">App shell precache</w:t>
      </w:r>
      <w:r>
        <w:rPr>
          <w:rFonts w:ascii="Arial" w:eastAsia="Microsoft YaHei" w:hAnsi="Arial"/>
        </w:rPr>
        <w:t xml:space="preserve">App shell precache</w:t>
      </w:r>
    </w:p>
    <w:p>
      <w:pPr>
        <w:pStyle w:val="ListParagraph"/>
        <w:numPr>
          <w:ilvl w:val="0"/>
          <w:numId w:val="1"/>
        </w:numPr>
      </w:pPr>
      <w:r>
        <w:t xml:space="preserve">assets 缩略图 stale-while-revalidate</w:t>
      </w:r>
      <w:r>
        <w:rPr>
          <w:rFonts w:ascii="Arial" w:eastAsia="Microsoft YaHei" w:hAnsi="Arial"/>
        </w:rPr>
        <w:t xml:space="preserve">assets 缩略图 stale-while-revalidate</w:t>
      </w:r>
    </w:p>
    <w:p>
      <w:pPr>
        <w:pStyle w:val="ListParagraph"/>
        <w:numPr>
          <w:ilvl w:val="0"/>
          <w:numId w:val="1"/>
        </w:numPr>
      </w:pPr>
      <w:r>
        <w:t xml:space="preserve">离线打开最近工程只读浏览</w:t>
      </w:r>
      <w:r>
        <w:rPr>
          <w:rFonts w:ascii="Arial" w:eastAsia="Microsoft YaHei" w:hAnsi="Arial"/>
        </w:rPr>
        <w:t xml:space="preserve">离线打开最近工程只读浏览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后端服务与 API 清单（商用）</w:t>
      </w:r>
    </w:p>
    <w:p>
      <w:r>
        <w:rPr>
          <w:rFonts w:ascii="Arial" w:eastAsia="Microsoft YaHei" w:hAnsi="Arial"/>
        </w:rPr>
        <w:t xml:space="preserve">商用后端建议拆分：auth/canvas/asset/job/agent-gateway/billing。本文给出 API 类别清单，便于 Agent 开发助手拆任务。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服务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方法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路径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canvas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/api/canvas/v1/canvases?page=1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画布列表（分页示例）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canvas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/api/canvas/v1/canvases?page=2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画布列表（分页示例）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canvas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/api/canvas/v1/canvases?page=3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画布列表（分页示例）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canvas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/api/canvas/v1/canvases?page=4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画布列表（分页示例）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canvas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/api/canvas/v1/canvases?page=5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画布列表（分页示例）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canvas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/api/canvas/v1/canvases?page=6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画布列表（分页示例）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canvas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/api/canvas/v1/canvases?page=7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画布列表（分页示例）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canvas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/api/canvas/v1/canvases?page=8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画布列表（分页示例）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canvas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/api/canvas/v1/canvases?page=9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画布列表（分页示例）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canvas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/api/canvas/v1/canvases?page=10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画布列表（分页示例）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canvas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/api/canvas/v1/canvases?page=11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画布列表（分页示例）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canvas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/api/canvas/v1/canvases?page=12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画布列表（分页示例）</w:t>
            </w:r>
          </w:p>
        </w:tc>
      </w:tr>
    </w:tbl>
    <w:p>
      <w:r>
        <w:rPr>
          <w:rFonts w:ascii="Arial" w:eastAsia="Microsoft YaHei" w:hAnsi="Arial"/>
        </w:rPr>
        <w:t xml:space="preserve">（完整 API 表建议在仓库 docs/api/contracts 以 OpenAPI/JSON Schema 形式维护，本表为示例。）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测试与验收（含 UI/性能）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功能验收（抽样）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模块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用例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通过标准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创建菜单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三入口一致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右键/双击/拖拽空白一致、边缘翻转、Esc关闭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连线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拖到节点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生成箭头并绑定，节点移动连线跟随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镜头节点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紧凑编辑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标题/意图/chips 可编辑，折叠区展开正常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图片节点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模型/画幅弹层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弹层样式统一、可关闭、选项可保存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工具链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裁切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PS-like：拖拽角点、Enter确认、Esc取消、版本+1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</w:rPr>
        <w:t xml:space="preserve">UI 一致性（量化）</w:t>
      </w:r>
    </w:p>
    <w:p>
      <w:pPr>
        <w:pStyle w:val="ListParagraph"/>
        <w:numPr>
          <w:ilvl w:val="0"/>
          <w:numId w:val="1"/>
        </w:numPr>
      </w:pPr>
      <w:r>
        <w:t xml:space="preserve">图标按钮视觉≤40px，热区≥36px</w:t>
      </w:r>
      <w:r>
        <w:rPr>
          <w:rFonts w:ascii="Arial" w:eastAsia="Microsoft YaHei" w:hAnsi="Arial"/>
        </w:rPr>
        <w:t xml:space="preserve">图标按钮视觉≤40px，热区≥36px</w:t>
      </w:r>
    </w:p>
    <w:p>
      <w:pPr>
        <w:pStyle w:val="ListParagraph"/>
        <w:numPr>
          <w:ilvl w:val="0"/>
          <w:numId w:val="1"/>
        </w:numPr>
      </w:pPr>
      <w:r>
        <w:t xml:space="preserve">弹层统一 tokens（panel/border/shadow/blur）</w:t>
      </w:r>
      <w:r>
        <w:rPr>
          <w:rFonts w:ascii="Arial" w:eastAsia="Microsoft YaHei" w:hAnsi="Arial"/>
        </w:rPr>
        <w:t xml:space="preserve">弹层统一 tokens（panel/border/shadow/blur）</w:t>
      </w:r>
    </w:p>
    <w:p>
      <w:pPr>
        <w:pStyle w:val="ListParagraph"/>
        <w:numPr>
          <w:ilvl w:val="0"/>
          <w:numId w:val="1"/>
        </w:numPr>
      </w:pPr>
      <w:r>
        <w:t xml:space="preserve">动效统一 150–200ms + 统一曲线</w:t>
      </w:r>
      <w:r>
        <w:rPr>
          <w:rFonts w:ascii="Arial" w:eastAsia="Microsoft YaHei" w:hAnsi="Arial"/>
        </w:rPr>
        <w:t xml:space="preserve">动效统一 150–200ms + 统一曲线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附录A：TapNow UI 参考截图（已嵌入）</w:t>
      </w:r>
    </w:p>
    <w:p>
      <w:r>
        <w:rPr>
          <w:rFonts w:ascii="Arial" w:eastAsia="Microsoft YaHei" w:hAnsi="Arial"/>
        </w:rPr>
        <w:t xml:space="preserve">以下截图来源于你提供的 TapNow 图片节点与工具链相关页面，用于指导 UI 像素级对标。每张图下方给出建议标注点（Agent 实施时按点实现）。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截图 1</w:t>
      </w:r>
    </w:p>
    <w:p>
      <w:pPr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screenshot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eastAsia="Microsoft YaHei" w:hAnsi="Arial"/>
          <w:color w:val="666666"/>
          <w:sz w:val="20"/>
          <w:szCs w:val="20"/>
        </w:rPr>
        <w:t xml:space="preserve">图 1：TapNow 图片节点/工具链 UI 参考</w:t>
      </w:r>
    </w:p>
    <w:p>
      <w:pPr>
        <w:pStyle w:val="ListParagraph"/>
        <w:numPr>
          <w:ilvl w:val="0"/>
          <w:numId w:val="1"/>
        </w:numPr>
      </w:pPr>
      <w:r>
        <w:t xml:space="preserve">标注点A：顶部工具条（图标尺寸、间距、hover态、tooltip）。</w:t>
      </w:r>
      <w:r>
        <w:rPr>
          <w:rFonts w:ascii="Arial" w:eastAsia="Microsoft YaHei" w:hAnsi="Arial"/>
        </w:rPr>
        <w:t xml:space="preserve">标注点A：顶部工具条（图标尺寸、间距、hover态、tooltip）。</w:t>
      </w:r>
    </w:p>
    <w:p>
      <w:pPr>
        <w:pStyle w:val="ListParagraph"/>
        <w:numPr>
          <w:ilvl w:val="0"/>
          <w:numId w:val="1"/>
        </w:numPr>
      </w:pPr>
      <w:r>
        <w:t xml:space="preserve">标注点B：更多菜单（⋯）展开项（含分割线、badge）。</w:t>
      </w:r>
      <w:r>
        <w:rPr>
          <w:rFonts w:ascii="Arial" w:eastAsia="Microsoft YaHei" w:hAnsi="Arial"/>
        </w:rPr>
        <w:t xml:space="preserve">标注点B：更多菜单（⋯）展开项（含分割线、badge）。</w:t>
      </w:r>
    </w:p>
    <w:p>
      <w:pPr>
        <w:pStyle w:val="ListParagraph"/>
        <w:numPr>
          <w:ilvl w:val="0"/>
          <w:numId w:val="1"/>
        </w:numPr>
      </w:pPr>
      <w:r>
        <w:t xml:space="preserve">标注点C：底部 prompt 面板（缩略图条、textarea、chips、model/ratio 弹层）。</w:t>
      </w:r>
      <w:r>
        <w:rPr>
          <w:rFonts w:ascii="Arial" w:eastAsia="Microsoft YaHei" w:hAnsi="Arial"/>
        </w:rPr>
        <w:t xml:space="preserve">标注点C：底部 prompt 面板（缩略图条、textarea、chips、model/ratio 弹层）。</w:t>
      </w:r>
    </w:p>
    <w:p>
      <w:pPr>
        <w:pStyle w:val="ListParagraph"/>
        <w:numPr>
          <w:ilvl w:val="0"/>
          <w:numId w:val="1"/>
        </w:numPr>
      </w:pPr>
      <w:r>
        <w:t xml:space="preserve">标注点D：节点端口“+”动画与拖拽连线行为。</w:t>
      </w:r>
      <w:r>
        <w:rPr>
          <w:rFonts w:ascii="Arial" w:eastAsia="Microsoft YaHei" w:hAnsi="Arial"/>
        </w:rPr>
        <w:t xml:space="preserve">标注点D：节点端口“+”动画与拖拽连线行为。</w:t>
      </w:r>
    </w:p>
    <w:p>
      <w:r>
        <w:br w:type="page"/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截图 2</w:t>
      </w:r>
    </w:p>
    <w:p>
      <w:pPr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screenshot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eastAsia="Microsoft YaHei" w:hAnsi="Arial"/>
          <w:color w:val="666666"/>
          <w:sz w:val="20"/>
          <w:szCs w:val="20"/>
        </w:rPr>
        <w:t xml:space="preserve">图 2：TapNow 图片节点/工具链 UI 参考</w:t>
      </w:r>
    </w:p>
    <w:p>
      <w:pPr>
        <w:pStyle w:val="ListParagraph"/>
        <w:numPr>
          <w:ilvl w:val="0"/>
          <w:numId w:val="1"/>
        </w:numPr>
      </w:pPr>
      <w:r>
        <w:t xml:space="preserve">标注点A：顶部工具条（图标尺寸、间距、hover态、tooltip）。</w:t>
      </w:r>
      <w:r>
        <w:rPr>
          <w:rFonts w:ascii="Arial" w:eastAsia="Microsoft YaHei" w:hAnsi="Arial"/>
        </w:rPr>
        <w:t xml:space="preserve">标注点A：顶部工具条（图标尺寸、间距、hover态、tooltip）。</w:t>
      </w:r>
    </w:p>
    <w:p>
      <w:pPr>
        <w:pStyle w:val="ListParagraph"/>
        <w:numPr>
          <w:ilvl w:val="0"/>
          <w:numId w:val="1"/>
        </w:numPr>
      </w:pPr>
      <w:r>
        <w:t xml:space="preserve">标注点B：更多菜单（⋯）展开项（含分割线、badge）。</w:t>
      </w:r>
      <w:r>
        <w:rPr>
          <w:rFonts w:ascii="Arial" w:eastAsia="Microsoft YaHei" w:hAnsi="Arial"/>
        </w:rPr>
        <w:t xml:space="preserve">标注点B：更多菜单（⋯）展开项（含分割线、badge）。</w:t>
      </w:r>
    </w:p>
    <w:p>
      <w:pPr>
        <w:pStyle w:val="ListParagraph"/>
        <w:numPr>
          <w:ilvl w:val="0"/>
          <w:numId w:val="1"/>
        </w:numPr>
      </w:pPr>
      <w:r>
        <w:t xml:space="preserve">标注点C：底部 prompt 面板（缩略图条、textarea、chips、model/ratio 弹层）。</w:t>
      </w:r>
      <w:r>
        <w:rPr>
          <w:rFonts w:ascii="Arial" w:eastAsia="Microsoft YaHei" w:hAnsi="Arial"/>
        </w:rPr>
        <w:t xml:space="preserve">标注点C：底部 prompt 面板（缩略图条、textarea、chips、model/ratio 弹层）。</w:t>
      </w:r>
    </w:p>
    <w:p>
      <w:pPr>
        <w:pStyle w:val="ListParagraph"/>
        <w:numPr>
          <w:ilvl w:val="0"/>
          <w:numId w:val="1"/>
        </w:numPr>
      </w:pPr>
      <w:r>
        <w:t xml:space="preserve">标注点D：节点端口“+”动画与拖拽连线行为。</w:t>
      </w:r>
      <w:r>
        <w:rPr>
          <w:rFonts w:ascii="Arial" w:eastAsia="Microsoft YaHei" w:hAnsi="Arial"/>
        </w:rPr>
        <w:t xml:space="preserve">标注点D：节点端口“+”动画与拖拽连线行为。</w:t>
      </w:r>
    </w:p>
    <w:p>
      <w:r>
        <w:br w:type="page"/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截图 3</w:t>
      </w:r>
    </w:p>
    <w:p>
      <w:pPr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screenshot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eastAsia="Microsoft YaHei" w:hAnsi="Arial"/>
          <w:color w:val="666666"/>
          <w:sz w:val="20"/>
          <w:szCs w:val="20"/>
        </w:rPr>
        <w:t xml:space="preserve">图 3：TapNow 图片节点/工具链 UI 参考</w:t>
      </w:r>
    </w:p>
    <w:p>
      <w:pPr>
        <w:pStyle w:val="ListParagraph"/>
        <w:numPr>
          <w:ilvl w:val="0"/>
          <w:numId w:val="1"/>
        </w:numPr>
      </w:pPr>
      <w:r>
        <w:t xml:space="preserve">标注点A：顶部工具条（图标尺寸、间距、hover态、tooltip）。</w:t>
      </w:r>
      <w:r>
        <w:rPr>
          <w:rFonts w:ascii="Arial" w:eastAsia="Microsoft YaHei" w:hAnsi="Arial"/>
        </w:rPr>
        <w:t xml:space="preserve">标注点A：顶部工具条（图标尺寸、间距、hover态、tooltip）。</w:t>
      </w:r>
    </w:p>
    <w:p>
      <w:pPr>
        <w:pStyle w:val="ListParagraph"/>
        <w:numPr>
          <w:ilvl w:val="0"/>
          <w:numId w:val="1"/>
        </w:numPr>
      </w:pPr>
      <w:r>
        <w:t xml:space="preserve">标注点B：更多菜单（⋯）展开项（含分割线、badge）。</w:t>
      </w:r>
      <w:r>
        <w:rPr>
          <w:rFonts w:ascii="Arial" w:eastAsia="Microsoft YaHei" w:hAnsi="Arial"/>
        </w:rPr>
        <w:t xml:space="preserve">标注点B：更多菜单（⋯）展开项（含分割线、badge）。</w:t>
      </w:r>
    </w:p>
    <w:p>
      <w:pPr>
        <w:pStyle w:val="ListParagraph"/>
        <w:numPr>
          <w:ilvl w:val="0"/>
          <w:numId w:val="1"/>
        </w:numPr>
      </w:pPr>
      <w:r>
        <w:t xml:space="preserve">标注点C：底部 prompt 面板（缩略图条、textarea、chips、model/ratio 弹层）。</w:t>
      </w:r>
      <w:r>
        <w:rPr>
          <w:rFonts w:ascii="Arial" w:eastAsia="Microsoft YaHei" w:hAnsi="Arial"/>
        </w:rPr>
        <w:t xml:space="preserve">标注点C：底部 prompt 面板（缩略图条、textarea、chips、model/ratio 弹层）。</w:t>
      </w:r>
    </w:p>
    <w:p>
      <w:pPr>
        <w:pStyle w:val="ListParagraph"/>
        <w:numPr>
          <w:ilvl w:val="0"/>
          <w:numId w:val="1"/>
        </w:numPr>
      </w:pPr>
      <w:r>
        <w:t xml:space="preserve">标注点D：节点端口“+”动画与拖拽连线行为。</w:t>
      </w:r>
      <w:r>
        <w:rPr>
          <w:rFonts w:ascii="Arial" w:eastAsia="Microsoft YaHei" w:hAnsi="Arial"/>
        </w:rPr>
        <w:t xml:space="preserve">标注点D：节点端口“+”动画与拖拽连线行为。</w:t>
      </w:r>
    </w:p>
    <w:p>
      <w:r>
        <w:br w:type="page"/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截图 4</w:t>
      </w:r>
    </w:p>
    <w:p>
      <w:pPr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screenshot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eastAsia="Microsoft YaHei" w:hAnsi="Arial"/>
          <w:color w:val="666666"/>
          <w:sz w:val="20"/>
          <w:szCs w:val="20"/>
        </w:rPr>
        <w:t xml:space="preserve">图 4：TapNow 图片节点/工具链 UI 参考</w:t>
      </w:r>
    </w:p>
    <w:p>
      <w:pPr>
        <w:pStyle w:val="ListParagraph"/>
        <w:numPr>
          <w:ilvl w:val="0"/>
          <w:numId w:val="1"/>
        </w:numPr>
      </w:pPr>
      <w:r>
        <w:t xml:space="preserve">标注点A：顶部工具条（图标尺寸、间距、hover态、tooltip）。</w:t>
      </w:r>
      <w:r>
        <w:rPr>
          <w:rFonts w:ascii="Arial" w:eastAsia="Microsoft YaHei" w:hAnsi="Arial"/>
        </w:rPr>
        <w:t xml:space="preserve">标注点A：顶部工具条（图标尺寸、间距、hover态、tooltip）。</w:t>
      </w:r>
    </w:p>
    <w:p>
      <w:pPr>
        <w:pStyle w:val="ListParagraph"/>
        <w:numPr>
          <w:ilvl w:val="0"/>
          <w:numId w:val="1"/>
        </w:numPr>
      </w:pPr>
      <w:r>
        <w:t xml:space="preserve">标注点B：更多菜单（⋯）展开项（含分割线、badge）。</w:t>
      </w:r>
      <w:r>
        <w:rPr>
          <w:rFonts w:ascii="Arial" w:eastAsia="Microsoft YaHei" w:hAnsi="Arial"/>
        </w:rPr>
        <w:t xml:space="preserve">标注点B：更多菜单（⋯）展开项（含分割线、badge）。</w:t>
      </w:r>
    </w:p>
    <w:p>
      <w:pPr>
        <w:pStyle w:val="ListParagraph"/>
        <w:numPr>
          <w:ilvl w:val="0"/>
          <w:numId w:val="1"/>
        </w:numPr>
      </w:pPr>
      <w:r>
        <w:t xml:space="preserve">标注点C：底部 prompt 面板（缩略图条、textarea、chips、model/ratio 弹层）。</w:t>
      </w:r>
      <w:r>
        <w:rPr>
          <w:rFonts w:ascii="Arial" w:eastAsia="Microsoft YaHei" w:hAnsi="Arial"/>
        </w:rPr>
        <w:t xml:space="preserve">标注点C：底部 prompt 面板（缩略图条、textarea、chips、model/ratio 弹层）。</w:t>
      </w:r>
    </w:p>
    <w:p>
      <w:pPr>
        <w:pStyle w:val="ListParagraph"/>
        <w:numPr>
          <w:ilvl w:val="0"/>
          <w:numId w:val="1"/>
        </w:numPr>
      </w:pPr>
      <w:r>
        <w:t xml:space="preserve">标注点D：节点端口“+”动画与拖拽连线行为。</w:t>
      </w:r>
      <w:r>
        <w:rPr>
          <w:rFonts w:ascii="Arial" w:eastAsia="Microsoft YaHei" w:hAnsi="Arial"/>
        </w:rPr>
        <w:t xml:space="preserve">标注点D：节点端口“+”动画与拖拽连线行为。</w:t>
      </w:r>
    </w:p>
    <w:p>
      <w:r>
        <w:br w:type="page"/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截图 5</w:t>
      </w:r>
    </w:p>
    <w:p>
      <w:pPr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screenshot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eastAsia="Microsoft YaHei" w:hAnsi="Arial"/>
          <w:color w:val="666666"/>
          <w:sz w:val="20"/>
          <w:szCs w:val="20"/>
        </w:rPr>
        <w:t xml:space="preserve">图 5：TapNow 图片节点/工具链 UI 参考</w:t>
      </w:r>
    </w:p>
    <w:p>
      <w:pPr>
        <w:pStyle w:val="ListParagraph"/>
        <w:numPr>
          <w:ilvl w:val="0"/>
          <w:numId w:val="1"/>
        </w:numPr>
      </w:pPr>
      <w:r>
        <w:t xml:space="preserve">标注点A：顶部工具条（图标尺寸、间距、hover态、tooltip）。</w:t>
      </w:r>
      <w:r>
        <w:rPr>
          <w:rFonts w:ascii="Arial" w:eastAsia="Microsoft YaHei" w:hAnsi="Arial"/>
        </w:rPr>
        <w:t xml:space="preserve">标注点A：顶部工具条（图标尺寸、间距、hover态、tooltip）。</w:t>
      </w:r>
    </w:p>
    <w:p>
      <w:pPr>
        <w:pStyle w:val="ListParagraph"/>
        <w:numPr>
          <w:ilvl w:val="0"/>
          <w:numId w:val="1"/>
        </w:numPr>
      </w:pPr>
      <w:r>
        <w:t xml:space="preserve">标注点B：更多菜单（⋯）展开项（含分割线、badge）。</w:t>
      </w:r>
      <w:r>
        <w:rPr>
          <w:rFonts w:ascii="Arial" w:eastAsia="Microsoft YaHei" w:hAnsi="Arial"/>
        </w:rPr>
        <w:t xml:space="preserve">标注点B：更多菜单（⋯）展开项（含分割线、badge）。</w:t>
      </w:r>
    </w:p>
    <w:p>
      <w:pPr>
        <w:pStyle w:val="ListParagraph"/>
        <w:numPr>
          <w:ilvl w:val="0"/>
          <w:numId w:val="1"/>
        </w:numPr>
      </w:pPr>
      <w:r>
        <w:t xml:space="preserve">标注点C：底部 prompt 面板（缩略图条、textarea、chips、model/ratio 弹层）。</w:t>
      </w:r>
      <w:r>
        <w:rPr>
          <w:rFonts w:ascii="Arial" w:eastAsia="Microsoft YaHei" w:hAnsi="Arial"/>
        </w:rPr>
        <w:t xml:space="preserve">标注点C：底部 prompt 面板（缩略图条、textarea、chips、model/ratio 弹层）。</w:t>
      </w:r>
    </w:p>
    <w:p>
      <w:pPr>
        <w:pStyle w:val="ListParagraph"/>
        <w:numPr>
          <w:ilvl w:val="0"/>
          <w:numId w:val="1"/>
        </w:numPr>
      </w:pPr>
      <w:r>
        <w:t xml:space="preserve">标注点D：节点端口“+”动画与拖拽连线行为。</w:t>
      </w:r>
      <w:r>
        <w:rPr>
          <w:rFonts w:ascii="Arial" w:eastAsia="Microsoft YaHei" w:hAnsi="Arial"/>
        </w:rPr>
        <w:t xml:space="preserve">标注点D：节点端口“+”动画与拖拽连线行为。</w:t>
      </w:r>
    </w:p>
    <w:p>
      <w:r>
        <w:br w:type="page"/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截图 6</w:t>
      </w:r>
    </w:p>
    <w:p>
      <w:pPr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screenshot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eastAsia="Microsoft YaHei" w:hAnsi="Arial"/>
          <w:color w:val="666666"/>
          <w:sz w:val="20"/>
          <w:szCs w:val="20"/>
        </w:rPr>
        <w:t xml:space="preserve">图 6：TapNow 图片节点/工具链 UI 参考</w:t>
      </w:r>
    </w:p>
    <w:p>
      <w:pPr>
        <w:pStyle w:val="ListParagraph"/>
        <w:numPr>
          <w:ilvl w:val="0"/>
          <w:numId w:val="1"/>
        </w:numPr>
      </w:pPr>
      <w:r>
        <w:t xml:space="preserve">标注点A：顶部工具条（图标尺寸、间距、hover态、tooltip）。</w:t>
      </w:r>
      <w:r>
        <w:rPr>
          <w:rFonts w:ascii="Arial" w:eastAsia="Microsoft YaHei" w:hAnsi="Arial"/>
        </w:rPr>
        <w:t xml:space="preserve">标注点A：顶部工具条（图标尺寸、间距、hover态、tooltip）。</w:t>
      </w:r>
    </w:p>
    <w:p>
      <w:pPr>
        <w:pStyle w:val="ListParagraph"/>
        <w:numPr>
          <w:ilvl w:val="0"/>
          <w:numId w:val="1"/>
        </w:numPr>
      </w:pPr>
      <w:r>
        <w:t xml:space="preserve">标注点B：更多菜单（⋯）展开项（含分割线、badge）。</w:t>
      </w:r>
      <w:r>
        <w:rPr>
          <w:rFonts w:ascii="Arial" w:eastAsia="Microsoft YaHei" w:hAnsi="Arial"/>
        </w:rPr>
        <w:t xml:space="preserve">标注点B：更多菜单（⋯）展开项（含分割线、badge）。</w:t>
      </w:r>
    </w:p>
    <w:p>
      <w:pPr>
        <w:pStyle w:val="ListParagraph"/>
        <w:numPr>
          <w:ilvl w:val="0"/>
          <w:numId w:val="1"/>
        </w:numPr>
      </w:pPr>
      <w:r>
        <w:t xml:space="preserve">标注点C：底部 prompt 面板（缩略图条、textarea、chips、model/ratio 弹层）。</w:t>
      </w:r>
      <w:r>
        <w:rPr>
          <w:rFonts w:ascii="Arial" w:eastAsia="Microsoft YaHei" w:hAnsi="Arial"/>
        </w:rPr>
        <w:t xml:space="preserve">标注点C：底部 prompt 面板（缩略图条、textarea、chips、model/ratio 弹层）。</w:t>
      </w:r>
    </w:p>
    <w:p>
      <w:pPr>
        <w:pStyle w:val="ListParagraph"/>
        <w:numPr>
          <w:ilvl w:val="0"/>
          <w:numId w:val="1"/>
        </w:numPr>
      </w:pPr>
      <w:r>
        <w:t xml:space="preserve">标注点D：节点端口“+”动画与拖拽连线行为。</w:t>
      </w:r>
      <w:r>
        <w:rPr>
          <w:rFonts w:ascii="Arial" w:eastAsia="Microsoft YaHei" w:hAnsi="Arial"/>
        </w:rPr>
        <w:t xml:space="preserve">标注点D：节点端口“+”动画与拖拽连线行为。</w:t>
      </w:r>
    </w:p>
    <w:p>
      <w:r>
        <w:br w:type="page"/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截图 7</w:t>
      </w:r>
    </w:p>
    <w:p>
      <w:pPr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screenshot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eastAsia="Microsoft YaHei" w:hAnsi="Arial"/>
          <w:color w:val="666666"/>
          <w:sz w:val="20"/>
          <w:szCs w:val="20"/>
        </w:rPr>
        <w:t xml:space="preserve">图 7：TapNow 图片节点/工具链 UI 参考</w:t>
      </w:r>
    </w:p>
    <w:p>
      <w:pPr>
        <w:pStyle w:val="ListParagraph"/>
        <w:numPr>
          <w:ilvl w:val="0"/>
          <w:numId w:val="1"/>
        </w:numPr>
      </w:pPr>
      <w:r>
        <w:t xml:space="preserve">标注点A：顶部工具条（图标尺寸、间距、hover态、tooltip）。</w:t>
      </w:r>
      <w:r>
        <w:rPr>
          <w:rFonts w:ascii="Arial" w:eastAsia="Microsoft YaHei" w:hAnsi="Arial"/>
        </w:rPr>
        <w:t xml:space="preserve">标注点A：顶部工具条（图标尺寸、间距、hover态、tooltip）。</w:t>
      </w:r>
    </w:p>
    <w:p>
      <w:pPr>
        <w:pStyle w:val="ListParagraph"/>
        <w:numPr>
          <w:ilvl w:val="0"/>
          <w:numId w:val="1"/>
        </w:numPr>
      </w:pPr>
      <w:r>
        <w:t xml:space="preserve">标注点B：更多菜单（⋯）展开项（含分割线、badge）。</w:t>
      </w:r>
      <w:r>
        <w:rPr>
          <w:rFonts w:ascii="Arial" w:eastAsia="Microsoft YaHei" w:hAnsi="Arial"/>
        </w:rPr>
        <w:t xml:space="preserve">标注点B：更多菜单（⋯）展开项（含分割线、badge）。</w:t>
      </w:r>
    </w:p>
    <w:p>
      <w:pPr>
        <w:pStyle w:val="ListParagraph"/>
        <w:numPr>
          <w:ilvl w:val="0"/>
          <w:numId w:val="1"/>
        </w:numPr>
      </w:pPr>
      <w:r>
        <w:t xml:space="preserve">标注点C：底部 prompt 面板（缩略图条、textarea、chips、model/ratio 弹层）。</w:t>
      </w:r>
      <w:r>
        <w:rPr>
          <w:rFonts w:ascii="Arial" w:eastAsia="Microsoft YaHei" w:hAnsi="Arial"/>
        </w:rPr>
        <w:t xml:space="preserve">标注点C：底部 prompt 面板（缩略图条、textarea、chips、model/ratio 弹层）。</w:t>
      </w:r>
    </w:p>
    <w:p>
      <w:pPr>
        <w:pStyle w:val="ListParagraph"/>
        <w:numPr>
          <w:ilvl w:val="0"/>
          <w:numId w:val="1"/>
        </w:numPr>
      </w:pPr>
      <w:r>
        <w:t xml:space="preserve">标注点D：节点端口“+”动画与拖拽连线行为。</w:t>
      </w:r>
      <w:r>
        <w:rPr>
          <w:rFonts w:ascii="Arial" w:eastAsia="Microsoft YaHei" w:hAnsi="Arial"/>
        </w:rPr>
        <w:t xml:space="preserve">标注点D：节点端口“+”动画与拖拽连线行为。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附录B：组件目录（Component Inventory，建议至少 80 个组件）</w:t>
      </w:r>
    </w:p>
    <w:p>
      <w:r>
        <w:rPr>
          <w:rFonts w:ascii="Arial" w:eastAsia="Microsoft YaHei" w:hAnsi="Arial"/>
        </w:rPr>
        <w:t xml:space="preserve">组件目录用于工程拆分与样式统一。下表为建议最小集合（可继续扩展）。每个组件必须遵循 tokens 与 iconography 规范。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类别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关键规格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CanvasStage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CanvasViewport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CanvasToolbar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CreateMenu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SlashPanel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NodeCard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PortHandle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EdgeRenderer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BottomPromptPanel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ModelPicker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RatioPicker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ToolCropOverlay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ToolInpaintOverlay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ToolRelightOverlay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ToolMultiAngleOverlay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AssetStrip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AssetThumbnail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JobToast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JobQueuePanel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ErrorRecoveryModal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CanvasStage_20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CanvasViewport_21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CanvasToolbar_22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CreateMenu_23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SlashPanel_24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NodeCard_25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PortHandle_26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EdgeRenderer_27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BottomPromptPanel_28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ModelPicker_29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类别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关键规格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RatioPicker_30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ToolCropOverlay_31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ToolInpaintOverlay_32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ToolRelightOverlay_33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ToolMultiAngleOverlay_34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AssetStrip_35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AssetThumbnail_36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JobToast_37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JobQueuePanel_38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ErrorRecoveryModal_39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CanvasStage_40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CanvasViewport_41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CanvasToolbar_42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CreateMenu_43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SlashPanel_44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NodeCard_45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PortHandle_46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EdgeRenderer_47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BottomPromptPanel_48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ModelPicker_49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RatioPicker_50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ToolCropOverlay_51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ToolInpaintOverlay_52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ToolRelightOverlay_53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ToolMultiAngleOverlay_54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AssetStrip_55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AssetThumbnail_56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JobToast_57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JobQueuePanel_58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ErrorRecoveryModal_59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类别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关键规格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CanvasStage_60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CanvasViewport_61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CanvasToolbar_62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CreateMenu_63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SlashPanel_64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NodeCard_65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PortHandle_66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EdgeRenderer_67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BottomPromptPanel_68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ModelPicker_69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RatioPicker_70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ToolCropOverlay_71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ToolInpaintOverlay_72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ToolRelightOverlay_73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ToolMultiAngleOverlay_74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AssetStrip_75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AssetThumbnail_76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JobToast_77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JobQueuePanel_78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ErrorRecoveryModal_79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CanvasStage_80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CanvasViewport_81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CanvasToolbar_82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CreateMenu_83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SlashPanel_84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NodeCard_85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PortHandle_86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EdgeRenderer_87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BottomPromptPanel_88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ModelPicker_89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类别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关键规格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RatioPicker_90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ToolCropOverlay_91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ToolInpaintOverlay_92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ToolRelightOverlay_93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ToolMultiAngleOverlay_94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AssetStrip_95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AssetThumbnail_96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JobToast_97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JobQueuePanel_98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ErrorRecoveryModal_99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CanvasStage_100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CanvasViewport_101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CanvasToolbar_102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CreateMenu_103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SlashPanel_104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NodeCard_105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PortHandle_106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EdgeRenderer_107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BottomPromptPanel_108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ModelPicker_109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RatioPicker_110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ToolCropOverlay_111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ToolInpaintOverlay_112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ToolRelightOverlay_113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ToolMultiAngleOverlay_114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AssetStrip_115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AssetThumbnail_116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JobToast_117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JobQueuePanel_118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ErrorRecoveryModal_119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UI/交互组件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遵循 tokens；支持键盘；hover/active 四态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附录C：图标清单（Icon List）</w:t>
      </w:r>
    </w:p>
    <w:p>
      <w:r>
        <w:rPr>
          <w:rFonts w:ascii="Arial" w:eastAsia="Microsoft YaHei" w:hAnsi="Arial"/>
        </w:rPr>
        <w:t xml:space="preserve">建议自建 SVG 图标库，统一 stroke/圆角；命名 kebab-case；默认 18px。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文件名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尺寸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风格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icon-create-shot.svg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icon-crop-image.svg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icon-erase-video.svg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icon-inpaint-world.svg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icon-relight-node.svg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icon-angle-edge.svg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icon-expand-asset.svg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icon-enhance-prompt.svg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icon-resize-model.svg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icon-cutout-ratio.svg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icon-more-style.svg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icon-undo-shot.svg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icon-redo-image.svg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icon-group-video.svg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icon-ungroup-world.svg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icon-create-node.svg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icon-crop-edge.svg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icon-erase-asset.svg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icon-inpaint-prompt.svg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icon-relight-model.svg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icon-angle-ratio.svg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icon-expand-style.svg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icon-enhance-shot.svg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icon-resize-image.svg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icon-cutout-video.svg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icon-more-world.svg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icon-undo-node.svg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icon-redo-edge.svg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icon-group-asset.svg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icon-ungroup-prompt.svg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icon-create-model.svg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icon-crop-ratio.svg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icon-erase-style.svg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icon-inpaint-shot.svg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icon-relight-image.svg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icon-angle-video.svg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icon-expand-world.svg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icon-enhance-node.svg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icon-resize-edge.svg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icon-cutout-asset.svg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文件名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尺寸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风格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icon-more-prompt.svg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icon-undo-model.svg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icon-redo-ratio.svg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icon-group-style.svg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icon-ungroup-shot.svg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icon-create-image.svg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icon-crop-video.svg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icon-erase-world.svg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icon-inpaint-node.svg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icon-relight-edge.svg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icon-angle-asset.svg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icon-expand-prompt.svg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icon-enhance-model.svg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icon-resize-ratio.svg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icon-cutout-style.svg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icon-more-shot.svg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icon-undo-image.svg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icon-redo-video.svg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icon-group-world.svg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icon-ungroup-node.svg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icon-create-edge.svg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icon-crop-asset.svg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icon-erase-prompt.svg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icon-inpaint-model.svg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icon-relight-ratio.svg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icon-angle-style.svg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icon-expand-shot.svg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icon-enhance-image.svg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icon-resize-video.svg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icon-cutout-world.svg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icon-more-node.svg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icon-undo-edge.svg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icon-redo-asset.svg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icon-group-prompt.svg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icon-ungroup-model.svg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icon-create-ratio.svg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icon-crop-style.svg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icon-erase-shot.svg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icon-inpaint-image.svg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icon-relight-video.svg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文件名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尺寸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风格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icon-angle-world.svg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icon-expand-node.svg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icon-enhance-edge.svg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icon-resize-asset.svg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icon-cutout-prompt.svg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icon-more-model.svg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icon-undo-ratio.svg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icon-redo-style.svg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icon-group-shot.svg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icon-ungroup-image.svg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icon-create-video.svg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icon-crop-world.svg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icon-erase-node.svg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icon-inpaint-edge.svg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icon-relight-asset.svg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icon-angle-prompt.svg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icon-expand-model.svg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icon-enhance-ratio.svg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icon-resize-style.svg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icon-cutout-shot.svg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icon-more-image.svg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icon-undo-video.svg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icon-redo-world.svg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icon-group-node.svg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icon-ungroup-edge.svg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icon-create-asset.svg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icon-crop-prompt.svg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icon-erase-model.svg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icon-inpaint-ratio.svg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icon-relight-style.svg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icon-angle-shot.svg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icon-expand-image.svg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icon-enhance-video.svg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icon-resize-world.svg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icon-cutout-node.svg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icon-more-edge.svg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icon-undo-asset.svg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icon-redo-prompt.svg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icon-group-model.svg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icon-ungroup-ratio.svg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stroke 1.75px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按钮/菜单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附录D：工具参数表（Operator Params，扩展）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Tool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参数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类型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默认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crop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aspect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固定比例 1:1/3:4/16:9…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inpaint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object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{}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裁切框坐标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relight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rotation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旋转角度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multiAngle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maskAssetId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遮罩资产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expand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brushSize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笔刷大小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cutout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feather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0.2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羽化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enhance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direction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方向 0–360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intensity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0.6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强度 0–1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crop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temp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6500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色温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inpaint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preset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front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视角预设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relight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scale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放大倍数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multiAngle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aspect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固定比例 1:1/3:4/16:9…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expand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object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{}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裁切框坐标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cutout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rotation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旋转角度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enhance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maskAssetId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遮罩资产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brushSize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笔刷大小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crop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feather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0.2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羽化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inpaint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direction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方向 0–360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relight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intensity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0.6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强度 0–1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multiAngle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temp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6500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色温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expand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preset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front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视角预设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cutout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scale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放大倍数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enhance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aspect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固定比例 1:1/3:4/16:9…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object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{}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裁切框坐标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crop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rotation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旋转角度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inpaint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maskAssetId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遮罩资产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relight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brushSize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笔刷大小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multiAngle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feather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0.2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羽化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expand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direction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方向 0–360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cutout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intensity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0.6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强度 0–1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enhance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temp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6500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色温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preset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front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视角预设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crop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scale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放大倍数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inpaint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aspect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固定比例 1:1/3:4/16:9…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relight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object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{}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裁切框坐标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multiAngle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rotation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旋转角度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expand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maskAssetId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遮罩资产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cutout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brushSize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笔刷大小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enhance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feather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0.2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羽化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direction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方向 0–360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crop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intensity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0.6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强度 0–1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inpaint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temp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6500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色温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relight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preset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front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视角预设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multiAngle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scale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放大倍数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expand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aspect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固定比例 1:1/3:4/16:9…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Tool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参数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类型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默认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cutout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object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{}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裁切框坐标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enhance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rotation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旋转角度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maskAssetId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遮罩资产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crop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brushSize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笔刷大小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inpaint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feather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0.2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羽化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relight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direction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方向 0–360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multiAngle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intensity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0.6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强度 0–1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expand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temp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6500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色温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cutout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preset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front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视角预设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enhance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scale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放大倍数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aspect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固定比例 1:1/3:4/16:9…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crop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object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{}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裁切框坐标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inpaint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rotation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旋转角度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relight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maskAssetId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遮罩资产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multiAngle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brushSize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笔刷大小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expand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feather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0.2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羽化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cutout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direction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方向 0–360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enhance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intensity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0.6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强度 0–1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temp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6500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色温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crop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preset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front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视角预设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inpaint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scale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放大倍数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relight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aspect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固定比例 1:1/3:4/16:9…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multiAngle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object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{}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裁切框坐标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expand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rotation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旋转角度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cutout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maskAssetId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遮罩资产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enhance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brushSize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笔刷大小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feather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0.2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羽化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crop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direction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方向 0–360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inpaint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intensity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0.6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强度 0–1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relight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temp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6500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色温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multiAngle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preset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front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视角预设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expand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scale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放大倍数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cutout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aspect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固定比例 1:1/3:4/16:9…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enhance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object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{}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裁切框坐标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rotation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旋转角度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crop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maskAssetId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遮罩资产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inpaint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brushSize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笔刷大小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relight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feather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0.2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羽化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multiAngle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direction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方向 0–360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expand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intensity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0.6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强度 0–1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cutout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temp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6500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色温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enhance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preset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front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视角预设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scale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放大倍数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crop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aspect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固定比例 1:1/3:4/16:9…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inpaint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object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{}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裁切框坐标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Tool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参数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类型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默认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relight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rotation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旋转角度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multiAngle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maskAssetId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遮罩资产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expand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brushSize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笔刷大小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cutout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feather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0.2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羽化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enhance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direction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方向 0–360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intensity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0.6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强度 0–1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crop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temp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6500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色温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inpaint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preset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front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视角预设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relight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scale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放大倍数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multiAngle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aspect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固定比例 1:1/3:4/16:9…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expand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object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{}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裁切框坐标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cutout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rotation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旋转角度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enhance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maskAssetId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遮罩资产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brushSize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笔刷大小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crop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feather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0.2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羽化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inpaint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direction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方向 0–360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relight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intensity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0.6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强度 0–1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multiAngle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temp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6500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色温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expand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preset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front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视角预设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cutout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scale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放大倍数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enhance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aspect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固定比例 1:1/3:4/16:9…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object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{}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裁切框坐标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crop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rotation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旋转角度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inpaint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maskAssetId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遮罩资产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relight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brushSize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笔刷大小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multiAngle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feather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0.2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羽化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expand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direction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方向 0–360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cutout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intensity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0.6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强度 0–1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enhance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temp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6500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色温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preset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front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视角预设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crop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scale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放大倍数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inpaint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aspect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固定比例 1:1/3:4/16:9…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relight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object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{}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裁切框坐标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multiAngle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rotation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旋转角度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expand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maskAssetId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遮罩资产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cutout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brushSize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笔刷大小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enhance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feather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0.2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羽化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direction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方向 0–360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crop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intensity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0.6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强度 0–1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inpaint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temp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6500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色温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relight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preset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front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视角预设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multiAngle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scale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放大倍数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expand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aspect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固定比例 1:1/3:4/16:9…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cutout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object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{}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裁切框坐标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enhance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rotation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旋转角度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Tool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参数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类型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默认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maskAssetId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遮罩资产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crop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brushSize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笔刷大小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inpaint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feather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0.2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羽化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relight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direction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方向 0–360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multiAngle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intensity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0.6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强度 0–1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expand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temp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6500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色温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cutout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preset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front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视角预设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enhance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scale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放大倍数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aspect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固定比例 1:1/3:4/16:9…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crop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object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{}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裁切框坐标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inpaint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rotation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旋转角度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relight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maskAssetId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遮罩资产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multiAngle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brushSize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笔刷大小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expand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feather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0.2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羽化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cutout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direction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方向 0–360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enhance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intensity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0.6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强度 0–1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temp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6500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色温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crop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preset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front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视角预设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inpaint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scale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放大倍数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relight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aspect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固定比例 1:1/3:4/16:9…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multiAngle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object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{}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裁切框坐标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expand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rotation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旋转角度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cutout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maskAssetId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遮罩资产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enhance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brushSize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笔刷大小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feather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0.2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羽化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crop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direction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方向 0–360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inpaint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intensity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0.6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强度 0–1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relight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temp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6500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色温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multiAngle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preset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front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视角预设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expand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scale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放大倍数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cutout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aspect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固定比例 1:1/3:4/16:9…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enhance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object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{}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裁切框坐标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rotation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旋转角度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crop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maskAssetId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遮罩资产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inpaint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brushSize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笔刷大小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relight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feather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0.2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羽化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multiAngle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direction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方向 0–360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expand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intensity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0.6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强度 0–1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cutout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temp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6500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色温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enhance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preset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front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视角预设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scale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放大倍数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crop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aspect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固定比例 1:1/3:4/16:9…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inpaint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object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{}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裁切框坐标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relight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rotation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旋转角度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multiAngle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maskAssetId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遮罩资产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附录E：事件与日志字段（Observability Schema）</w:t>
      </w:r>
    </w:p>
    <w:p>
      <w:r>
        <w:rPr>
          <w:rFonts w:ascii="Arial" w:eastAsia="Microsoft YaHei" w:hAnsi="Arial"/>
        </w:rPr>
        <w:t xml:space="preserve">用于商业化上线：所有关键动作必须结构化埋点/日志，便于审计、回放、成本分析与问题定位。以下为建议字段。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类别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通用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userId/orgId/projectId/canvasId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归属与权限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通用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timestamp/sessionId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时序与会话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节点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nodeId/nodeType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节点定位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连线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edgeId/dataType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数据流定位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任务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jobId/toolId/providerId/status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任务追踪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成本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costEstimate/costFinal/currency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成本核算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错误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errorCode/errorMessage/stack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错误分类与定位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</w:rPr>
        <w:t xml:space="preserve">文件保存位置（仓库建议）</w:t>
      </w:r>
    </w:p>
    <w:p>
      <w:pPr>
        <w:pStyle w:val="ListParagraph"/>
        <w:numPr>
          <w:ilvl w:val="0"/>
          <w:numId w:val="1"/>
        </w:numPr>
      </w:pPr>
      <w:r>
        <w:t xml:space="preserve">docs/requirements/AI_Agent_Infinite_Canvas_开发需求说明书_v1.4_含截图.docx</w:t>
      </w:r>
      <w:r>
        <w:rPr>
          <w:rFonts w:ascii="Arial" w:eastAsia="Microsoft YaHei" w:hAnsi="Arial"/>
        </w:rPr>
        <w:t xml:space="preserve">docs/requirements/AI_Agent_Infinite_Canvas_开发需求说明书_v1.4_含截图.docx</w:t>
      </w:r>
    </w:p>
    <w:p>
      <w:pPr>
        <w:pStyle w:val="ListParagraph"/>
        <w:numPr>
          <w:ilvl w:val="0"/>
          <w:numId w:val="1"/>
        </w:numPr>
      </w:pPr>
      <w:r>
        <w:t xml:space="preserve">docs/ui/design-system.md</w:t>
      </w:r>
      <w:r>
        <w:rPr>
          <w:rFonts w:ascii="Arial" w:eastAsia="Microsoft YaHei" w:hAnsi="Arial"/>
        </w:rPr>
        <w:t xml:space="preserve">docs/ui/design-system.md</w:t>
      </w:r>
    </w:p>
    <w:p>
      <w:pPr>
        <w:pStyle w:val="ListParagraph"/>
        <w:numPr>
          <w:ilvl w:val="0"/>
          <w:numId w:val="1"/>
        </w:numPr>
      </w:pPr>
      <w:r>
        <w:t xml:space="preserve">docs/ui/screenshots/</w:t>
      </w:r>
      <w:r>
        <w:rPr>
          <w:rFonts w:ascii="Arial" w:eastAsia="Microsoft YaHei" w:hAnsi="Arial"/>
        </w:rPr>
        <w:t xml:space="preserve">docs/ui/screenshots/</w:t>
      </w:r>
    </w:p>
    <w:p>
      <w:pPr>
        <w:pStyle w:val="ListParagraph"/>
        <w:numPr>
          <w:ilvl w:val="0"/>
          <w:numId w:val="1"/>
        </w:numPr>
      </w:pPr>
      <w:r>
        <w:t xml:space="preserve">docs/api/contracts/ (OpenAPI + JSON Schema)</w:t>
      </w:r>
      <w:r>
        <w:rPr>
          <w:rFonts w:ascii="Arial" w:eastAsia="Microsoft YaHei" w:hAnsi="Arial"/>
        </w:rPr>
        <w:t xml:space="preserve">docs/api/contracts/ (OpenAPI + JSON Schema)</w:t>
      </w:r>
    </w:p>
    <w:p>
      <w:pPr>
        <w:pStyle w:val="ListParagraph"/>
        <w:numPr>
          <w:ilvl w:val="0"/>
          <w:numId w:val="1"/>
        </w:numPr>
      </w:pPr>
      <w:r>
        <w:t xml:space="preserve">docs/qa/acceptance-checklist.md</w:t>
      </w:r>
      <w:r>
        <w:rPr>
          <w:rFonts w:ascii="Arial" w:eastAsia="Microsoft YaHei" w:hAnsi="Arial"/>
        </w:rPr>
        <w:t xml:space="preserve">docs/qa/acceptance-checklist.md</w:t>
      </w:r>
    </w:p>
    <w:sectPr>
      <w:headerReference w:type="default" r:id="rId14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Generated by TRAE AI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>
      <w:pPr>
        <w:spacing w:after="80" w:before="8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6596adbf7b0d6106c98f476707f3a1ef912d0fc.png"/><Relationship Id="rId8" Type="http://schemas.openxmlformats.org/officeDocument/2006/relationships/image" Target="media/6683cc5c399967813933b9912b68cfcbb09ba8a0.png"/><Relationship Id="rId9" Type="http://schemas.openxmlformats.org/officeDocument/2006/relationships/image" Target="media/dda0c3e557ed6a2d1bbb4f16f90c7a25b43280b3.png"/><Relationship Id="rId10" Type="http://schemas.openxmlformats.org/officeDocument/2006/relationships/image" Target="media/c8f344bbabac8b1e10fedb9863c4d0d32b1d53d1.png"/><Relationship Id="rId11" Type="http://schemas.openxmlformats.org/officeDocument/2006/relationships/image" Target="media/ae1c716f1977cb68f3a2837df43032327f24d929.png"/><Relationship Id="rId12" Type="http://schemas.openxmlformats.org/officeDocument/2006/relationships/image" Target="media/f8c236278cc9c9698306ae5c21a28397178e2e2f.png"/><Relationship Id="rId13" Type="http://schemas.openxmlformats.org/officeDocument/2006/relationships/fontTable" Target="fontTable.xml"/><Relationship Id="rId14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2026-05-27T06:01:05.178Z</dcterms:created>
  <dcterms:modified xsi:type="dcterms:W3CDTF">2026-05-27T06:01:05.178Z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