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DB17" w14:textId="77777777" w:rsidR="00590B34" w:rsidRPr="00803F11" w:rsidRDefault="00590B34" w:rsidP="00803F11">
      <w:pPr>
        <w:jc w:val="both"/>
        <w:rPr>
          <w:rFonts w:cs="Times New Roman"/>
        </w:rPr>
      </w:pPr>
    </w:p>
    <w:p w14:paraId="0C44E4A4" w14:textId="77777777" w:rsidR="00590B34" w:rsidRPr="00803F11" w:rsidRDefault="00590B34" w:rsidP="00803F11">
      <w:pPr>
        <w:jc w:val="both"/>
        <w:rPr>
          <w:rFonts w:cs="Times New Roman"/>
        </w:rPr>
      </w:pPr>
    </w:p>
    <w:p w14:paraId="4A040E8A" w14:textId="77777777" w:rsidR="00590B34" w:rsidRPr="00803F11" w:rsidRDefault="00590B34" w:rsidP="00803F11">
      <w:pPr>
        <w:jc w:val="both"/>
        <w:rPr>
          <w:rFonts w:cs="Times New Roman"/>
        </w:rPr>
      </w:pPr>
    </w:p>
    <w:p w14:paraId="18AEAF5C" w14:textId="77777777" w:rsidR="00590B34" w:rsidRPr="00803F11" w:rsidRDefault="00000000" w:rsidP="00803F11">
      <w:pPr>
        <w:jc w:val="center"/>
        <w:rPr>
          <w:rFonts w:cs="Times New Roman"/>
          <w:lang w:val="es-CO"/>
        </w:rPr>
      </w:pPr>
      <w:r w:rsidRPr="00803F11">
        <w:rPr>
          <w:rFonts w:cs="Times New Roman"/>
          <w:b/>
          <w:lang w:val="es-CO"/>
        </w:rPr>
        <w:t>ACTIVIDAD DE APRENDIZAJE UNIDAD 3: SISTEMA DE RESTAURANTE CON COLECCIONES JAVA, MAP Y STREAM</w:t>
      </w:r>
    </w:p>
    <w:p w14:paraId="008A0D21" w14:textId="77777777" w:rsidR="00590B34" w:rsidRPr="00803F11" w:rsidRDefault="00590B34" w:rsidP="00803F11">
      <w:pPr>
        <w:jc w:val="center"/>
        <w:rPr>
          <w:rFonts w:cs="Times New Roman"/>
          <w:lang w:val="es-CO"/>
        </w:rPr>
      </w:pPr>
    </w:p>
    <w:p w14:paraId="4B266103" w14:textId="77777777" w:rsidR="00590B34" w:rsidRPr="00803F11" w:rsidRDefault="00000000" w:rsidP="00803F11">
      <w:pPr>
        <w:jc w:val="center"/>
        <w:rPr>
          <w:rFonts w:cs="Times New Roman"/>
          <w:lang w:val="es-CO"/>
        </w:rPr>
      </w:pPr>
      <w:r w:rsidRPr="00803F11">
        <w:rPr>
          <w:rFonts w:cs="Times New Roman"/>
          <w:b/>
          <w:lang w:val="es-CO"/>
        </w:rPr>
        <w:t>ESTUDIANTE:</w:t>
      </w:r>
    </w:p>
    <w:p w14:paraId="1A648882" w14:textId="19B097B2" w:rsidR="00590B34" w:rsidRPr="00803F11" w:rsidRDefault="00803F11" w:rsidP="00803F11">
      <w:pPr>
        <w:jc w:val="center"/>
        <w:rPr>
          <w:rFonts w:cs="Times New Roman"/>
          <w:lang w:val="es-CO"/>
        </w:rPr>
      </w:pPr>
      <w:r w:rsidRPr="00803F11">
        <w:rPr>
          <w:rFonts w:cs="Times New Roman"/>
          <w:lang w:val="es-CO"/>
        </w:rPr>
        <w:t>REY DAVID BORREGO PEREZ</w:t>
      </w:r>
    </w:p>
    <w:p w14:paraId="667B32AA" w14:textId="77777777" w:rsidR="00590B34" w:rsidRPr="00803F11" w:rsidRDefault="00000000" w:rsidP="00803F11">
      <w:pPr>
        <w:jc w:val="center"/>
        <w:rPr>
          <w:rFonts w:cs="Times New Roman"/>
          <w:lang w:val="es-CO"/>
        </w:rPr>
      </w:pPr>
      <w:r w:rsidRPr="00803F11">
        <w:rPr>
          <w:rFonts w:cs="Times New Roman"/>
          <w:b/>
          <w:lang w:val="es-CO"/>
        </w:rPr>
        <w:t>ASIGNATURA:</w:t>
      </w:r>
    </w:p>
    <w:p w14:paraId="1F539F04" w14:textId="77777777" w:rsidR="00590B34" w:rsidRPr="00803F11" w:rsidRDefault="00000000" w:rsidP="00803F11">
      <w:pPr>
        <w:jc w:val="center"/>
        <w:rPr>
          <w:rFonts w:cs="Times New Roman"/>
          <w:lang w:val="es-CO"/>
        </w:rPr>
      </w:pPr>
      <w:r w:rsidRPr="00803F11">
        <w:rPr>
          <w:rFonts w:cs="Times New Roman"/>
          <w:lang w:val="es-CO"/>
        </w:rPr>
        <w:t>ESTRUCTURA DE DATOS</w:t>
      </w:r>
    </w:p>
    <w:p w14:paraId="66082E93" w14:textId="77777777" w:rsidR="00590B34" w:rsidRPr="00803F11" w:rsidRDefault="00000000" w:rsidP="00803F11">
      <w:pPr>
        <w:jc w:val="center"/>
        <w:rPr>
          <w:rFonts w:cs="Times New Roman"/>
          <w:lang w:val="es-CO"/>
        </w:rPr>
      </w:pPr>
      <w:r w:rsidRPr="00803F11">
        <w:rPr>
          <w:rFonts w:cs="Times New Roman"/>
          <w:b/>
          <w:lang w:val="es-CO"/>
        </w:rPr>
        <w:t>DOCENTE:</w:t>
      </w:r>
    </w:p>
    <w:p w14:paraId="62EF9A3D" w14:textId="77777777" w:rsidR="00590B34" w:rsidRPr="00803F11" w:rsidRDefault="00000000" w:rsidP="00803F11">
      <w:pPr>
        <w:jc w:val="center"/>
        <w:rPr>
          <w:rFonts w:cs="Times New Roman"/>
          <w:lang w:val="es-CO"/>
        </w:rPr>
      </w:pPr>
      <w:r w:rsidRPr="00803F11">
        <w:rPr>
          <w:rFonts w:cs="Times New Roman"/>
          <w:lang w:val="es-CO"/>
        </w:rPr>
        <w:t>JHON ARRIETA ARRIETA</w:t>
      </w:r>
    </w:p>
    <w:p w14:paraId="1CFCF206" w14:textId="77777777" w:rsidR="00590B34" w:rsidRPr="00803F11" w:rsidRDefault="00000000" w:rsidP="00803F11">
      <w:pPr>
        <w:jc w:val="center"/>
        <w:rPr>
          <w:rFonts w:cs="Times New Roman"/>
          <w:lang w:val="es-CO"/>
        </w:rPr>
      </w:pPr>
      <w:r w:rsidRPr="00803F11">
        <w:rPr>
          <w:rFonts w:cs="Times New Roman"/>
          <w:b/>
          <w:lang w:val="es-CO"/>
        </w:rPr>
        <w:t>PROGRAMA:</w:t>
      </w:r>
    </w:p>
    <w:p w14:paraId="2EDD9E2E" w14:textId="77777777" w:rsidR="00590B34" w:rsidRPr="00803F11" w:rsidRDefault="00000000" w:rsidP="00803F11">
      <w:pPr>
        <w:jc w:val="center"/>
        <w:rPr>
          <w:rFonts w:cs="Times New Roman"/>
          <w:lang w:val="es-CO"/>
        </w:rPr>
      </w:pPr>
      <w:r w:rsidRPr="00803F11">
        <w:rPr>
          <w:rFonts w:cs="Times New Roman"/>
          <w:lang w:val="es-CO"/>
        </w:rPr>
        <w:t>INGENIERÍA DE SOFTWARE</w:t>
      </w:r>
    </w:p>
    <w:p w14:paraId="070A27ED" w14:textId="77777777" w:rsidR="00590B34" w:rsidRPr="00803F11" w:rsidRDefault="00000000" w:rsidP="00803F11">
      <w:pPr>
        <w:jc w:val="center"/>
        <w:rPr>
          <w:rFonts w:cs="Times New Roman"/>
          <w:lang w:val="es-CO"/>
        </w:rPr>
      </w:pPr>
      <w:r w:rsidRPr="00803F11">
        <w:rPr>
          <w:rFonts w:cs="Times New Roman"/>
          <w:b/>
          <w:lang w:val="es-CO"/>
        </w:rPr>
        <w:t>UNIVERSIDAD DE CARTAGENA</w:t>
      </w:r>
    </w:p>
    <w:p w14:paraId="2BAA6114" w14:textId="77777777" w:rsidR="00590B34" w:rsidRPr="00803F11" w:rsidRDefault="00000000" w:rsidP="00803F11">
      <w:pPr>
        <w:jc w:val="center"/>
        <w:rPr>
          <w:rFonts w:cs="Times New Roman"/>
          <w:lang w:val="es-CO"/>
        </w:rPr>
      </w:pPr>
      <w:r w:rsidRPr="00803F11">
        <w:rPr>
          <w:rFonts w:cs="Times New Roman"/>
          <w:lang w:val="es-CO"/>
        </w:rPr>
        <w:t>2026-1</w:t>
      </w:r>
    </w:p>
    <w:p w14:paraId="425AF5A9" w14:textId="77777777" w:rsidR="00590B34" w:rsidRPr="00803F11" w:rsidRDefault="00000000" w:rsidP="00803F11">
      <w:pPr>
        <w:jc w:val="both"/>
        <w:rPr>
          <w:rFonts w:cs="Times New Roman"/>
          <w:lang w:val="es-CO"/>
        </w:rPr>
      </w:pPr>
      <w:r w:rsidRPr="00803F11">
        <w:rPr>
          <w:rFonts w:cs="Times New Roman"/>
          <w:lang w:val="es-CO"/>
        </w:rPr>
        <w:br w:type="page"/>
      </w:r>
    </w:p>
    <w:p w14:paraId="780D5826" w14:textId="26B84029" w:rsidR="00590B34" w:rsidRPr="00803F11" w:rsidRDefault="00590B34" w:rsidP="00803F11">
      <w:pPr>
        <w:jc w:val="both"/>
        <w:rPr>
          <w:rFonts w:cs="Times New Roman"/>
          <w:lang w:val="es-CO"/>
        </w:rPr>
      </w:pPr>
    </w:p>
    <w:p w14:paraId="32FBAD4E" w14:textId="77777777" w:rsidR="00590B34" w:rsidRPr="00803F11" w:rsidRDefault="00000000" w:rsidP="00803F11">
      <w:pPr>
        <w:pStyle w:val="Ttulo1"/>
        <w:jc w:val="both"/>
        <w:rPr>
          <w:rFonts w:ascii="Times New Roman" w:hAnsi="Times New Roman" w:cs="Times New Roman"/>
          <w:lang w:val="es-CO"/>
        </w:rPr>
      </w:pPr>
      <w:r w:rsidRPr="00803F11">
        <w:rPr>
          <w:rFonts w:ascii="Times New Roman" w:hAnsi="Times New Roman" w:cs="Times New Roman"/>
          <w:lang w:val="es-CO"/>
        </w:rPr>
        <w:t>1. Introducción</w:t>
      </w:r>
    </w:p>
    <w:p w14:paraId="7C345AC8" w14:textId="77777777" w:rsidR="00590B34" w:rsidRPr="00803F11" w:rsidRDefault="00000000" w:rsidP="00803F11">
      <w:pPr>
        <w:jc w:val="both"/>
        <w:rPr>
          <w:rFonts w:cs="Times New Roman"/>
          <w:lang w:val="es-CO"/>
        </w:rPr>
      </w:pPr>
      <w:r w:rsidRPr="00803F11">
        <w:rPr>
          <w:rFonts w:cs="Times New Roman"/>
          <w:lang w:val="es-CO"/>
        </w:rPr>
        <w:t>La Unidad 3 profundiza en el uso de estructuras provistas por el SDK de Java para resolver problemas de gestión. En este informe se desarrolla el ejercicio asignado número 4, correspondiente al caso Restaurante, con entidad principal Pedido e identificador número de pedido. A diferencia de la Unidad 2, aquí no se implementan nodos, listas, colas ni pilas propias; se utilizan colecciones estándar como List, Queue, Deque, Map y operaciones funcionales con Stream.</w:t>
      </w:r>
    </w:p>
    <w:p w14:paraId="7F8B9580" w14:textId="77777777" w:rsidR="00590B34" w:rsidRPr="00803F11" w:rsidRDefault="00000000" w:rsidP="00803F11">
      <w:pPr>
        <w:jc w:val="both"/>
        <w:rPr>
          <w:rFonts w:cs="Times New Roman"/>
          <w:lang w:val="es-CO"/>
        </w:rPr>
      </w:pPr>
      <w:r w:rsidRPr="00803F11">
        <w:rPr>
          <w:rFonts w:cs="Times New Roman"/>
          <w:lang w:val="es-CO"/>
        </w:rPr>
        <w:t>El sistema mantiene el mismo contexto funcional: los pedidos se registran, quedan pendientes, se procesan y se almacenan en un historial. Sin embargo, la implementación mejora la productividad y reduce errores al apoyarse en estructuras probadas de Java. Además, Stream permite expresar búsquedas, filtros, ordenamientos, conteos y agrupamientos de forma clara y declarativa (Bloch, 2018; Oracle, n.d.).</w:t>
      </w:r>
    </w:p>
    <w:p w14:paraId="28F3509A" w14:textId="77777777" w:rsidR="00590B34" w:rsidRDefault="00000000" w:rsidP="00803F11">
      <w:pPr>
        <w:jc w:val="both"/>
        <w:rPr>
          <w:rFonts w:cs="Times New Roman"/>
          <w:lang w:val="es-CO"/>
        </w:rPr>
      </w:pPr>
      <w:r w:rsidRPr="00803F11">
        <w:rPr>
          <w:rFonts w:cs="Times New Roman"/>
          <w:lang w:val="es-CO"/>
        </w:rPr>
        <w:t>Este documento sigue una estructura académica tipo APA, similar al informe de la Unidad 1: introducción, objetivos, justificación, desarrollo, repositorio, video, conclusiones y referencias. También incluye la comparación conceptual obligatoria entre estructuras personalizadas y colecciones del SDK.</w:t>
      </w:r>
    </w:p>
    <w:p w14:paraId="4BBD37DB" w14:textId="77777777" w:rsidR="00803F11" w:rsidRDefault="00803F11" w:rsidP="00803F11">
      <w:pPr>
        <w:jc w:val="both"/>
        <w:rPr>
          <w:rFonts w:cs="Times New Roman"/>
          <w:lang w:val="es-CO"/>
        </w:rPr>
      </w:pPr>
    </w:p>
    <w:p w14:paraId="3C13D97C" w14:textId="77777777" w:rsidR="00803F11" w:rsidRPr="00803F11" w:rsidRDefault="00803F11" w:rsidP="00803F11">
      <w:pPr>
        <w:jc w:val="both"/>
        <w:rPr>
          <w:rFonts w:cs="Times New Roman"/>
          <w:lang w:val="es-CO"/>
        </w:rPr>
      </w:pPr>
    </w:p>
    <w:p w14:paraId="1967FC97" w14:textId="77777777" w:rsidR="00590B34" w:rsidRPr="00803F11" w:rsidRDefault="00000000" w:rsidP="00803F11">
      <w:pPr>
        <w:pStyle w:val="Ttulo1"/>
        <w:jc w:val="both"/>
        <w:rPr>
          <w:rFonts w:ascii="Times New Roman" w:hAnsi="Times New Roman" w:cs="Times New Roman"/>
          <w:lang w:val="es-CO"/>
        </w:rPr>
      </w:pPr>
      <w:r w:rsidRPr="00803F11">
        <w:rPr>
          <w:rFonts w:ascii="Times New Roman" w:hAnsi="Times New Roman" w:cs="Times New Roman"/>
          <w:lang w:val="es-CO"/>
        </w:rPr>
        <w:lastRenderedPageBreak/>
        <w:t>2. Objetivos</w:t>
      </w:r>
    </w:p>
    <w:p w14:paraId="4551DBC3" w14:textId="77777777" w:rsidR="00590B34" w:rsidRPr="00803F11" w:rsidRDefault="00000000" w:rsidP="00803F11">
      <w:pPr>
        <w:pStyle w:val="Ttulo2"/>
        <w:jc w:val="both"/>
        <w:rPr>
          <w:rFonts w:ascii="Times New Roman" w:hAnsi="Times New Roman" w:cs="Times New Roman"/>
          <w:lang w:val="es-CO"/>
        </w:rPr>
      </w:pPr>
      <w:r w:rsidRPr="00803F11">
        <w:rPr>
          <w:rFonts w:ascii="Times New Roman" w:hAnsi="Times New Roman" w:cs="Times New Roman"/>
          <w:lang w:val="es-CO"/>
        </w:rPr>
        <w:t>Objetivo General</w:t>
      </w:r>
    </w:p>
    <w:p w14:paraId="70689670" w14:textId="77777777" w:rsidR="00590B34" w:rsidRPr="00803F11" w:rsidRDefault="00000000" w:rsidP="00803F11">
      <w:pPr>
        <w:jc w:val="both"/>
        <w:rPr>
          <w:rFonts w:cs="Times New Roman"/>
          <w:lang w:val="es-CO"/>
        </w:rPr>
      </w:pPr>
      <w:r w:rsidRPr="00803F11">
        <w:rPr>
          <w:rFonts w:cs="Times New Roman"/>
          <w:lang w:val="es-CO"/>
        </w:rPr>
        <w:t>Desarrollar un sistema de gestión de pedidos para restaurante en Java, utilizando List, Queue, Deque, Map y Stream, para administrar el registro, atención, historial, búsqueda, filtrado, ordenamiento, agrupamiento y estadísticas de pedidos.</w:t>
      </w:r>
    </w:p>
    <w:p w14:paraId="77603547" w14:textId="77777777" w:rsidR="00590B34" w:rsidRPr="00803F11" w:rsidRDefault="00000000" w:rsidP="00803F11">
      <w:pPr>
        <w:pStyle w:val="Ttulo2"/>
        <w:jc w:val="both"/>
        <w:rPr>
          <w:rFonts w:ascii="Times New Roman" w:hAnsi="Times New Roman" w:cs="Times New Roman"/>
        </w:rPr>
      </w:pPr>
      <w:r w:rsidRPr="00803F11">
        <w:rPr>
          <w:rFonts w:ascii="Times New Roman" w:hAnsi="Times New Roman" w:cs="Times New Roman"/>
        </w:rPr>
        <w:t>Objetivos Específicos</w:t>
      </w:r>
    </w:p>
    <w:p w14:paraId="40E8E8E4" w14:textId="77777777" w:rsidR="00590B34" w:rsidRPr="00803F11" w:rsidRDefault="00000000" w:rsidP="00803F11">
      <w:pPr>
        <w:pStyle w:val="Listaconvietas"/>
        <w:jc w:val="both"/>
        <w:rPr>
          <w:rFonts w:cs="Times New Roman"/>
          <w:lang w:val="es-CO"/>
        </w:rPr>
      </w:pPr>
      <w:r w:rsidRPr="00803F11">
        <w:rPr>
          <w:rFonts w:cs="Times New Roman"/>
          <w:lang w:val="es-CO"/>
        </w:rPr>
        <w:t>Modelar la clase Pedido con cinco atributos, constructor, getters, setters, toString(), equals() y hashCode().</w:t>
      </w:r>
    </w:p>
    <w:p w14:paraId="423B55A9" w14:textId="77777777" w:rsidR="00590B34" w:rsidRPr="00803F11" w:rsidRDefault="00000000" w:rsidP="00803F11">
      <w:pPr>
        <w:pStyle w:val="Listaconvietas"/>
        <w:jc w:val="both"/>
        <w:rPr>
          <w:rFonts w:cs="Times New Roman"/>
          <w:lang w:val="es-CO"/>
        </w:rPr>
      </w:pPr>
      <w:r w:rsidRPr="00803F11">
        <w:rPr>
          <w:rFonts w:cs="Times New Roman"/>
          <w:lang w:val="es-CO"/>
        </w:rPr>
        <w:t>Usar List como registro general de todos los pedidos ingresados al sistema.</w:t>
      </w:r>
    </w:p>
    <w:p w14:paraId="7951FE45" w14:textId="77777777" w:rsidR="00590B34" w:rsidRPr="00803F11" w:rsidRDefault="00000000" w:rsidP="00803F11">
      <w:pPr>
        <w:pStyle w:val="Listaconvietas"/>
        <w:jc w:val="both"/>
        <w:rPr>
          <w:rFonts w:cs="Times New Roman"/>
          <w:lang w:val="es-CO"/>
        </w:rPr>
      </w:pPr>
      <w:r w:rsidRPr="00803F11">
        <w:rPr>
          <w:rFonts w:cs="Times New Roman"/>
          <w:lang w:val="es-CO"/>
        </w:rPr>
        <w:t>Usar Queue para administrar los pedidos pendientes bajo el principio FIFO.</w:t>
      </w:r>
    </w:p>
    <w:p w14:paraId="5994A104" w14:textId="77777777" w:rsidR="00590B34" w:rsidRPr="00803F11" w:rsidRDefault="00000000" w:rsidP="00803F11">
      <w:pPr>
        <w:pStyle w:val="Listaconvietas"/>
        <w:jc w:val="both"/>
        <w:rPr>
          <w:rFonts w:cs="Times New Roman"/>
          <w:lang w:val="es-CO"/>
        </w:rPr>
      </w:pPr>
      <w:r w:rsidRPr="00803F11">
        <w:rPr>
          <w:rFonts w:cs="Times New Roman"/>
          <w:lang w:val="es-CO"/>
        </w:rPr>
        <w:t>Usar Deque como pila moderna para el historial de pedidos procesados.</w:t>
      </w:r>
    </w:p>
    <w:p w14:paraId="35F1EB59" w14:textId="77777777" w:rsidR="00590B34" w:rsidRPr="00803F11" w:rsidRDefault="00000000" w:rsidP="00803F11">
      <w:pPr>
        <w:pStyle w:val="Listaconvietas"/>
        <w:jc w:val="both"/>
        <w:rPr>
          <w:rFonts w:cs="Times New Roman"/>
          <w:lang w:val="es-CO"/>
        </w:rPr>
      </w:pPr>
      <w:r w:rsidRPr="00803F11">
        <w:rPr>
          <w:rFonts w:cs="Times New Roman"/>
          <w:lang w:val="es-CO"/>
        </w:rPr>
        <w:t>Usar Map para búsqueda rápida por número de pedido y validación de duplicados.</w:t>
      </w:r>
    </w:p>
    <w:p w14:paraId="1CDE8775" w14:textId="77777777" w:rsidR="00590B34" w:rsidRPr="00803F11" w:rsidRDefault="00000000" w:rsidP="00803F11">
      <w:pPr>
        <w:pStyle w:val="Listaconvietas"/>
        <w:jc w:val="both"/>
        <w:rPr>
          <w:rFonts w:cs="Times New Roman"/>
          <w:lang w:val="es-CO"/>
        </w:rPr>
      </w:pPr>
      <w:r w:rsidRPr="00803F11">
        <w:rPr>
          <w:rFonts w:cs="Times New Roman"/>
          <w:lang w:val="es-CO"/>
        </w:rPr>
        <w:t>Aplicar Stream para buscar, filtrar, ordenar, transformar, contar y agrupar pedidos.</w:t>
      </w:r>
    </w:p>
    <w:p w14:paraId="1FFF49FB" w14:textId="77777777" w:rsidR="00590B34" w:rsidRPr="00803F11" w:rsidRDefault="00000000" w:rsidP="00803F11">
      <w:pPr>
        <w:pStyle w:val="Listaconvietas"/>
        <w:jc w:val="both"/>
        <w:rPr>
          <w:rFonts w:cs="Times New Roman"/>
          <w:lang w:val="es-CO"/>
        </w:rPr>
      </w:pPr>
      <w:r w:rsidRPr="00803F11">
        <w:rPr>
          <w:rFonts w:cs="Times New Roman"/>
          <w:lang w:val="es-CO"/>
        </w:rPr>
        <w:t>Comparar el uso de colecciones estándar con las estructuras personalizadas de la unidad anterior.</w:t>
      </w:r>
    </w:p>
    <w:p w14:paraId="1FC5D7AF" w14:textId="77777777" w:rsidR="00590B34" w:rsidRPr="00803F11" w:rsidRDefault="00000000" w:rsidP="00803F11">
      <w:pPr>
        <w:pStyle w:val="Ttulo1"/>
        <w:jc w:val="both"/>
        <w:rPr>
          <w:rFonts w:ascii="Times New Roman" w:hAnsi="Times New Roman" w:cs="Times New Roman"/>
          <w:lang w:val="es-CO"/>
        </w:rPr>
      </w:pPr>
      <w:r w:rsidRPr="00803F11">
        <w:rPr>
          <w:rFonts w:ascii="Times New Roman" w:hAnsi="Times New Roman" w:cs="Times New Roman"/>
          <w:lang w:val="es-CO"/>
        </w:rPr>
        <w:t>3. Justificación</w:t>
      </w:r>
    </w:p>
    <w:p w14:paraId="03F02294" w14:textId="77777777" w:rsidR="00590B34" w:rsidRPr="00803F11" w:rsidRDefault="00000000" w:rsidP="00803F11">
      <w:pPr>
        <w:jc w:val="both"/>
        <w:rPr>
          <w:rFonts w:cs="Times New Roman"/>
          <w:lang w:val="es-CO"/>
        </w:rPr>
      </w:pPr>
      <w:r w:rsidRPr="00803F11">
        <w:rPr>
          <w:rFonts w:cs="Times New Roman"/>
          <w:lang w:val="es-CO"/>
        </w:rPr>
        <w:t>Las colecciones del SDK de Java son herramientas esenciales en el desarrollo profesional porque permiten resolver problemas comunes de almacenamiento y consulta sin implementar estructuras desde cero. Esto mejora la mantenibilidad, reduce el riesgo de errores y permite concentrarse en la lógica del negocio. En el caso del restaurante, las colecciones permiten separar claramente el registro general, la cola de pendientes, el historial y el índice de búsqueda rápida.</w:t>
      </w:r>
    </w:p>
    <w:p w14:paraId="2E6B3E9D" w14:textId="77777777" w:rsidR="00590B34" w:rsidRPr="00803F11" w:rsidRDefault="00000000" w:rsidP="00803F11">
      <w:pPr>
        <w:jc w:val="both"/>
        <w:rPr>
          <w:rFonts w:cs="Times New Roman"/>
          <w:lang w:val="es-CO"/>
        </w:rPr>
      </w:pPr>
      <w:r w:rsidRPr="00803F11">
        <w:rPr>
          <w:rFonts w:cs="Times New Roman"/>
          <w:lang w:val="es-CO"/>
        </w:rPr>
        <w:lastRenderedPageBreak/>
        <w:t>La incorporación de Stream es importante porque facilita operaciones de consulta y reporte sobre colecciones. En lugar de escribir ciclos repetitivos para cada filtro o conteo, se pueden construir expresiones declarativas que indican qué se quiere obtener: pedidos por estado, clientes ordenados, agrupamientos por categoría o conteos por estado. Este enfoque mejora la legibilidad cuando se usa de manera moderada y con propósito.</w:t>
      </w:r>
    </w:p>
    <w:p w14:paraId="634DE560" w14:textId="77777777" w:rsidR="00590B34" w:rsidRPr="00803F11" w:rsidRDefault="00000000" w:rsidP="00803F11">
      <w:pPr>
        <w:pStyle w:val="Ttulo1"/>
        <w:jc w:val="both"/>
        <w:rPr>
          <w:rFonts w:ascii="Times New Roman" w:hAnsi="Times New Roman" w:cs="Times New Roman"/>
          <w:lang w:val="es-CO"/>
        </w:rPr>
      </w:pPr>
      <w:r w:rsidRPr="00803F11">
        <w:rPr>
          <w:rFonts w:ascii="Times New Roman" w:hAnsi="Times New Roman" w:cs="Times New Roman"/>
          <w:lang w:val="es-CO"/>
        </w:rPr>
        <w:t>4. Desarrollo</w:t>
      </w:r>
    </w:p>
    <w:p w14:paraId="3E6573A2" w14:textId="77777777" w:rsidR="00590B34" w:rsidRPr="00803F11" w:rsidRDefault="00000000" w:rsidP="00803F11">
      <w:pPr>
        <w:pStyle w:val="Ttulo2"/>
        <w:jc w:val="both"/>
        <w:rPr>
          <w:rFonts w:ascii="Times New Roman" w:hAnsi="Times New Roman" w:cs="Times New Roman"/>
          <w:lang w:val="es-CO"/>
        </w:rPr>
      </w:pPr>
      <w:r w:rsidRPr="00803F11">
        <w:rPr>
          <w:rFonts w:ascii="Times New Roman" w:hAnsi="Times New Roman" w:cs="Times New Roman"/>
          <w:lang w:val="es-CO"/>
        </w:rPr>
        <w:t>4.1 Logros de aprendizaje</w:t>
      </w:r>
    </w:p>
    <w:p w14:paraId="5511ECEF" w14:textId="77777777" w:rsidR="00590B34" w:rsidRPr="00803F11" w:rsidRDefault="00000000" w:rsidP="00803F11">
      <w:pPr>
        <w:jc w:val="both"/>
        <w:rPr>
          <w:rFonts w:cs="Times New Roman"/>
          <w:lang w:val="es-CO"/>
        </w:rPr>
      </w:pPr>
      <w:r w:rsidRPr="00803F11">
        <w:rPr>
          <w:rFonts w:cs="Times New Roman"/>
          <w:lang w:val="es-CO"/>
        </w:rPr>
        <w:t>Durante la actividad se aprendió a diferenciar entre implementar estructuras propias y utilizar estructuras provistas por Java. En la Unidad 2, el control interno era mayor porque se manipulaban nodos y referencias; en la Unidad 3, la productividad aumenta porque Java ofrece implementaciones estables y optimizadas.</w:t>
      </w:r>
    </w:p>
    <w:p w14:paraId="2BBB79EC" w14:textId="77777777" w:rsidR="00590B34" w:rsidRPr="00803F11" w:rsidRDefault="00000000" w:rsidP="00803F11">
      <w:pPr>
        <w:jc w:val="both"/>
        <w:rPr>
          <w:rFonts w:cs="Times New Roman"/>
        </w:rPr>
      </w:pPr>
      <w:r w:rsidRPr="00803F11">
        <w:rPr>
          <w:rFonts w:cs="Times New Roman"/>
          <w:lang w:val="es-CO"/>
        </w:rPr>
        <w:t xml:space="preserve">Se comprendió que List es útil para conservar todos los elementos, Queue para gestionar pendientes en orden FIFO, Deque para actuar como pila moderna bajo LIFO y Map para acceder rápidamente a un pedido mediante su número. </w:t>
      </w:r>
      <w:r w:rsidRPr="00803F11">
        <w:rPr>
          <w:rFonts w:cs="Times New Roman"/>
        </w:rPr>
        <w:t>También se fortaleció el uso de Stream con operaciones como filter(), map(), sorted(), collect(), toList(), count(), findFirst(), anyMatch(), allMatch(), noneMatch(), groupingBy(), counting() y toMap().</w:t>
      </w:r>
    </w:p>
    <w:p w14:paraId="52411831" w14:textId="77777777" w:rsidR="00590B34" w:rsidRPr="00803F11" w:rsidRDefault="00000000" w:rsidP="00803F11">
      <w:pPr>
        <w:jc w:val="both"/>
        <w:rPr>
          <w:rFonts w:cs="Times New Roman"/>
          <w:lang w:val="es-CO"/>
        </w:rPr>
      </w:pPr>
      <w:r w:rsidRPr="00803F11">
        <w:rPr>
          <w:rFonts w:cs="Times New Roman"/>
          <w:lang w:val="es-CO"/>
        </w:rPr>
        <w:t>Una dificultad relevante fue decidir cuándo usar Map y cuándo usar Stream. La regla aplicada fue usar Map para buscar por identificador principal, porque ofrece acceso rápido por clave; y usar Stream para búsquedas por otros criterios, filtros, ordenamientos, estadísticas y agrupamientos.</w:t>
      </w:r>
    </w:p>
    <w:p w14:paraId="2649F841" w14:textId="77777777" w:rsidR="00590B34" w:rsidRPr="00803F11" w:rsidRDefault="00000000" w:rsidP="00803F11">
      <w:pPr>
        <w:pStyle w:val="Ttulo2"/>
        <w:jc w:val="both"/>
        <w:rPr>
          <w:rFonts w:ascii="Times New Roman" w:hAnsi="Times New Roman" w:cs="Times New Roman"/>
          <w:lang w:val="es-CO"/>
        </w:rPr>
      </w:pPr>
      <w:r w:rsidRPr="00803F11">
        <w:rPr>
          <w:rFonts w:ascii="Times New Roman" w:hAnsi="Times New Roman" w:cs="Times New Roman"/>
          <w:lang w:val="es-CO"/>
        </w:rPr>
        <w:lastRenderedPageBreak/>
        <w:t>4.2 Descripción funcional del sistema</w:t>
      </w:r>
    </w:p>
    <w:p w14:paraId="7EC59107" w14:textId="77777777" w:rsidR="00590B34" w:rsidRPr="00803F11" w:rsidRDefault="00000000" w:rsidP="00803F11">
      <w:pPr>
        <w:jc w:val="both"/>
        <w:rPr>
          <w:rFonts w:cs="Times New Roman"/>
          <w:lang w:val="es-CO"/>
        </w:rPr>
      </w:pPr>
      <w:r w:rsidRPr="00803F11">
        <w:rPr>
          <w:rFonts w:cs="Times New Roman"/>
          <w:lang w:val="es-CO"/>
        </w:rPr>
        <w:t>El sistema permite registrar pedidos de restaurante con número, cliente, descripción, categoría, total y estado. Al registrar un pedido, se agrega simultáneamente a la List general, a la Queue de pendientes y al Map de búsqueda rápida. El estado inicial siempre es PENDIENTE.</w:t>
      </w:r>
    </w:p>
    <w:p w14:paraId="7C59BB51" w14:textId="77777777" w:rsidR="00590B34" w:rsidRPr="00803F11" w:rsidRDefault="00000000" w:rsidP="00803F11">
      <w:pPr>
        <w:jc w:val="both"/>
        <w:rPr>
          <w:rFonts w:cs="Times New Roman"/>
          <w:lang w:val="es-CO"/>
        </w:rPr>
      </w:pPr>
      <w:r w:rsidRPr="00803F11">
        <w:rPr>
          <w:rFonts w:cs="Times New Roman"/>
          <w:lang w:val="es-CO"/>
        </w:rPr>
        <w:t>Cuando se procesa un pedido, se retira de la Queue mediante poll(), se actualiza su estado a PROCESADO y se guarda en el Deque mediante push(). Si se deshace el último procesamiento, se extrae del historial con pop(), se cambia nuevamente a PENDIENTE y se retorna a la Queue.</w:t>
      </w:r>
    </w:p>
    <w:p w14:paraId="19740358" w14:textId="77777777" w:rsidR="00590B34" w:rsidRPr="00803F11" w:rsidRDefault="00000000" w:rsidP="00803F11">
      <w:pPr>
        <w:pStyle w:val="Descripcin"/>
        <w:jc w:val="both"/>
        <w:rPr>
          <w:rFonts w:cs="Times New Roman"/>
          <w:lang w:val="es-CO"/>
        </w:rPr>
      </w:pPr>
      <w:r w:rsidRPr="00803F11">
        <w:rPr>
          <w:rFonts w:cs="Times New Roman"/>
          <w:lang w:val="es-CO"/>
        </w:rPr>
        <w:t>Tabla 1. Colecciones usadas en el sistema de restaurante.</w:t>
      </w:r>
    </w:p>
    <w:tbl>
      <w:tblPr>
        <w:tblStyle w:val="Tablaconcuadrcula"/>
        <w:tblW w:w="0" w:type="auto"/>
        <w:jc w:val="center"/>
        <w:tblLook w:val="04A0" w:firstRow="1" w:lastRow="0" w:firstColumn="1" w:lastColumn="0" w:noHBand="0" w:noVBand="1"/>
      </w:tblPr>
      <w:tblGrid>
        <w:gridCol w:w="3120"/>
        <w:gridCol w:w="3120"/>
        <w:gridCol w:w="3120"/>
      </w:tblGrid>
      <w:tr w:rsidR="00590B34" w:rsidRPr="00803F11" w14:paraId="1356FC12" w14:textId="77777777">
        <w:trPr>
          <w:jc w:val="center"/>
        </w:trPr>
        <w:tc>
          <w:tcPr>
            <w:tcW w:w="3120" w:type="dxa"/>
            <w:shd w:val="clear" w:color="auto" w:fill="D9EAF7"/>
          </w:tcPr>
          <w:p w14:paraId="12B1169F" w14:textId="77777777" w:rsidR="00590B34" w:rsidRPr="00803F11" w:rsidRDefault="00000000" w:rsidP="00803F11">
            <w:pPr>
              <w:jc w:val="both"/>
              <w:rPr>
                <w:rFonts w:cs="Times New Roman"/>
              </w:rPr>
            </w:pPr>
            <w:r w:rsidRPr="00803F11">
              <w:rPr>
                <w:rFonts w:cs="Times New Roman"/>
                <w:b/>
                <w:sz w:val="20"/>
              </w:rPr>
              <w:t>Necesidad del sistema</w:t>
            </w:r>
          </w:p>
        </w:tc>
        <w:tc>
          <w:tcPr>
            <w:tcW w:w="3120" w:type="dxa"/>
            <w:shd w:val="clear" w:color="auto" w:fill="D9EAF7"/>
          </w:tcPr>
          <w:p w14:paraId="2EBD8876" w14:textId="77777777" w:rsidR="00590B34" w:rsidRPr="00803F11" w:rsidRDefault="00000000" w:rsidP="00803F11">
            <w:pPr>
              <w:jc w:val="both"/>
              <w:rPr>
                <w:rFonts w:cs="Times New Roman"/>
              </w:rPr>
            </w:pPr>
            <w:r w:rsidRPr="00803F11">
              <w:rPr>
                <w:rFonts w:cs="Times New Roman"/>
                <w:b/>
                <w:sz w:val="20"/>
              </w:rPr>
              <w:t>Colección utilizada</w:t>
            </w:r>
          </w:p>
        </w:tc>
        <w:tc>
          <w:tcPr>
            <w:tcW w:w="3120" w:type="dxa"/>
            <w:shd w:val="clear" w:color="auto" w:fill="D9EAF7"/>
          </w:tcPr>
          <w:p w14:paraId="3828E146" w14:textId="77777777" w:rsidR="00590B34" w:rsidRPr="00803F11" w:rsidRDefault="00000000" w:rsidP="00803F11">
            <w:pPr>
              <w:jc w:val="both"/>
              <w:rPr>
                <w:rFonts w:cs="Times New Roman"/>
              </w:rPr>
            </w:pPr>
            <w:r w:rsidRPr="00803F11">
              <w:rPr>
                <w:rFonts w:cs="Times New Roman"/>
                <w:b/>
                <w:sz w:val="20"/>
              </w:rPr>
              <w:t>Justificación</w:t>
            </w:r>
          </w:p>
        </w:tc>
      </w:tr>
      <w:tr w:rsidR="00590B34" w:rsidRPr="00803F11" w14:paraId="39C3E1D8" w14:textId="77777777">
        <w:trPr>
          <w:jc w:val="center"/>
        </w:trPr>
        <w:tc>
          <w:tcPr>
            <w:tcW w:w="3120" w:type="dxa"/>
          </w:tcPr>
          <w:p w14:paraId="0B10F684" w14:textId="77777777" w:rsidR="00590B34" w:rsidRPr="00803F11" w:rsidRDefault="00000000" w:rsidP="00803F11">
            <w:pPr>
              <w:spacing w:line="240" w:lineRule="auto"/>
              <w:jc w:val="both"/>
              <w:rPr>
                <w:rFonts w:cs="Times New Roman"/>
              </w:rPr>
            </w:pPr>
            <w:r w:rsidRPr="00803F11">
              <w:rPr>
                <w:rFonts w:cs="Times New Roman"/>
                <w:sz w:val="20"/>
              </w:rPr>
              <w:t>Registro completo</w:t>
            </w:r>
          </w:p>
        </w:tc>
        <w:tc>
          <w:tcPr>
            <w:tcW w:w="3120" w:type="dxa"/>
          </w:tcPr>
          <w:p w14:paraId="24CDCD5E" w14:textId="77777777" w:rsidR="00590B34" w:rsidRPr="00803F11" w:rsidRDefault="00000000" w:rsidP="00803F11">
            <w:pPr>
              <w:spacing w:line="240" w:lineRule="auto"/>
              <w:jc w:val="both"/>
              <w:rPr>
                <w:rFonts w:cs="Times New Roman"/>
              </w:rPr>
            </w:pPr>
            <w:r w:rsidRPr="00803F11">
              <w:rPr>
                <w:rFonts w:cs="Times New Roman"/>
                <w:sz w:val="20"/>
              </w:rPr>
              <w:t>List&lt;Pedido&gt;</w:t>
            </w:r>
          </w:p>
        </w:tc>
        <w:tc>
          <w:tcPr>
            <w:tcW w:w="3120" w:type="dxa"/>
          </w:tcPr>
          <w:p w14:paraId="064C5775"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Permite conservar y recorrer todos los pedidos.</w:t>
            </w:r>
          </w:p>
        </w:tc>
      </w:tr>
      <w:tr w:rsidR="00590B34" w:rsidRPr="00803F11" w14:paraId="3AAFCB1F" w14:textId="77777777">
        <w:trPr>
          <w:jc w:val="center"/>
        </w:trPr>
        <w:tc>
          <w:tcPr>
            <w:tcW w:w="3120" w:type="dxa"/>
          </w:tcPr>
          <w:p w14:paraId="2ABBFA1B" w14:textId="77777777" w:rsidR="00590B34" w:rsidRPr="00803F11" w:rsidRDefault="00000000" w:rsidP="00803F11">
            <w:pPr>
              <w:spacing w:line="240" w:lineRule="auto"/>
              <w:jc w:val="both"/>
              <w:rPr>
                <w:rFonts w:cs="Times New Roman"/>
              </w:rPr>
            </w:pPr>
            <w:r w:rsidRPr="00803F11">
              <w:rPr>
                <w:rFonts w:cs="Times New Roman"/>
                <w:sz w:val="20"/>
              </w:rPr>
              <w:t>Pendientes</w:t>
            </w:r>
          </w:p>
        </w:tc>
        <w:tc>
          <w:tcPr>
            <w:tcW w:w="3120" w:type="dxa"/>
          </w:tcPr>
          <w:p w14:paraId="0876A119" w14:textId="77777777" w:rsidR="00590B34" w:rsidRPr="00803F11" w:rsidRDefault="00000000" w:rsidP="00803F11">
            <w:pPr>
              <w:spacing w:line="240" w:lineRule="auto"/>
              <w:jc w:val="both"/>
              <w:rPr>
                <w:rFonts w:cs="Times New Roman"/>
              </w:rPr>
            </w:pPr>
            <w:r w:rsidRPr="00803F11">
              <w:rPr>
                <w:rFonts w:cs="Times New Roman"/>
                <w:sz w:val="20"/>
              </w:rPr>
              <w:t>Queue&lt;Pedido&gt;</w:t>
            </w:r>
          </w:p>
        </w:tc>
        <w:tc>
          <w:tcPr>
            <w:tcW w:w="3120" w:type="dxa"/>
          </w:tcPr>
          <w:p w14:paraId="4A0EF3E7"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Respeta el orden FIFO de atención.</w:t>
            </w:r>
          </w:p>
        </w:tc>
      </w:tr>
      <w:tr w:rsidR="00590B34" w:rsidRPr="00803F11" w14:paraId="6E79E8F6" w14:textId="77777777">
        <w:trPr>
          <w:jc w:val="center"/>
        </w:trPr>
        <w:tc>
          <w:tcPr>
            <w:tcW w:w="3120" w:type="dxa"/>
          </w:tcPr>
          <w:p w14:paraId="051034D0" w14:textId="77777777" w:rsidR="00590B34" w:rsidRPr="00803F11" w:rsidRDefault="00000000" w:rsidP="00803F11">
            <w:pPr>
              <w:spacing w:line="240" w:lineRule="auto"/>
              <w:jc w:val="both"/>
              <w:rPr>
                <w:rFonts w:cs="Times New Roman"/>
              </w:rPr>
            </w:pPr>
            <w:r w:rsidRPr="00803F11">
              <w:rPr>
                <w:rFonts w:cs="Times New Roman"/>
                <w:sz w:val="20"/>
              </w:rPr>
              <w:t>Historial</w:t>
            </w:r>
          </w:p>
        </w:tc>
        <w:tc>
          <w:tcPr>
            <w:tcW w:w="3120" w:type="dxa"/>
          </w:tcPr>
          <w:p w14:paraId="59C6CD27" w14:textId="77777777" w:rsidR="00590B34" w:rsidRPr="00803F11" w:rsidRDefault="00000000" w:rsidP="00803F11">
            <w:pPr>
              <w:spacing w:line="240" w:lineRule="auto"/>
              <w:jc w:val="both"/>
              <w:rPr>
                <w:rFonts w:cs="Times New Roman"/>
              </w:rPr>
            </w:pPr>
            <w:r w:rsidRPr="00803F11">
              <w:rPr>
                <w:rFonts w:cs="Times New Roman"/>
                <w:sz w:val="20"/>
              </w:rPr>
              <w:t>Deque&lt;Pedido&gt;</w:t>
            </w:r>
          </w:p>
        </w:tc>
        <w:tc>
          <w:tcPr>
            <w:tcW w:w="3120" w:type="dxa"/>
          </w:tcPr>
          <w:p w14:paraId="3AB936D9"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Funciona como pila LIFO moderna.</w:t>
            </w:r>
          </w:p>
        </w:tc>
      </w:tr>
      <w:tr w:rsidR="00590B34" w:rsidRPr="00803F11" w14:paraId="111DF2F8" w14:textId="77777777">
        <w:trPr>
          <w:jc w:val="center"/>
        </w:trPr>
        <w:tc>
          <w:tcPr>
            <w:tcW w:w="3120" w:type="dxa"/>
          </w:tcPr>
          <w:p w14:paraId="55EB262B" w14:textId="77777777" w:rsidR="00590B34" w:rsidRPr="00803F11" w:rsidRDefault="00000000" w:rsidP="00803F11">
            <w:pPr>
              <w:spacing w:line="240" w:lineRule="auto"/>
              <w:jc w:val="both"/>
              <w:rPr>
                <w:rFonts w:cs="Times New Roman"/>
              </w:rPr>
            </w:pPr>
            <w:r w:rsidRPr="00803F11">
              <w:rPr>
                <w:rFonts w:cs="Times New Roman"/>
                <w:sz w:val="20"/>
              </w:rPr>
              <w:t>Búsqueda rápida</w:t>
            </w:r>
          </w:p>
        </w:tc>
        <w:tc>
          <w:tcPr>
            <w:tcW w:w="3120" w:type="dxa"/>
          </w:tcPr>
          <w:p w14:paraId="392422C1" w14:textId="77777777" w:rsidR="00590B34" w:rsidRPr="00803F11" w:rsidRDefault="00000000" w:rsidP="00803F11">
            <w:pPr>
              <w:spacing w:line="240" w:lineRule="auto"/>
              <w:jc w:val="both"/>
              <w:rPr>
                <w:rFonts w:cs="Times New Roman"/>
              </w:rPr>
            </w:pPr>
            <w:r w:rsidRPr="00803F11">
              <w:rPr>
                <w:rFonts w:cs="Times New Roman"/>
                <w:sz w:val="20"/>
              </w:rPr>
              <w:t>Map&lt;String, Pedido&gt;</w:t>
            </w:r>
          </w:p>
        </w:tc>
        <w:tc>
          <w:tcPr>
            <w:tcW w:w="3120" w:type="dxa"/>
          </w:tcPr>
          <w:p w14:paraId="3A560581"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Permite consultar por número de pedido.</w:t>
            </w:r>
          </w:p>
        </w:tc>
      </w:tr>
      <w:tr w:rsidR="00590B34" w:rsidRPr="00803F11" w14:paraId="75647812" w14:textId="77777777">
        <w:trPr>
          <w:jc w:val="center"/>
        </w:trPr>
        <w:tc>
          <w:tcPr>
            <w:tcW w:w="3120" w:type="dxa"/>
          </w:tcPr>
          <w:p w14:paraId="44FEC40C" w14:textId="77777777" w:rsidR="00590B34" w:rsidRPr="00803F11" w:rsidRDefault="00000000" w:rsidP="00803F11">
            <w:pPr>
              <w:spacing w:line="240" w:lineRule="auto"/>
              <w:jc w:val="both"/>
              <w:rPr>
                <w:rFonts w:cs="Times New Roman"/>
              </w:rPr>
            </w:pPr>
            <w:r w:rsidRPr="00803F11">
              <w:rPr>
                <w:rFonts w:cs="Times New Roman"/>
                <w:sz w:val="20"/>
              </w:rPr>
              <w:t>Reportes</w:t>
            </w:r>
          </w:p>
        </w:tc>
        <w:tc>
          <w:tcPr>
            <w:tcW w:w="3120" w:type="dxa"/>
          </w:tcPr>
          <w:p w14:paraId="7CB3E3C9" w14:textId="77777777" w:rsidR="00590B34" w:rsidRPr="00803F11" w:rsidRDefault="00000000" w:rsidP="00803F11">
            <w:pPr>
              <w:spacing w:line="240" w:lineRule="auto"/>
              <w:jc w:val="both"/>
              <w:rPr>
                <w:rFonts w:cs="Times New Roman"/>
              </w:rPr>
            </w:pPr>
            <w:r w:rsidRPr="00803F11">
              <w:rPr>
                <w:rFonts w:cs="Times New Roman"/>
                <w:sz w:val="20"/>
              </w:rPr>
              <w:t>Stream</w:t>
            </w:r>
          </w:p>
        </w:tc>
        <w:tc>
          <w:tcPr>
            <w:tcW w:w="3120" w:type="dxa"/>
          </w:tcPr>
          <w:p w14:paraId="1C3697A6"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Permite filtrar, ordenar, contar y agrupar.</w:t>
            </w:r>
          </w:p>
        </w:tc>
      </w:tr>
    </w:tbl>
    <w:p w14:paraId="2A5F304B" w14:textId="77777777" w:rsidR="00590B34" w:rsidRPr="00803F11" w:rsidRDefault="00000000" w:rsidP="00803F11">
      <w:pPr>
        <w:pStyle w:val="Ttulo2"/>
        <w:jc w:val="both"/>
        <w:rPr>
          <w:rFonts w:ascii="Times New Roman" w:hAnsi="Times New Roman" w:cs="Times New Roman"/>
          <w:lang w:val="es-CO"/>
        </w:rPr>
      </w:pPr>
      <w:r w:rsidRPr="00803F11">
        <w:rPr>
          <w:rFonts w:ascii="Times New Roman" w:hAnsi="Times New Roman" w:cs="Times New Roman"/>
          <w:lang w:val="es-CO"/>
        </w:rPr>
        <w:t>4.3 Componentes desarrollados</w:t>
      </w:r>
    </w:p>
    <w:p w14:paraId="20CC7A80" w14:textId="77777777" w:rsidR="00590B34" w:rsidRPr="00803F11" w:rsidRDefault="00000000" w:rsidP="00803F11">
      <w:pPr>
        <w:pStyle w:val="Descripcin"/>
        <w:jc w:val="both"/>
        <w:rPr>
          <w:rFonts w:cs="Times New Roman"/>
          <w:lang w:val="es-CO"/>
        </w:rPr>
      </w:pPr>
      <w:r w:rsidRPr="00803F11">
        <w:rPr>
          <w:rFonts w:cs="Times New Roman"/>
          <w:lang w:val="es-CO"/>
        </w:rPr>
        <w:t>Tabla 2. Clases desarrolladas para la Unidad 3.</w:t>
      </w:r>
    </w:p>
    <w:tbl>
      <w:tblPr>
        <w:tblStyle w:val="Tablaconcuadrcula"/>
        <w:tblW w:w="0" w:type="auto"/>
        <w:jc w:val="center"/>
        <w:tblLook w:val="04A0" w:firstRow="1" w:lastRow="0" w:firstColumn="1" w:lastColumn="0" w:noHBand="0" w:noVBand="1"/>
      </w:tblPr>
      <w:tblGrid>
        <w:gridCol w:w="4680"/>
        <w:gridCol w:w="4680"/>
      </w:tblGrid>
      <w:tr w:rsidR="00590B34" w:rsidRPr="00803F11" w14:paraId="78C26CF6" w14:textId="77777777">
        <w:trPr>
          <w:jc w:val="center"/>
        </w:trPr>
        <w:tc>
          <w:tcPr>
            <w:tcW w:w="4680" w:type="dxa"/>
            <w:shd w:val="clear" w:color="auto" w:fill="D9EAF7"/>
          </w:tcPr>
          <w:p w14:paraId="5F843E64" w14:textId="77777777" w:rsidR="00590B34" w:rsidRPr="00803F11" w:rsidRDefault="00000000" w:rsidP="00803F11">
            <w:pPr>
              <w:jc w:val="both"/>
              <w:rPr>
                <w:rFonts w:cs="Times New Roman"/>
              </w:rPr>
            </w:pPr>
            <w:r w:rsidRPr="00803F11">
              <w:rPr>
                <w:rFonts w:cs="Times New Roman"/>
                <w:b/>
                <w:sz w:val="20"/>
              </w:rPr>
              <w:t>Clase</w:t>
            </w:r>
          </w:p>
        </w:tc>
        <w:tc>
          <w:tcPr>
            <w:tcW w:w="4680" w:type="dxa"/>
            <w:shd w:val="clear" w:color="auto" w:fill="D9EAF7"/>
          </w:tcPr>
          <w:p w14:paraId="6F5A5D83" w14:textId="77777777" w:rsidR="00590B34" w:rsidRPr="00803F11" w:rsidRDefault="00000000" w:rsidP="00803F11">
            <w:pPr>
              <w:jc w:val="both"/>
              <w:rPr>
                <w:rFonts w:cs="Times New Roman"/>
              </w:rPr>
            </w:pPr>
            <w:r w:rsidRPr="00803F11">
              <w:rPr>
                <w:rFonts w:cs="Times New Roman"/>
                <w:b/>
                <w:sz w:val="20"/>
              </w:rPr>
              <w:t>Responsabilidad</w:t>
            </w:r>
          </w:p>
        </w:tc>
      </w:tr>
      <w:tr w:rsidR="00590B34" w:rsidRPr="00803F11" w14:paraId="7E60DF50" w14:textId="77777777">
        <w:trPr>
          <w:jc w:val="center"/>
        </w:trPr>
        <w:tc>
          <w:tcPr>
            <w:tcW w:w="4680" w:type="dxa"/>
          </w:tcPr>
          <w:p w14:paraId="55DB1BAB" w14:textId="77777777" w:rsidR="00590B34" w:rsidRPr="00803F11" w:rsidRDefault="00000000" w:rsidP="00803F11">
            <w:pPr>
              <w:spacing w:line="240" w:lineRule="auto"/>
              <w:jc w:val="both"/>
              <w:rPr>
                <w:rFonts w:cs="Times New Roman"/>
              </w:rPr>
            </w:pPr>
            <w:r w:rsidRPr="00803F11">
              <w:rPr>
                <w:rFonts w:cs="Times New Roman"/>
                <w:sz w:val="20"/>
              </w:rPr>
              <w:t>Pedido</w:t>
            </w:r>
          </w:p>
        </w:tc>
        <w:tc>
          <w:tcPr>
            <w:tcW w:w="4680" w:type="dxa"/>
          </w:tcPr>
          <w:p w14:paraId="51C1442A"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Representa el pedido con número, cliente, descripción, categoría, total y estado.</w:t>
            </w:r>
          </w:p>
        </w:tc>
      </w:tr>
      <w:tr w:rsidR="00590B34" w:rsidRPr="00803F11" w14:paraId="2508E1CA" w14:textId="77777777">
        <w:trPr>
          <w:jc w:val="center"/>
        </w:trPr>
        <w:tc>
          <w:tcPr>
            <w:tcW w:w="4680" w:type="dxa"/>
          </w:tcPr>
          <w:p w14:paraId="6563FB05" w14:textId="77777777" w:rsidR="00590B34" w:rsidRPr="00803F11" w:rsidRDefault="00000000" w:rsidP="00803F11">
            <w:pPr>
              <w:spacing w:line="240" w:lineRule="auto"/>
              <w:jc w:val="both"/>
              <w:rPr>
                <w:rFonts w:cs="Times New Roman"/>
              </w:rPr>
            </w:pPr>
            <w:r w:rsidRPr="00803F11">
              <w:rPr>
                <w:rFonts w:cs="Times New Roman"/>
                <w:sz w:val="20"/>
              </w:rPr>
              <w:t>GestorRestaurante</w:t>
            </w:r>
          </w:p>
        </w:tc>
        <w:tc>
          <w:tcPr>
            <w:tcW w:w="4680" w:type="dxa"/>
          </w:tcPr>
          <w:p w14:paraId="47A1CB81"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Administra las colecciones, validaciones, búsquedas, filtros y operaciones de negocio.</w:t>
            </w:r>
          </w:p>
        </w:tc>
      </w:tr>
      <w:tr w:rsidR="00590B34" w:rsidRPr="00803F11" w14:paraId="5804AFE0" w14:textId="77777777">
        <w:trPr>
          <w:jc w:val="center"/>
        </w:trPr>
        <w:tc>
          <w:tcPr>
            <w:tcW w:w="4680" w:type="dxa"/>
          </w:tcPr>
          <w:p w14:paraId="60CAD8A0" w14:textId="77777777" w:rsidR="00590B34" w:rsidRPr="00803F11" w:rsidRDefault="00000000" w:rsidP="00803F11">
            <w:pPr>
              <w:spacing w:line="240" w:lineRule="auto"/>
              <w:jc w:val="both"/>
              <w:rPr>
                <w:rFonts w:cs="Times New Roman"/>
              </w:rPr>
            </w:pPr>
            <w:r w:rsidRPr="00803F11">
              <w:rPr>
                <w:rFonts w:cs="Times New Roman"/>
                <w:sz w:val="20"/>
              </w:rPr>
              <w:t>Main</w:t>
            </w:r>
          </w:p>
        </w:tc>
        <w:tc>
          <w:tcPr>
            <w:tcW w:w="4680" w:type="dxa"/>
          </w:tcPr>
          <w:p w14:paraId="60E54E96"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Presenta el menú de consola, captura datos y llama los métodos del gestor.</w:t>
            </w:r>
          </w:p>
        </w:tc>
      </w:tr>
    </w:tbl>
    <w:p w14:paraId="46DC06FB" w14:textId="77777777" w:rsidR="00590B34" w:rsidRPr="00803F11" w:rsidRDefault="00000000" w:rsidP="00803F11">
      <w:pPr>
        <w:pStyle w:val="Ttulo2"/>
        <w:jc w:val="both"/>
        <w:rPr>
          <w:rFonts w:ascii="Times New Roman" w:hAnsi="Times New Roman" w:cs="Times New Roman"/>
          <w:lang w:val="es-CO"/>
        </w:rPr>
      </w:pPr>
      <w:r w:rsidRPr="00803F11">
        <w:rPr>
          <w:rFonts w:ascii="Times New Roman" w:hAnsi="Times New Roman" w:cs="Times New Roman"/>
          <w:lang w:val="es-CO"/>
        </w:rPr>
        <w:t>4.4 Uso de List, Queue, Deque y Map</w:t>
      </w:r>
    </w:p>
    <w:tbl>
      <w:tblPr>
        <w:tblW w:w="0" w:type="auto"/>
        <w:jc w:val="center"/>
        <w:tblLook w:val="04A0" w:firstRow="1" w:lastRow="0" w:firstColumn="1" w:lastColumn="0" w:noHBand="0" w:noVBand="1"/>
      </w:tblPr>
      <w:tblGrid>
        <w:gridCol w:w="9360"/>
      </w:tblGrid>
      <w:tr w:rsidR="00590B34" w:rsidRPr="00803F11" w14:paraId="6047624C" w14:textId="77777777">
        <w:trPr>
          <w:jc w:val="center"/>
        </w:trPr>
        <w:tc>
          <w:tcPr>
            <w:tcW w:w="9360" w:type="dxa"/>
            <w:shd w:val="clear" w:color="auto" w:fill="F2F2F2"/>
          </w:tcPr>
          <w:p w14:paraId="0204A686"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private final List&lt;Pedido&gt; pedidos;</w:t>
            </w:r>
          </w:p>
          <w:p w14:paraId="07752645"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private final Queue&lt;Pedido&gt; pendientes;</w:t>
            </w:r>
          </w:p>
          <w:p w14:paraId="3449D267"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private final Deque&lt;Pedido&gt; historial;</w:t>
            </w:r>
          </w:p>
          <w:p w14:paraId="0F197FC5"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private final Map&lt;String, Pedido&gt; indicePorNumero;</w:t>
            </w:r>
          </w:p>
        </w:tc>
      </w:tr>
    </w:tbl>
    <w:p w14:paraId="2D92E8DF" w14:textId="77777777" w:rsidR="00590B34" w:rsidRPr="00803F11" w:rsidRDefault="00000000" w:rsidP="00803F11">
      <w:pPr>
        <w:jc w:val="both"/>
        <w:rPr>
          <w:rFonts w:cs="Times New Roman"/>
          <w:lang w:val="es-CO"/>
        </w:rPr>
      </w:pPr>
      <w:r w:rsidRPr="00803F11">
        <w:rPr>
          <w:rFonts w:cs="Times New Roman"/>
          <w:lang w:val="es-CO"/>
        </w:rPr>
        <w:lastRenderedPageBreak/>
        <w:t>El registro de un pedido demuestra el uso combinado de las colecciones: se valida que el número no exista en el Map, se cambia el estado a PENDIENTE, se agrega a la List, se encola en la Queue y se indexa en el Map.</w:t>
      </w:r>
    </w:p>
    <w:tbl>
      <w:tblPr>
        <w:tblW w:w="0" w:type="auto"/>
        <w:jc w:val="center"/>
        <w:tblLook w:val="04A0" w:firstRow="1" w:lastRow="0" w:firstColumn="1" w:lastColumn="0" w:noHBand="0" w:noVBand="1"/>
      </w:tblPr>
      <w:tblGrid>
        <w:gridCol w:w="9360"/>
      </w:tblGrid>
      <w:tr w:rsidR="00590B34" w:rsidRPr="00803F11" w14:paraId="005783D8" w14:textId="77777777">
        <w:trPr>
          <w:jc w:val="center"/>
        </w:trPr>
        <w:tc>
          <w:tcPr>
            <w:tcW w:w="9360" w:type="dxa"/>
            <w:shd w:val="clear" w:color="auto" w:fill="F2F2F2"/>
          </w:tcPr>
          <w:p w14:paraId="77FC7A57"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public void registrarPedido(Pedido pedido) {</w:t>
            </w:r>
          </w:p>
          <w:p w14:paraId="2BEE58D0"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 xml:space="preserve">    validarPedido(pedido);</w:t>
            </w:r>
          </w:p>
          <w:p w14:paraId="71D1EB1E"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 xml:space="preserve">    if (indicePorNumero.containsKey(pedido.getNumeroPedido())) {</w:t>
            </w:r>
          </w:p>
          <w:p w14:paraId="1D35C9A6"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 xml:space="preserve">        throw new IllegalArgumentException("Ya existe un pedido con ese numero.");</w:t>
            </w:r>
          </w:p>
          <w:p w14:paraId="3385A093"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 xml:space="preserve">    }</w:t>
            </w:r>
          </w:p>
          <w:p w14:paraId="286DF4E1"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 xml:space="preserve">    pedido.setEstado("PENDIENTE");</w:t>
            </w:r>
          </w:p>
          <w:p w14:paraId="1D582E89"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 xml:space="preserve">    pedidos.add(pedido);</w:t>
            </w:r>
          </w:p>
          <w:p w14:paraId="5AFE0C98"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 xml:space="preserve">    pendientes.offer(pedido);</w:t>
            </w:r>
          </w:p>
          <w:p w14:paraId="5F36005A"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 xml:space="preserve">    indicePorNumero.put(pedido.getNumeroPedido(), pedido);</w:t>
            </w:r>
          </w:p>
          <w:p w14:paraId="35B8746F"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w:t>
            </w:r>
          </w:p>
        </w:tc>
      </w:tr>
    </w:tbl>
    <w:p w14:paraId="3869ADD1" w14:textId="77777777" w:rsidR="00590B34" w:rsidRPr="00803F11" w:rsidRDefault="00000000" w:rsidP="00803F11">
      <w:pPr>
        <w:pStyle w:val="Ttulo2"/>
        <w:jc w:val="both"/>
        <w:rPr>
          <w:rFonts w:ascii="Times New Roman" w:hAnsi="Times New Roman" w:cs="Times New Roman"/>
        </w:rPr>
      </w:pPr>
      <w:r w:rsidRPr="00803F11">
        <w:rPr>
          <w:rFonts w:ascii="Times New Roman" w:hAnsi="Times New Roman" w:cs="Times New Roman"/>
        </w:rPr>
        <w:t>4.5 Uso de Stream</w:t>
      </w:r>
    </w:p>
    <w:p w14:paraId="493DF52E" w14:textId="77777777" w:rsidR="00590B34" w:rsidRPr="00803F11" w:rsidRDefault="00000000" w:rsidP="00803F11">
      <w:pPr>
        <w:jc w:val="both"/>
        <w:rPr>
          <w:rFonts w:cs="Times New Roman"/>
          <w:lang w:val="es-CO"/>
        </w:rPr>
      </w:pPr>
      <w:r w:rsidRPr="00803F11">
        <w:rPr>
          <w:rFonts w:cs="Times New Roman"/>
          <w:lang w:val="es-CO"/>
        </w:rPr>
        <w:t>Stream se aplica en operaciones de consulta y reporte. Por ejemplo, buscar por cliente usa filter() y findFirst(); filtrar por estado usa filter() y toList(); ordenar por total usa sorted(); obtener clientes usa map(); y las estadísticas usan collect() con Collectors.groupingBy() y Collectors.counting().</w:t>
      </w:r>
    </w:p>
    <w:tbl>
      <w:tblPr>
        <w:tblW w:w="0" w:type="auto"/>
        <w:jc w:val="center"/>
        <w:tblLook w:val="04A0" w:firstRow="1" w:lastRow="0" w:firstColumn="1" w:lastColumn="0" w:noHBand="0" w:noVBand="1"/>
      </w:tblPr>
      <w:tblGrid>
        <w:gridCol w:w="9360"/>
      </w:tblGrid>
      <w:tr w:rsidR="00590B34" w:rsidRPr="00803F11" w14:paraId="2A447EDE" w14:textId="77777777">
        <w:trPr>
          <w:jc w:val="center"/>
        </w:trPr>
        <w:tc>
          <w:tcPr>
            <w:tcW w:w="9360" w:type="dxa"/>
            <w:shd w:val="clear" w:color="auto" w:fill="F2F2F2"/>
          </w:tcPr>
          <w:p w14:paraId="68F3CE29"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public Optional&lt;Pedido&gt; buscarPorClienteStream(String cliente) {</w:t>
            </w:r>
          </w:p>
          <w:p w14:paraId="6C38DCAC"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 xml:space="preserve">    return pedidos.stream()</w:t>
            </w:r>
          </w:p>
          <w:p w14:paraId="5C76B442"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 xml:space="preserve">            .filter(p -&gt; p.getCliente().equalsIgnoreCase(cliente))</w:t>
            </w:r>
          </w:p>
          <w:p w14:paraId="50EE38E5"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 xml:space="preserve">            .findFirst();</w:t>
            </w:r>
          </w:p>
          <w:p w14:paraId="5E0978C4"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w:t>
            </w:r>
          </w:p>
          <w:p w14:paraId="2C6ACD4C" w14:textId="77777777" w:rsidR="00590B34" w:rsidRPr="00803F11" w:rsidRDefault="00590B34" w:rsidP="00803F11">
            <w:pPr>
              <w:pStyle w:val="CodeBlock"/>
              <w:jc w:val="both"/>
              <w:rPr>
                <w:rFonts w:ascii="Times New Roman" w:hAnsi="Times New Roman" w:cs="Times New Roman"/>
              </w:rPr>
            </w:pPr>
          </w:p>
          <w:p w14:paraId="1852AB23"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public Map&lt;String, Long&gt; contarPorEstado() {</w:t>
            </w:r>
          </w:p>
          <w:p w14:paraId="367C1EFA"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 xml:space="preserve">    return pedidos.stream()</w:t>
            </w:r>
          </w:p>
          <w:p w14:paraId="52BD3EAD"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 xml:space="preserve">            .collect(Collectors.groupingBy(Pedido::getEstado, Collectors.counting()));</w:t>
            </w:r>
          </w:p>
          <w:p w14:paraId="411A553B"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w:t>
            </w:r>
          </w:p>
        </w:tc>
      </w:tr>
    </w:tbl>
    <w:p w14:paraId="20C3DA99" w14:textId="77777777" w:rsidR="00590B34" w:rsidRPr="00803F11" w:rsidRDefault="00000000" w:rsidP="00803F11">
      <w:pPr>
        <w:pStyle w:val="Ttulo2"/>
        <w:jc w:val="both"/>
        <w:rPr>
          <w:rFonts w:ascii="Times New Roman" w:hAnsi="Times New Roman" w:cs="Times New Roman"/>
          <w:lang w:val="es-CO"/>
        </w:rPr>
      </w:pPr>
      <w:r w:rsidRPr="00803F11">
        <w:rPr>
          <w:rFonts w:ascii="Times New Roman" w:hAnsi="Times New Roman" w:cs="Times New Roman"/>
          <w:lang w:val="es-CO"/>
        </w:rPr>
        <w:t>4.6 Comparación conceptual con la Unidad 2</w:t>
      </w:r>
    </w:p>
    <w:p w14:paraId="14A5F228" w14:textId="77777777" w:rsidR="00590B34" w:rsidRPr="00803F11" w:rsidRDefault="00000000" w:rsidP="00803F11">
      <w:pPr>
        <w:pStyle w:val="Descripcin"/>
        <w:jc w:val="both"/>
        <w:rPr>
          <w:rFonts w:cs="Times New Roman"/>
          <w:lang w:val="es-CO"/>
        </w:rPr>
      </w:pPr>
      <w:r w:rsidRPr="00803F11">
        <w:rPr>
          <w:rFonts w:cs="Times New Roman"/>
          <w:lang w:val="es-CO"/>
        </w:rPr>
        <w:t>Tabla 3. Comparación entre Unidad 2 y Unidad 3.</w:t>
      </w:r>
    </w:p>
    <w:tbl>
      <w:tblPr>
        <w:tblStyle w:val="Tablaconcuadrcula"/>
        <w:tblW w:w="0" w:type="auto"/>
        <w:jc w:val="center"/>
        <w:tblLook w:val="04A0" w:firstRow="1" w:lastRow="0" w:firstColumn="1" w:lastColumn="0" w:noHBand="0" w:noVBand="1"/>
      </w:tblPr>
      <w:tblGrid>
        <w:gridCol w:w="3120"/>
        <w:gridCol w:w="3120"/>
        <w:gridCol w:w="3120"/>
      </w:tblGrid>
      <w:tr w:rsidR="00590B34" w:rsidRPr="00803F11" w14:paraId="43BDC914" w14:textId="77777777">
        <w:trPr>
          <w:jc w:val="center"/>
        </w:trPr>
        <w:tc>
          <w:tcPr>
            <w:tcW w:w="3120" w:type="dxa"/>
            <w:shd w:val="clear" w:color="auto" w:fill="D9EAF7"/>
          </w:tcPr>
          <w:p w14:paraId="3D47A274" w14:textId="77777777" w:rsidR="00590B34" w:rsidRPr="00803F11" w:rsidRDefault="00000000" w:rsidP="00803F11">
            <w:pPr>
              <w:jc w:val="both"/>
              <w:rPr>
                <w:rFonts w:cs="Times New Roman"/>
              </w:rPr>
            </w:pPr>
            <w:r w:rsidRPr="00803F11">
              <w:rPr>
                <w:rFonts w:cs="Times New Roman"/>
                <w:b/>
                <w:sz w:val="20"/>
              </w:rPr>
              <w:t>Aspecto</w:t>
            </w:r>
          </w:p>
        </w:tc>
        <w:tc>
          <w:tcPr>
            <w:tcW w:w="3120" w:type="dxa"/>
            <w:shd w:val="clear" w:color="auto" w:fill="D9EAF7"/>
          </w:tcPr>
          <w:p w14:paraId="002FFF48" w14:textId="77777777" w:rsidR="00590B34" w:rsidRPr="00803F11" w:rsidRDefault="00000000" w:rsidP="00803F11">
            <w:pPr>
              <w:jc w:val="both"/>
              <w:rPr>
                <w:rFonts w:cs="Times New Roman"/>
              </w:rPr>
            </w:pPr>
            <w:r w:rsidRPr="00803F11">
              <w:rPr>
                <w:rFonts w:cs="Times New Roman"/>
                <w:b/>
                <w:sz w:val="20"/>
              </w:rPr>
              <w:t>Estructuras personalizadas</w:t>
            </w:r>
          </w:p>
        </w:tc>
        <w:tc>
          <w:tcPr>
            <w:tcW w:w="3120" w:type="dxa"/>
            <w:shd w:val="clear" w:color="auto" w:fill="D9EAF7"/>
          </w:tcPr>
          <w:p w14:paraId="4C61170A" w14:textId="77777777" w:rsidR="00590B34" w:rsidRPr="00803F11" w:rsidRDefault="00000000" w:rsidP="00803F11">
            <w:pPr>
              <w:jc w:val="both"/>
              <w:rPr>
                <w:rFonts w:cs="Times New Roman"/>
              </w:rPr>
            </w:pPr>
            <w:r w:rsidRPr="00803F11">
              <w:rPr>
                <w:rFonts w:cs="Times New Roman"/>
                <w:b/>
                <w:sz w:val="20"/>
              </w:rPr>
              <w:t>Colecciones del SDK Java</w:t>
            </w:r>
          </w:p>
        </w:tc>
      </w:tr>
      <w:tr w:rsidR="00590B34" w:rsidRPr="00803F11" w14:paraId="7D74D5E2" w14:textId="77777777">
        <w:trPr>
          <w:jc w:val="center"/>
        </w:trPr>
        <w:tc>
          <w:tcPr>
            <w:tcW w:w="3120" w:type="dxa"/>
          </w:tcPr>
          <w:p w14:paraId="62D7E273" w14:textId="77777777" w:rsidR="00590B34" w:rsidRPr="00803F11" w:rsidRDefault="00000000" w:rsidP="00803F11">
            <w:pPr>
              <w:spacing w:line="240" w:lineRule="auto"/>
              <w:jc w:val="both"/>
              <w:rPr>
                <w:rFonts w:cs="Times New Roman"/>
              </w:rPr>
            </w:pPr>
            <w:r w:rsidRPr="00803F11">
              <w:rPr>
                <w:rFonts w:cs="Times New Roman"/>
                <w:sz w:val="20"/>
              </w:rPr>
              <w:t>Implementación</w:t>
            </w:r>
          </w:p>
        </w:tc>
        <w:tc>
          <w:tcPr>
            <w:tcW w:w="3120" w:type="dxa"/>
          </w:tcPr>
          <w:p w14:paraId="0F173BFC"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El estudiante implementa la estructura.</w:t>
            </w:r>
          </w:p>
        </w:tc>
        <w:tc>
          <w:tcPr>
            <w:tcW w:w="3120" w:type="dxa"/>
          </w:tcPr>
          <w:p w14:paraId="0964DCBC" w14:textId="77777777" w:rsidR="00590B34" w:rsidRPr="00803F11" w:rsidRDefault="00000000" w:rsidP="00803F11">
            <w:pPr>
              <w:spacing w:line="240" w:lineRule="auto"/>
              <w:jc w:val="both"/>
              <w:rPr>
                <w:rFonts w:cs="Times New Roman"/>
              </w:rPr>
            </w:pPr>
            <w:r w:rsidRPr="00803F11">
              <w:rPr>
                <w:rFonts w:cs="Times New Roman"/>
                <w:sz w:val="20"/>
              </w:rPr>
              <w:t>Java provee la estructura.</w:t>
            </w:r>
          </w:p>
        </w:tc>
      </w:tr>
      <w:tr w:rsidR="00590B34" w:rsidRPr="00803F11" w14:paraId="6383520D" w14:textId="77777777">
        <w:trPr>
          <w:jc w:val="center"/>
        </w:trPr>
        <w:tc>
          <w:tcPr>
            <w:tcW w:w="3120" w:type="dxa"/>
          </w:tcPr>
          <w:p w14:paraId="063E4B25" w14:textId="77777777" w:rsidR="00590B34" w:rsidRPr="00803F11" w:rsidRDefault="00000000" w:rsidP="00803F11">
            <w:pPr>
              <w:spacing w:line="240" w:lineRule="auto"/>
              <w:jc w:val="both"/>
              <w:rPr>
                <w:rFonts w:cs="Times New Roman"/>
              </w:rPr>
            </w:pPr>
            <w:r w:rsidRPr="00803F11">
              <w:rPr>
                <w:rFonts w:cs="Times New Roman"/>
                <w:sz w:val="20"/>
              </w:rPr>
              <w:t>Nodos</w:t>
            </w:r>
          </w:p>
        </w:tc>
        <w:tc>
          <w:tcPr>
            <w:tcW w:w="3120" w:type="dxa"/>
          </w:tcPr>
          <w:p w14:paraId="1ED590A7" w14:textId="77777777" w:rsidR="00590B34" w:rsidRPr="00803F11" w:rsidRDefault="00000000" w:rsidP="00803F11">
            <w:pPr>
              <w:spacing w:line="240" w:lineRule="auto"/>
              <w:jc w:val="both"/>
              <w:rPr>
                <w:rFonts w:cs="Times New Roman"/>
              </w:rPr>
            </w:pPr>
            <w:r w:rsidRPr="00803F11">
              <w:rPr>
                <w:rFonts w:cs="Times New Roman"/>
                <w:sz w:val="20"/>
              </w:rPr>
              <w:t>Se manipulan manualmente.</w:t>
            </w:r>
          </w:p>
        </w:tc>
        <w:tc>
          <w:tcPr>
            <w:tcW w:w="3120" w:type="dxa"/>
          </w:tcPr>
          <w:p w14:paraId="021B11B7" w14:textId="77777777" w:rsidR="00590B34" w:rsidRPr="00803F11" w:rsidRDefault="00000000" w:rsidP="00803F11">
            <w:pPr>
              <w:spacing w:line="240" w:lineRule="auto"/>
              <w:jc w:val="both"/>
              <w:rPr>
                <w:rFonts w:cs="Times New Roman"/>
              </w:rPr>
            </w:pPr>
            <w:r w:rsidRPr="00803F11">
              <w:rPr>
                <w:rFonts w:cs="Times New Roman"/>
                <w:sz w:val="20"/>
              </w:rPr>
              <w:t>No se manipulan directamente.</w:t>
            </w:r>
          </w:p>
        </w:tc>
      </w:tr>
      <w:tr w:rsidR="00590B34" w:rsidRPr="00803F11" w14:paraId="44C6E73E" w14:textId="77777777">
        <w:trPr>
          <w:jc w:val="center"/>
        </w:trPr>
        <w:tc>
          <w:tcPr>
            <w:tcW w:w="3120" w:type="dxa"/>
          </w:tcPr>
          <w:p w14:paraId="3FEF9BE2" w14:textId="77777777" w:rsidR="00590B34" w:rsidRPr="00803F11" w:rsidRDefault="00000000" w:rsidP="00803F11">
            <w:pPr>
              <w:spacing w:line="240" w:lineRule="auto"/>
              <w:jc w:val="both"/>
              <w:rPr>
                <w:rFonts w:cs="Times New Roman"/>
              </w:rPr>
            </w:pPr>
            <w:r w:rsidRPr="00803F11">
              <w:rPr>
                <w:rFonts w:cs="Times New Roman"/>
                <w:sz w:val="20"/>
              </w:rPr>
              <w:lastRenderedPageBreak/>
              <w:t>Métodos</w:t>
            </w:r>
          </w:p>
        </w:tc>
        <w:tc>
          <w:tcPr>
            <w:tcW w:w="3120" w:type="dxa"/>
          </w:tcPr>
          <w:p w14:paraId="663C11CE" w14:textId="77777777" w:rsidR="00590B34" w:rsidRPr="00803F11" w:rsidRDefault="00000000" w:rsidP="00803F11">
            <w:pPr>
              <w:spacing w:line="240" w:lineRule="auto"/>
              <w:jc w:val="both"/>
              <w:rPr>
                <w:rFonts w:cs="Times New Roman"/>
              </w:rPr>
            </w:pPr>
            <w:r w:rsidRPr="00803F11">
              <w:rPr>
                <w:rFonts w:cs="Times New Roman"/>
                <w:sz w:val="20"/>
              </w:rPr>
              <w:t>Se crean métodos propios.</w:t>
            </w:r>
          </w:p>
        </w:tc>
        <w:tc>
          <w:tcPr>
            <w:tcW w:w="3120" w:type="dxa"/>
          </w:tcPr>
          <w:p w14:paraId="2983EA79" w14:textId="77777777" w:rsidR="00590B34" w:rsidRPr="00803F11" w:rsidRDefault="00000000" w:rsidP="00803F11">
            <w:pPr>
              <w:spacing w:line="240" w:lineRule="auto"/>
              <w:jc w:val="both"/>
              <w:rPr>
                <w:rFonts w:cs="Times New Roman"/>
              </w:rPr>
            </w:pPr>
            <w:r w:rsidRPr="00803F11">
              <w:rPr>
                <w:rFonts w:cs="Times New Roman"/>
                <w:sz w:val="20"/>
              </w:rPr>
              <w:t>Se usan métodos estándar.</w:t>
            </w:r>
          </w:p>
        </w:tc>
      </w:tr>
      <w:tr w:rsidR="00590B34" w:rsidRPr="00803F11" w14:paraId="4B495C40" w14:textId="77777777">
        <w:trPr>
          <w:jc w:val="center"/>
        </w:trPr>
        <w:tc>
          <w:tcPr>
            <w:tcW w:w="3120" w:type="dxa"/>
          </w:tcPr>
          <w:p w14:paraId="1DA213B6" w14:textId="77777777" w:rsidR="00590B34" w:rsidRPr="00803F11" w:rsidRDefault="00000000" w:rsidP="00803F11">
            <w:pPr>
              <w:spacing w:line="240" w:lineRule="auto"/>
              <w:jc w:val="both"/>
              <w:rPr>
                <w:rFonts w:cs="Times New Roman"/>
              </w:rPr>
            </w:pPr>
            <w:r w:rsidRPr="00803F11">
              <w:rPr>
                <w:rFonts w:cs="Times New Roman"/>
                <w:sz w:val="20"/>
              </w:rPr>
              <w:t>Riesgo de errores</w:t>
            </w:r>
          </w:p>
        </w:tc>
        <w:tc>
          <w:tcPr>
            <w:tcW w:w="3120" w:type="dxa"/>
          </w:tcPr>
          <w:p w14:paraId="6DDAECF4" w14:textId="77777777" w:rsidR="00590B34" w:rsidRPr="00803F11" w:rsidRDefault="00000000" w:rsidP="00803F11">
            <w:pPr>
              <w:spacing w:line="240" w:lineRule="auto"/>
              <w:jc w:val="both"/>
              <w:rPr>
                <w:rFonts w:cs="Times New Roman"/>
              </w:rPr>
            </w:pPr>
            <w:r w:rsidRPr="00803F11">
              <w:rPr>
                <w:rFonts w:cs="Times New Roman"/>
                <w:sz w:val="20"/>
              </w:rPr>
              <w:t>Mayor por referencias manuales.</w:t>
            </w:r>
          </w:p>
        </w:tc>
        <w:tc>
          <w:tcPr>
            <w:tcW w:w="3120" w:type="dxa"/>
          </w:tcPr>
          <w:p w14:paraId="02C1438E" w14:textId="77777777" w:rsidR="00590B34" w:rsidRPr="00803F11" w:rsidRDefault="00000000" w:rsidP="00803F11">
            <w:pPr>
              <w:spacing w:line="240" w:lineRule="auto"/>
              <w:jc w:val="both"/>
              <w:rPr>
                <w:rFonts w:cs="Times New Roman"/>
              </w:rPr>
            </w:pPr>
            <w:r w:rsidRPr="00803F11">
              <w:rPr>
                <w:rFonts w:cs="Times New Roman"/>
                <w:sz w:val="20"/>
              </w:rPr>
              <w:t>Menor por APIs probadas.</w:t>
            </w:r>
          </w:p>
        </w:tc>
      </w:tr>
      <w:tr w:rsidR="00590B34" w:rsidRPr="00803F11" w14:paraId="25182461" w14:textId="77777777">
        <w:trPr>
          <w:jc w:val="center"/>
        </w:trPr>
        <w:tc>
          <w:tcPr>
            <w:tcW w:w="3120" w:type="dxa"/>
          </w:tcPr>
          <w:p w14:paraId="5864EFE6" w14:textId="77777777" w:rsidR="00590B34" w:rsidRPr="00803F11" w:rsidRDefault="00000000" w:rsidP="00803F11">
            <w:pPr>
              <w:spacing w:line="240" w:lineRule="auto"/>
              <w:jc w:val="both"/>
              <w:rPr>
                <w:rFonts w:cs="Times New Roman"/>
              </w:rPr>
            </w:pPr>
            <w:r w:rsidRPr="00803F11">
              <w:rPr>
                <w:rFonts w:cs="Times New Roman"/>
                <w:sz w:val="20"/>
              </w:rPr>
              <w:t>Control interno</w:t>
            </w:r>
          </w:p>
        </w:tc>
        <w:tc>
          <w:tcPr>
            <w:tcW w:w="3120" w:type="dxa"/>
          </w:tcPr>
          <w:p w14:paraId="33542392"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Mayor, se observa la lógica interna.</w:t>
            </w:r>
          </w:p>
        </w:tc>
        <w:tc>
          <w:tcPr>
            <w:tcW w:w="3120" w:type="dxa"/>
          </w:tcPr>
          <w:p w14:paraId="3DE569C9"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Menor, se delega en el SDK.</w:t>
            </w:r>
          </w:p>
        </w:tc>
      </w:tr>
      <w:tr w:rsidR="00590B34" w:rsidRPr="00803F11" w14:paraId="27316469" w14:textId="77777777">
        <w:trPr>
          <w:jc w:val="center"/>
        </w:trPr>
        <w:tc>
          <w:tcPr>
            <w:tcW w:w="3120" w:type="dxa"/>
          </w:tcPr>
          <w:p w14:paraId="2A386758" w14:textId="77777777" w:rsidR="00590B34" w:rsidRPr="00803F11" w:rsidRDefault="00000000" w:rsidP="00803F11">
            <w:pPr>
              <w:spacing w:line="240" w:lineRule="auto"/>
              <w:jc w:val="both"/>
              <w:rPr>
                <w:rFonts w:cs="Times New Roman"/>
              </w:rPr>
            </w:pPr>
            <w:r w:rsidRPr="00803F11">
              <w:rPr>
                <w:rFonts w:cs="Times New Roman"/>
                <w:sz w:val="20"/>
              </w:rPr>
              <w:t>Productividad</w:t>
            </w:r>
          </w:p>
        </w:tc>
        <w:tc>
          <w:tcPr>
            <w:tcW w:w="3120" w:type="dxa"/>
          </w:tcPr>
          <w:p w14:paraId="50E16718" w14:textId="77777777" w:rsidR="00590B34" w:rsidRPr="00803F11" w:rsidRDefault="00000000" w:rsidP="00803F11">
            <w:pPr>
              <w:spacing w:line="240" w:lineRule="auto"/>
              <w:jc w:val="both"/>
              <w:rPr>
                <w:rFonts w:cs="Times New Roman"/>
              </w:rPr>
            </w:pPr>
            <w:r w:rsidRPr="00803F11">
              <w:rPr>
                <w:rFonts w:cs="Times New Roman"/>
                <w:sz w:val="20"/>
              </w:rPr>
              <w:t>Menor.</w:t>
            </w:r>
          </w:p>
        </w:tc>
        <w:tc>
          <w:tcPr>
            <w:tcW w:w="3120" w:type="dxa"/>
          </w:tcPr>
          <w:p w14:paraId="723CF289" w14:textId="77777777" w:rsidR="00590B34" w:rsidRPr="00803F11" w:rsidRDefault="00000000" w:rsidP="00803F11">
            <w:pPr>
              <w:spacing w:line="240" w:lineRule="auto"/>
              <w:jc w:val="both"/>
              <w:rPr>
                <w:rFonts w:cs="Times New Roman"/>
              </w:rPr>
            </w:pPr>
            <w:r w:rsidRPr="00803F11">
              <w:rPr>
                <w:rFonts w:cs="Times New Roman"/>
                <w:sz w:val="20"/>
              </w:rPr>
              <w:t>Mayor.</w:t>
            </w:r>
          </w:p>
        </w:tc>
      </w:tr>
      <w:tr w:rsidR="00590B34" w:rsidRPr="00803F11" w14:paraId="6F0DE499" w14:textId="77777777">
        <w:trPr>
          <w:jc w:val="center"/>
        </w:trPr>
        <w:tc>
          <w:tcPr>
            <w:tcW w:w="3120" w:type="dxa"/>
          </w:tcPr>
          <w:p w14:paraId="2CE5E6B0" w14:textId="77777777" w:rsidR="00590B34" w:rsidRPr="00803F11" w:rsidRDefault="00000000" w:rsidP="00803F11">
            <w:pPr>
              <w:spacing w:line="240" w:lineRule="auto"/>
              <w:jc w:val="both"/>
              <w:rPr>
                <w:rFonts w:cs="Times New Roman"/>
              </w:rPr>
            </w:pPr>
            <w:r w:rsidRPr="00803F11">
              <w:rPr>
                <w:rFonts w:cs="Times New Roman"/>
                <w:sz w:val="20"/>
              </w:rPr>
              <w:t>Mantenibilidad</w:t>
            </w:r>
          </w:p>
        </w:tc>
        <w:tc>
          <w:tcPr>
            <w:tcW w:w="3120" w:type="dxa"/>
          </w:tcPr>
          <w:p w14:paraId="0ACFBFEA"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Depende del código del estudiante.</w:t>
            </w:r>
          </w:p>
        </w:tc>
        <w:tc>
          <w:tcPr>
            <w:tcW w:w="3120" w:type="dxa"/>
          </w:tcPr>
          <w:p w14:paraId="5F021C8B"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Mayor por uso de APIs estándar.</w:t>
            </w:r>
          </w:p>
        </w:tc>
      </w:tr>
      <w:tr w:rsidR="00590B34" w:rsidRPr="00803F11" w14:paraId="5D95EB5A" w14:textId="77777777">
        <w:trPr>
          <w:jc w:val="center"/>
        </w:trPr>
        <w:tc>
          <w:tcPr>
            <w:tcW w:w="3120" w:type="dxa"/>
          </w:tcPr>
          <w:p w14:paraId="0307B533" w14:textId="77777777" w:rsidR="00590B34" w:rsidRPr="00803F11" w:rsidRDefault="00000000" w:rsidP="00803F11">
            <w:pPr>
              <w:spacing w:line="240" w:lineRule="auto"/>
              <w:jc w:val="both"/>
              <w:rPr>
                <w:rFonts w:cs="Times New Roman"/>
              </w:rPr>
            </w:pPr>
            <w:r w:rsidRPr="00803F11">
              <w:rPr>
                <w:rFonts w:cs="Times New Roman"/>
                <w:sz w:val="20"/>
              </w:rPr>
              <w:t>Propósito</w:t>
            </w:r>
          </w:p>
        </w:tc>
        <w:tc>
          <w:tcPr>
            <w:tcW w:w="3120" w:type="dxa"/>
          </w:tcPr>
          <w:p w14:paraId="59BF237E" w14:textId="77777777" w:rsidR="00590B34" w:rsidRPr="00803F11" w:rsidRDefault="00000000" w:rsidP="00803F11">
            <w:pPr>
              <w:spacing w:line="240" w:lineRule="auto"/>
              <w:jc w:val="both"/>
              <w:rPr>
                <w:rFonts w:cs="Times New Roman"/>
              </w:rPr>
            </w:pPr>
            <w:r w:rsidRPr="00803F11">
              <w:rPr>
                <w:rFonts w:cs="Times New Roman"/>
                <w:sz w:val="20"/>
              </w:rPr>
              <w:t>Comprender el funcionamiento interno.</w:t>
            </w:r>
          </w:p>
        </w:tc>
        <w:tc>
          <w:tcPr>
            <w:tcW w:w="3120" w:type="dxa"/>
          </w:tcPr>
          <w:p w14:paraId="14C17AEF" w14:textId="77777777" w:rsidR="00590B34" w:rsidRPr="00803F11" w:rsidRDefault="00000000" w:rsidP="00803F11">
            <w:pPr>
              <w:spacing w:line="240" w:lineRule="auto"/>
              <w:jc w:val="both"/>
              <w:rPr>
                <w:rFonts w:cs="Times New Roman"/>
                <w:lang w:val="es-CO"/>
              </w:rPr>
            </w:pPr>
            <w:r w:rsidRPr="00803F11">
              <w:rPr>
                <w:rFonts w:cs="Times New Roman"/>
                <w:sz w:val="20"/>
                <w:lang w:val="es-CO"/>
              </w:rPr>
              <w:t>Resolver problemas reales con herramientas del lenguaje.</w:t>
            </w:r>
          </w:p>
        </w:tc>
      </w:tr>
    </w:tbl>
    <w:p w14:paraId="5B72D54D" w14:textId="77777777" w:rsidR="00590B34" w:rsidRPr="00803F11" w:rsidRDefault="00000000" w:rsidP="00803F11">
      <w:pPr>
        <w:pStyle w:val="Ttulo2"/>
        <w:jc w:val="both"/>
        <w:rPr>
          <w:rFonts w:ascii="Times New Roman" w:hAnsi="Times New Roman" w:cs="Times New Roman"/>
        </w:rPr>
      </w:pPr>
      <w:r w:rsidRPr="00803F11">
        <w:rPr>
          <w:rFonts w:ascii="Times New Roman" w:hAnsi="Times New Roman" w:cs="Times New Roman"/>
        </w:rPr>
        <w:t>4.7 Flujo del sistema</w:t>
      </w:r>
    </w:p>
    <w:tbl>
      <w:tblPr>
        <w:tblW w:w="0" w:type="auto"/>
        <w:jc w:val="center"/>
        <w:tblLook w:val="04A0" w:firstRow="1" w:lastRow="0" w:firstColumn="1" w:lastColumn="0" w:noHBand="0" w:noVBand="1"/>
      </w:tblPr>
      <w:tblGrid>
        <w:gridCol w:w="9360"/>
      </w:tblGrid>
      <w:tr w:rsidR="00590B34" w:rsidRPr="00803F11" w14:paraId="63FF02CF" w14:textId="77777777">
        <w:trPr>
          <w:jc w:val="center"/>
        </w:trPr>
        <w:tc>
          <w:tcPr>
            <w:tcW w:w="9360" w:type="dxa"/>
            <w:shd w:val="clear" w:color="auto" w:fill="F2F2F2"/>
          </w:tcPr>
          <w:p w14:paraId="5F6DE39B"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Registro:</w:t>
            </w:r>
          </w:p>
          <w:p w14:paraId="15C19C16"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List.add(pedido) + Queue.offer(pedido) + Map.put(numero, pedido)</w:t>
            </w:r>
          </w:p>
          <w:p w14:paraId="3F8DA540" w14:textId="77777777" w:rsidR="00590B34" w:rsidRPr="00803F11" w:rsidRDefault="00590B34" w:rsidP="00803F11">
            <w:pPr>
              <w:pStyle w:val="CodeBlock"/>
              <w:jc w:val="both"/>
              <w:rPr>
                <w:rFonts w:ascii="Times New Roman" w:hAnsi="Times New Roman" w:cs="Times New Roman"/>
                <w:lang w:val="es-CO"/>
              </w:rPr>
            </w:pPr>
          </w:p>
          <w:p w14:paraId="38095700"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Procesamiento:</w:t>
            </w:r>
          </w:p>
          <w:p w14:paraId="595B712B"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Queue.poll() → estado PROCESADO → Deque.push(pedido)</w:t>
            </w:r>
          </w:p>
          <w:p w14:paraId="2411541E" w14:textId="77777777" w:rsidR="00590B34" w:rsidRPr="00803F11" w:rsidRDefault="00590B34" w:rsidP="00803F11">
            <w:pPr>
              <w:pStyle w:val="CodeBlock"/>
              <w:jc w:val="both"/>
              <w:rPr>
                <w:rFonts w:ascii="Times New Roman" w:hAnsi="Times New Roman" w:cs="Times New Roman"/>
                <w:lang w:val="es-CO"/>
              </w:rPr>
            </w:pPr>
          </w:p>
          <w:p w14:paraId="47D4C00A"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Deshacer:</w:t>
            </w:r>
          </w:p>
          <w:p w14:paraId="47D821DD" w14:textId="77777777" w:rsidR="00590B34" w:rsidRPr="00803F11" w:rsidRDefault="00000000" w:rsidP="00803F11">
            <w:pPr>
              <w:pStyle w:val="CodeBlock"/>
              <w:jc w:val="both"/>
              <w:rPr>
                <w:rFonts w:ascii="Times New Roman" w:hAnsi="Times New Roman" w:cs="Times New Roman"/>
                <w:lang w:val="es-CO"/>
              </w:rPr>
            </w:pPr>
            <w:r w:rsidRPr="00803F11">
              <w:rPr>
                <w:rFonts w:ascii="Times New Roman" w:hAnsi="Times New Roman" w:cs="Times New Roman"/>
                <w:sz w:val="17"/>
                <w:lang w:val="es-CO"/>
              </w:rPr>
              <w:t>Deque.pop() → estado PENDIENTE → Queue.offer(pedido)</w:t>
            </w:r>
          </w:p>
          <w:p w14:paraId="4997FA25" w14:textId="77777777" w:rsidR="00590B34" w:rsidRPr="00803F11" w:rsidRDefault="00590B34" w:rsidP="00803F11">
            <w:pPr>
              <w:pStyle w:val="CodeBlock"/>
              <w:jc w:val="both"/>
              <w:rPr>
                <w:rFonts w:ascii="Times New Roman" w:hAnsi="Times New Roman" w:cs="Times New Roman"/>
                <w:lang w:val="es-CO"/>
              </w:rPr>
            </w:pPr>
          </w:p>
          <w:p w14:paraId="666435A1"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Reportes:</w:t>
            </w:r>
          </w:p>
          <w:p w14:paraId="2D6A59AD" w14:textId="77777777" w:rsidR="00590B34" w:rsidRPr="00803F11" w:rsidRDefault="00000000" w:rsidP="00803F11">
            <w:pPr>
              <w:pStyle w:val="CodeBlock"/>
              <w:jc w:val="both"/>
              <w:rPr>
                <w:rFonts w:ascii="Times New Roman" w:hAnsi="Times New Roman" w:cs="Times New Roman"/>
              </w:rPr>
            </w:pPr>
            <w:r w:rsidRPr="00803F11">
              <w:rPr>
                <w:rFonts w:ascii="Times New Roman" w:hAnsi="Times New Roman" w:cs="Times New Roman"/>
                <w:sz w:val="17"/>
              </w:rPr>
              <w:t>List.stream() → filter/map/sorted/collect/count/groupingBy</w:t>
            </w:r>
          </w:p>
        </w:tc>
      </w:tr>
    </w:tbl>
    <w:p w14:paraId="491BAB8C" w14:textId="77777777" w:rsidR="00590B34" w:rsidRPr="00803F11" w:rsidRDefault="00000000" w:rsidP="00803F11">
      <w:pPr>
        <w:pStyle w:val="Ttulo2"/>
        <w:jc w:val="both"/>
        <w:rPr>
          <w:rFonts w:ascii="Times New Roman" w:hAnsi="Times New Roman" w:cs="Times New Roman"/>
        </w:rPr>
      </w:pPr>
      <w:r w:rsidRPr="00803F11">
        <w:rPr>
          <w:rFonts w:ascii="Times New Roman" w:hAnsi="Times New Roman" w:cs="Times New Roman"/>
        </w:rPr>
        <w:lastRenderedPageBreak/>
        <w:t>4.8 Evidencia de ejecución</w:t>
      </w:r>
    </w:p>
    <w:p w14:paraId="4590E65C" w14:textId="77777777" w:rsidR="00590B34" w:rsidRPr="00803F11" w:rsidRDefault="00000000" w:rsidP="00803F11">
      <w:pPr>
        <w:jc w:val="both"/>
        <w:rPr>
          <w:rFonts w:cs="Times New Roman"/>
        </w:rPr>
      </w:pPr>
      <w:r w:rsidRPr="00803F11">
        <w:rPr>
          <w:rFonts w:cs="Times New Roman"/>
          <w:noProof/>
        </w:rPr>
        <w:drawing>
          <wp:inline distT="0" distB="0" distL="0" distR="0" wp14:anchorId="68DD819E" wp14:editId="14C28356">
            <wp:extent cx="5394960" cy="474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salida.png"/>
                    <pic:cNvPicPr/>
                  </pic:nvPicPr>
                  <pic:blipFill>
                    <a:blip r:embed="rId8"/>
                    <a:stretch>
                      <a:fillRect/>
                    </a:stretch>
                  </pic:blipFill>
                  <pic:spPr>
                    <a:xfrm>
                      <a:off x="0" y="0"/>
                      <a:ext cx="5394960" cy="4749200"/>
                    </a:xfrm>
                    <a:prstGeom prst="rect">
                      <a:avLst/>
                    </a:prstGeom>
                  </pic:spPr>
                </pic:pic>
              </a:graphicData>
            </a:graphic>
          </wp:inline>
        </w:drawing>
      </w:r>
    </w:p>
    <w:p w14:paraId="62E242B8" w14:textId="77777777" w:rsidR="00590B34" w:rsidRPr="00803F11" w:rsidRDefault="00000000" w:rsidP="00803F11">
      <w:pPr>
        <w:pStyle w:val="Descripcin"/>
        <w:jc w:val="both"/>
        <w:rPr>
          <w:rFonts w:cs="Times New Roman"/>
          <w:lang w:val="es-CO"/>
        </w:rPr>
      </w:pPr>
      <w:r w:rsidRPr="00803F11">
        <w:rPr>
          <w:rFonts w:cs="Times New Roman"/>
          <w:lang w:val="es-CO"/>
        </w:rPr>
        <w:t>Figura 1. Ejecución del sistema con List, Queue, Deque, Map y Stream.</w:t>
      </w:r>
    </w:p>
    <w:p w14:paraId="7E0BDF1E" w14:textId="77777777" w:rsidR="00803F11" w:rsidRDefault="00803F11" w:rsidP="00803F11">
      <w:pPr>
        <w:pStyle w:val="Ttulo1"/>
        <w:jc w:val="both"/>
        <w:rPr>
          <w:rFonts w:ascii="Times New Roman" w:hAnsi="Times New Roman" w:cs="Times New Roman"/>
          <w:lang w:val="es-CO"/>
        </w:rPr>
      </w:pPr>
    </w:p>
    <w:p w14:paraId="26B38054" w14:textId="77777777" w:rsidR="00803F11" w:rsidRDefault="00803F11" w:rsidP="00803F11">
      <w:pPr>
        <w:rPr>
          <w:lang w:val="es-CO"/>
        </w:rPr>
      </w:pPr>
    </w:p>
    <w:p w14:paraId="1E42F474" w14:textId="77777777" w:rsidR="00803F11" w:rsidRDefault="00803F11" w:rsidP="00803F11">
      <w:pPr>
        <w:rPr>
          <w:lang w:val="es-CO"/>
        </w:rPr>
      </w:pPr>
    </w:p>
    <w:p w14:paraId="2C806A8F" w14:textId="77777777" w:rsidR="00803F11" w:rsidRDefault="00803F11" w:rsidP="00803F11">
      <w:pPr>
        <w:rPr>
          <w:lang w:val="es-CO"/>
        </w:rPr>
      </w:pPr>
    </w:p>
    <w:p w14:paraId="5F66DCC6" w14:textId="77777777" w:rsidR="00803F11" w:rsidRPr="00803F11" w:rsidRDefault="00803F11" w:rsidP="00803F11">
      <w:pPr>
        <w:rPr>
          <w:lang w:val="es-CO"/>
        </w:rPr>
      </w:pPr>
    </w:p>
    <w:p w14:paraId="1D266AE2" w14:textId="593915F3" w:rsidR="00590B34" w:rsidRPr="00803F11" w:rsidRDefault="00000000" w:rsidP="00803F11">
      <w:pPr>
        <w:pStyle w:val="Ttulo1"/>
        <w:jc w:val="both"/>
        <w:rPr>
          <w:rFonts w:ascii="Times New Roman" w:hAnsi="Times New Roman" w:cs="Times New Roman"/>
          <w:lang w:val="es-CO"/>
        </w:rPr>
      </w:pPr>
      <w:r w:rsidRPr="00803F11">
        <w:rPr>
          <w:rFonts w:ascii="Times New Roman" w:hAnsi="Times New Roman" w:cs="Times New Roman"/>
          <w:lang w:val="es-CO"/>
        </w:rPr>
        <w:lastRenderedPageBreak/>
        <w:t>5. Repositorio Público de GitHub</w:t>
      </w:r>
    </w:p>
    <w:p w14:paraId="65DF1200" w14:textId="77777777" w:rsidR="00590B34" w:rsidRDefault="00000000" w:rsidP="00803F11">
      <w:pPr>
        <w:jc w:val="both"/>
        <w:rPr>
          <w:rFonts w:cs="Times New Roman"/>
          <w:lang w:val="es-CO"/>
        </w:rPr>
      </w:pPr>
      <w:r w:rsidRPr="00803F11">
        <w:rPr>
          <w:rFonts w:cs="Times New Roman"/>
          <w:lang w:val="es-CO"/>
        </w:rPr>
        <w:t>El código fuente debe publicarse en un repositorio público de GitHub. Para cumplir la exigencia de evidencia de construcción, el repositorio debe mostrar commits progresivos, mensajes descriptivos y evolución real del desarrollo. En este espacio se debe pegar el enlace definitivo después de subir el proyecto:</w:t>
      </w:r>
    </w:p>
    <w:p w14:paraId="31243763" w14:textId="18C7FCB3" w:rsidR="00803F11" w:rsidRPr="00803F11" w:rsidRDefault="00803F11" w:rsidP="00803F11">
      <w:pPr>
        <w:jc w:val="both"/>
        <w:rPr>
          <w:rFonts w:cs="Times New Roman"/>
          <w:lang w:val="es-CO"/>
        </w:rPr>
      </w:pPr>
      <w:r w:rsidRPr="00803F11">
        <w:rPr>
          <w:rFonts w:cs="Times New Roman"/>
          <w:lang w:val="es-CO"/>
        </w:rPr>
        <w:t>https://github.com/ReyDavid07/Actividad_de_AprendizajeU3_ED_UDEC.git</w:t>
      </w:r>
    </w:p>
    <w:p w14:paraId="717927DA" w14:textId="42EF7D41" w:rsidR="00590B34" w:rsidRPr="00803F11" w:rsidRDefault="00803F11" w:rsidP="00803F11">
      <w:pPr>
        <w:pStyle w:val="Ttulo1"/>
        <w:jc w:val="both"/>
        <w:rPr>
          <w:rFonts w:ascii="Times New Roman" w:hAnsi="Times New Roman" w:cs="Times New Roman"/>
          <w:lang w:val="es-CO"/>
        </w:rPr>
      </w:pPr>
      <w:r>
        <w:rPr>
          <w:rFonts w:ascii="Times New Roman" w:hAnsi="Times New Roman" w:cs="Times New Roman"/>
          <w:lang w:val="es-CO"/>
        </w:rPr>
        <w:t>6</w:t>
      </w:r>
      <w:r w:rsidR="00000000" w:rsidRPr="00803F11">
        <w:rPr>
          <w:rFonts w:ascii="Times New Roman" w:hAnsi="Times New Roman" w:cs="Times New Roman"/>
          <w:lang w:val="es-CO"/>
        </w:rPr>
        <w:t>. Conclusiones</w:t>
      </w:r>
    </w:p>
    <w:p w14:paraId="4FFAD858" w14:textId="77777777" w:rsidR="00590B34" w:rsidRPr="00803F11" w:rsidRDefault="00000000" w:rsidP="00803F11">
      <w:pPr>
        <w:jc w:val="both"/>
        <w:rPr>
          <w:rFonts w:cs="Times New Roman"/>
          <w:lang w:val="es-CO"/>
        </w:rPr>
      </w:pPr>
      <w:r w:rsidRPr="00803F11">
        <w:rPr>
          <w:rFonts w:cs="Times New Roman"/>
          <w:lang w:val="es-CO"/>
        </w:rPr>
        <w:t>La Unidad 3 permitió comprobar que las colecciones estándar de Java facilitan la solución de problemas reales porque ofrecen estructuras confiables, expresivas y fáciles de mantener. En el sistema de restaurante, cada colección cumple una función concreta y se integra con las demás sin necesidad de manipular nodos manualmente.</w:t>
      </w:r>
    </w:p>
    <w:p w14:paraId="654A9570" w14:textId="77777777" w:rsidR="00590B34" w:rsidRPr="00803F11" w:rsidRDefault="00000000" w:rsidP="00803F11">
      <w:pPr>
        <w:jc w:val="both"/>
        <w:rPr>
          <w:rFonts w:cs="Times New Roman"/>
          <w:lang w:val="es-CO"/>
        </w:rPr>
      </w:pPr>
      <w:r w:rsidRPr="00803F11">
        <w:rPr>
          <w:rFonts w:cs="Times New Roman"/>
          <w:lang w:val="es-CO"/>
        </w:rPr>
        <w:t>El uso de Map resultó especialmente útil para búsquedas por número de pedido, mientras que Stream aportó claridad en consultas por cliente, filtros por estado o categoría, ordenamientos, transformaciones y estadísticas. Esta combinación permite que el sistema no solo almacene datos, sino que también genere información útil para la toma de decisiones.</w:t>
      </w:r>
    </w:p>
    <w:p w14:paraId="7953D1FC" w14:textId="77777777" w:rsidR="00590B34" w:rsidRPr="00803F11" w:rsidRDefault="00000000" w:rsidP="00803F11">
      <w:pPr>
        <w:jc w:val="both"/>
        <w:rPr>
          <w:rFonts w:cs="Times New Roman"/>
          <w:lang w:val="es-CO"/>
        </w:rPr>
      </w:pPr>
      <w:r w:rsidRPr="00803F11">
        <w:rPr>
          <w:rFonts w:cs="Times New Roman"/>
          <w:lang w:val="es-CO"/>
        </w:rPr>
        <w:t>La comparación con la Unidad 2 mostró que las estructuras propias son valiosas para aprender el funcionamiento interno, pero las colecciones del SDK son más convenientes en proyectos reales por productividad, mantenibilidad y menor probabilidad de error.</w:t>
      </w:r>
    </w:p>
    <w:p w14:paraId="1FABAAC2" w14:textId="6EAD2130" w:rsidR="00590B34" w:rsidRPr="00803F11" w:rsidRDefault="00803F11" w:rsidP="00803F11">
      <w:pPr>
        <w:pStyle w:val="Ttulo1"/>
        <w:jc w:val="both"/>
        <w:rPr>
          <w:rFonts w:ascii="Times New Roman" w:hAnsi="Times New Roman" w:cs="Times New Roman"/>
        </w:rPr>
      </w:pPr>
      <w:r>
        <w:rPr>
          <w:rFonts w:ascii="Times New Roman" w:hAnsi="Times New Roman" w:cs="Times New Roman"/>
        </w:rPr>
        <w:t>7</w:t>
      </w:r>
      <w:r w:rsidR="00000000" w:rsidRPr="00803F11">
        <w:rPr>
          <w:rFonts w:ascii="Times New Roman" w:hAnsi="Times New Roman" w:cs="Times New Roman"/>
        </w:rPr>
        <w:t>. Referencias</w:t>
      </w:r>
    </w:p>
    <w:p w14:paraId="17C291D8" w14:textId="77777777" w:rsidR="00590B34" w:rsidRPr="00803F11" w:rsidRDefault="00000000" w:rsidP="00803F11">
      <w:pPr>
        <w:pStyle w:val="References"/>
        <w:jc w:val="both"/>
        <w:rPr>
          <w:rFonts w:cs="Times New Roman"/>
        </w:rPr>
      </w:pPr>
      <w:r w:rsidRPr="00803F11">
        <w:rPr>
          <w:rFonts w:cs="Times New Roman"/>
        </w:rPr>
        <w:t>Bloch, J. (2018). Effective Java (3rd ed.). Addison-Wesley Professional.</w:t>
      </w:r>
    </w:p>
    <w:p w14:paraId="1E61DC3E" w14:textId="77777777" w:rsidR="00590B34" w:rsidRPr="00803F11" w:rsidRDefault="00000000" w:rsidP="00803F11">
      <w:pPr>
        <w:pStyle w:val="References"/>
        <w:jc w:val="both"/>
        <w:rPr>
          <w:rFonts w:cs="Times New Roman"/>
        </w:rPr>
      </w:pPr>
      <w:r w:rsidRPr="00803F11">
        <w:rPr>
          <w:rFonts w:cs="Times New Roman"/>
        </w:rPr>
        <w:t>Cormen, T. H., Leiserson, C. E., Rivest, R. L., &amp; Stein, C. (2022). Introduction to algorithms (4th ed.). MIT Press.</w:t>
      </w:r>
    </w:p>
    <w:p w14:paraId="2B4B0905" w14:textId="77777777" w:rsidR="00590B34" w:rsidRPr="00803F11" w:rsidRDefault="00000000" w:rsidP="00803F11">
      <w:pPr>
        <w:pStyle w:val="References"/>
        <w:jc w:val="both"/>
        <w:rPr>
          <w:rFonts w:cs="Times New Roman"/>
        </w:rPr>
      </w:pPr>
      <w:r w:rsidRPr="00803F11">
        <w:rPr>
          <w:rFonts w:cs="Times New Roman"/>
        </w:rPr>
        <w:lastRenderedPageBreak/>
        <w:t>Goodrich, M. T., Tamassia, R., &amp; Goldwasser, M. H. (2014). Data structures and algorithms in Java (6th ed.). Wiley.</w:t>
      </w:r>
    </w:p>
    <w:p w14:paraId="78A5DE21" w14:textId="77777777" w:rsidR="00590B34" w:rsidRPr="00803F11" w:rsidRDefault="00000000" w:rsidP="00803F11">
      <w:pPr>
        <w:pStyle w:val="References"/>
        <w:jc w:val="both"/>
        <w:rPr>
          <w:rFonts w:cs="Times New Roman"/>
        </w:rPr>
      </w:pPr>
      <w:r w:rsidRPr="00803F11">
        <w:rPr>
          <w:rFonts w:cs="Times New Roman"/>
        </w:rPr>
        <w:t>Oracle. (n.d.). Java Platform, Standard Edition API specification. https://docs.oracle.com/en/java/javase/</w:t>
      </w:r>
    </w:p>
    <w:p w14:paraId="0E47859D" w14:textId="77777777" w:rsidR="00590B34" w:rsidRPr="00803F11" w:rsidRDefault="00000000" w:rsidP="00803F11">
      <w:pPr>
        <w:pStyle w:val="References"/>
        <w:jc w:val="both"/>
        <w:rPr>
          <w:rFonts w:cs="Times New Roman"/>
        </w:rPr>
      </w:pPr>
      <w:r w:rsidRPr="00803F11">
        <w:rPr>
          <w:rFonts w:cs="Times New Roman"/>
        </w:rPr>
        <w:t>Sedgewick, R., &amp; Wayne, K. (2011). Algorithms (4th ed.). Addison-Wesley Professional.</w:t>
      </w:r>
    </w:p>
    <w:sectPr w:rsidR="00590B34" w:rsidRPr="00803F11"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5FC6C" w14:textId="77777777" w:rsidR="00B355B7" w:rsidRDefault="00B355B7">
      <w:pPr>
        <w:spacing w:line="240" w:lineRule="auto"/>
      </w:pPr>
      <w:r>
        <w:separator/>
      </w:r>
    </w:p>
  </w:endnote>
  <w:endnote w:type="continuationSeparator" w:id="0">
    <w:p w14:paraId="5C1EA265" w14:textId="77777777" w:rsidR="00B355B7" w:rsidRDefault="00B35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1A8AA" w14:textId="77777777" w:rsidR="00B355B7" w:rsidRDefault="00B355B7">
      <w:pPr>
        <w:spacing w:line="240" w:lineRule="auto"/>
      </w:pPr>
      <w:r>
        <w:separator/>
      </w:r>
    </w:p>
  </w:footnote>
  <w:footnote w:type="continuationSeparator" w:id="0">
    <w:p w14:paraId="463FC0A2" w14:textId="77777777" w:rsidR="00B355B7" w:rsidRDefault="00B35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1E38" w14:textId="77777777" w:rsidR="00590B34" w:rsidRDefault="00000000">
    <w:pPr>
      <w:pStyle w:val="Encabezado"/>
      <w:jc w:val="right"/>
    </w:pPr>
    <w:r>
      <w:fldChar w:fldCharType="begin"/>
    </w:r>
    <w:r>
      <w:instrText>PAGE</w:instrText>
    </w:r>
    <w:r w:rsidR="00803F11">
      <w:fldChar w:fldCharType="separate"/>
    </w:r>
    <w:r w:rsidR="00803F1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5878639">
    <w:abstractNumId w:val="8"/>
  </w:num>
  <w:num w:numId="2" w16cid:durableId="458189432">
    <w:abstractNumId w:val="6"/>
  </w:num>
  <w:num w:numId="3" w16cid:durableId="1190608561">
    <w:abstractNumId w:val="5"/>
  </w:num>
  <w:num w:numId="4" w16cid:durableId="2052996931">
    <w:abstractNumId w:val="4"/>
  </w:num>
  <w:num w:numId="5" w16cid:durableId="644772830">
    <w:abstractNumId w:val="7"/>
  </w:num>
  <w:num w:numId="6" w16cid:durableId="1024477800">
    <w:abstractNumId w:val="3"/>
  </w:num>
  <w:num w:numId="7" w16cid:durableId="913317168">
    <w:abstractNumId w:val="2"/>
  </w:num>
  <w:num w:numId="8" w16cid:durableId="1698458426">
    <w:abstractNumId w:val="1"/>
  </w:num>
  <w:num w:numId="9" w16cid:durableId="190705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214"/>
    <w:rsid w:val="0029639D"/>
    <w:rsid w:val="00326F90"/>
    <w:rsid w:val="00590B34"/>
    <w:rsid w:val="00803F11"/>
    <w:rsid w:val="00AA1D8D"/>
    <w:rsid w:val="00B355B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04DC1"/>
  <w14:defaultImageDpi w14:val="300"/>
  <w15:docId w15:val="{553CBEFF-D75D-44BD-BF1E-801E2951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20" w:line="240" w:lineRule="auto"/>
    </w:pPr>
    <w:rPr>
      <w:b/>
      <w:bCs/>
      <w:i/>
      <w:color w:val="4F81BD" w:themeColor="accent1"/>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360"/>
    </w:pPr>
    <w:rPr>
      <w:rFonts w:ascii="Courier New" w:eastAsia="Courier New" w:hAnsi="Courier New"/>
      <w:sz w:val="18"/>
    </w:rPr>
  </w:style>
  <w:style w:type="paragraph" w:customStyle="1" w:styleId="References">
    <w:name w:val="References"/>
    <w:pPr>
      <w:spacing w:after="0" w:line="480" w:lineRule="auto"/>
      <w:ind w:left="720" w:hanging="720"/>
    </w:pPr>
    <w:rPr>
      <w:rFonts w:ascii="Times New Roman" w:eastAsia="Times New Roman" w:hAnsi="Times New Roman"/>
      <w:sz w:val="24"/>
    </w:rPr>
  </w:style>
  <w:style w:type="character" w:styleId="Hipervnculo">
    <w:name w:val="Hyperlink"/>
    <w:basedOn w:val="Fuentedeprrafopredeter"/>
    <w:uiPriority w:val="99"/>
    <w:unhideWhenUsed/>
    <w:rsid w:val="00803F11"/>
    <w:rPr>
      <w:color w:val="0000FF" w:themeColor="hyperlink"/>
      <w:u w:val="single"/>
    </w:rPr>
  </w:style>
  <w:style w:type="character" w:styleId="Mencinsinresolver">
    <w:name w:val="Unresolved Mention"/>
    <w:basedOn w:val="Fuentedeprrafopredeter"/>
    <w:uiPriority w:val="99"/>
    <w:semiHidden/>
    <w:unhideWhenUsed/>
    <w:rsid w:val="00803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1576</Words>
  <Characters>8668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 DAVID BORREGO PEREZ</cp:lastModifiedBy>
  <cp:revision>2</cp:revision>
  <dcterms:created xsi:type="dcterms:W3CDTF">2013-12-23T23:15:00Z</dcterms:created>
  <dcterms:modified xsi:type="dcterms:W3CDTF">2026-06-11T17:57:00Z</dcterms:modified>
  <cp:category/>
</cp:coreProperties>
</file>