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К</w:t>
      </w:r>
      <w:r w:rsidR="00CE38EC">
        <w:t>алентьев</w:t>
      </w:r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Aut</w:t>
      </w:r>
      <w:r w:rsidR="00EE6CCE">
        <w:rPr>
          <w:color w:val="auto"/>
          <w:szCs w:val="28"/>
          <w:lang w:val="en-US"/>
        </w:rPr>
        <w:t>ocad</w:t>
      </w:r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r w:rsidR="009231ED" w:rsidRPr="00BB35F1">
        <w:rPr>
          <w:lang w:val="en-US"/>
        </w:rPr>
        <w:t>ObjectARX</w:t>
      </w:r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r>
        <w:rPr>
          <w:szCs w:val="28"/>
          <w:lang w:val="en-US"/>
        </w:rPr>
        <w:t>DocumentManager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AppendEntity(Object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оснновные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CreateWedge(double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Extrude(int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r>
        <w:rPr>
          <w:lang w:val="en-US"/>
        </w:rPr>
        <w:t>dCollection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r>
              <w:rPr>
                <w:lang w:val="en-US"/>
              </w:rPr>
              <w:t>Add</w:t>
            </w:r>
            <w:r>
              <w:t>(</w:t>
            </w:r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r>
        <w:rPr>
          <w:lang w:val="en-US"/>
        </w:rPr>
        <w:t>Softdraft</w:t>
      </w:r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5FCB50F8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5EBC392D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1EE1A42" w14:textId="0E512C98" w:rsidR="008B1C94" w:rsidRPr="00542DD0" w:rsidRDefault="006F64E6" w:rsidP="009D10DE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D5966EC" w14:textId="3DE9498B" w:rsidR="008B1C94" w:rsidRDefault="00676455" w:rsidP="008B1C94">
      <w:pPr>
        <w:ind w:firstLine="0"/>
        <w:jc w:val="center"/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>
        <w:rPr>
          <w:noProof/>
        </w:rPr>
        <w:drawing>
          <wp:inline distT="0" distB="0" distL="0" distR="0" wp14:anchorId="267759A6" wp14:editId="06354AD8">
            <wp:extent cx="4389536" cy="5534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354" cy="55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7BA1">
        <w:rPr>
          <w:rStyle w:val="af3"/>
        </w:rPr>
        <w:commentReference w:id="0"/>
      </w:r>
      <w:commentRangeEnd w:id="1"/>
      <w:r w:rsidR="009D10DE">
        <w:rPr>
          <w:rStyle w:val="af3"/>
        </w:rPr>
        <w:commentReference w:id="1"/>
      </w:r>
      <w:commentRangeEnd w:id="2"/>
      <w:r w:rsidR="00B16E27">
        <w:rPr>
          <w:rStyle w:val="af3"/>
        </w:rPr>
        <w:commentReference w:id="2"/>
      </w:r>
      <w:commentRangeEnd w:id="3"/>
      <w:r w:rsidR="005411DD">
        <w:rPr>
          <w:rStyle w:val="af3"/>
        </w:rPr>
        <w:commentReference w:id="3"/>
      </w:r>
      <w:commentRangeEnd w:id="4"/>
      <w:r w:rsidR="00642125">
        <w:rPr>
          <w:rStyle w:val="af3"/>
        </w:rPr>
        <w:commentReference w:id="4"/>
      </w:r>
      <w:commentRangeEnd w:id="5"/>
      <w:r>
        <w:rPr>
          <w:rStyle w:val="af3"/>
        </w:rPr>
        <w:commentReference w:id="5"/>
      </w:r>
      <w:commentRangeEnd w:id="6"/>
      <w:r w:rsidR="00370D14">
        <w:rPr>
          <w:rStyle w:val="af3"/>
        </w:rPr>
        <w:commentReference w:id="6"/>
      </w:r>
    </w:p>
    <w:p w14:paraId="2010E6A7" w14:textId="57AF2546" w:rsidR="00A32C99" w:rsidRDefault="008B1C94" w:rsidP="008B1C94">
      <w:pPr>
        <w:jc w:val="center"/>
      </w:pPr>
      <w:r>
        <w:t>Рисунок 3.1</w:t>
      </w:r>
      <w:r w:rsidR="00C078B9">
        <w:t xml:space="preserve"> –</w:t>
      </w:r>
      <w:r>
        <w:t xml:space="preserve"> Диаграмма классов</w:t>
      </w:r>
    </w:p>
    <w:p w14:paraId="2AEF1523" w14:textId="46F44839" w:rsidR="002242A7" w:rsidRPr="00AC2DA6" w:rsidRDefault="002242A7" w:rsidP="002242A7">
      <w:pPr>
        <w:ind w:firstLine="709"/>
      </w:pPr>
      <w:r>
        <w:lastRenderedPageBreak/>
        <w:t>Класс «M</w:t>
      </w:r>
      <w:r>
        <w:rPr>
          <w:lang w:val="en-US"/>
        </w:rPr>
        <w:t>ain</w:t>
      </w:r>
      <w:r>
        <w:t xml:space="preserve">Form» является формой пользовательского интерфейса. </w:t>
      </w:r>
      <w:r w:rsidR="007240AE">
        <w:t>Принимает значения, необходимые для построения модели</w:t>
      </w:r>
      <w:r>
        <w:t>.</w:t>
      </w:r>
    </w:p>
    <w:p w14:paraId="310AABC5" w14:textId="51D7D702" w:rsidR="002242A7" w:rsidRDefault="002242A7" w:rsidP="002242A7">
      <w:pPr>
        <w:ind w:firstLine="709"/>
      </w:pPr>
      <w:r>
        <w:t xml:space="preserve">Builder – класс, строящий модель. </w:t>
      </w:r>
    </w:p>
    <w:p w14:paraId="016C660F" w14:textId="07B1D0A3" w:rsidR="002242A7" w:rsidRDefault="002242A7" w:rsidP="002242A7">
      <w:pPr>
        <w:ind w:firstLine="709"/>
      </w:pPr>
      <w:r>
        <w:rPr>
          <w:lang w:val="en-US"/>
        </w:rPr>
        <w:t>Wrapper</w:t>
      </w:r>
      <w:r>
        <w:t xml:space="preserve"> – класс</w:t>
      </w:r>
      <w:r w:rsidRPr="002242A7">
        <w:t xml:space="preserve"> </w:t>
      </w:r>
      <w:r>
        <w:t xml:space="preserve">обёртка </w:t>
      </w:r>
      <w:r>
        <w:rPr>
          <w:lang w:val="en-US"/>
        </w:rPr>
        <w:t>API</w:t>
      </w:r>
      <w:r w:rsidRPr="002242A7">
        <w:t xml:space="preserve"> </w:t>
      </w:r>
      <w:r>
        <w:t xml:space="preserve">САПР. </w:t>
      </w:r>
      <w:r w:rsidR="001E7C24">
        <w:t xml:space="preserve">Через него происходит взаимодействие </w:t>
      </w:r>
      <w:r w:rsidR="001E7C24">
        <w:rPr>
          <w:lang w:val="en-US"/>
        </w:rPr>
        <w:t>MainForm</w:t>
      </w:r>
      <w:r w:rsidR="001E7C24" w:rsidRPr="00B9267E">
        <w:t xml:space="preserve"> </w:t>
      </w:r>
      <w:r w:rsidR="001E7C24">
        <w:t xml:space="preserve">и </w:t>
      </w:r>
      <w:r w:rsidR="001E7C24">
        <w:rPr>
          <w:lang w:val="en-US"/>
        </w:rPr>
        <w:t>Builder</w:t>
      </w:r>
      <w:r>
        <w:t xml:space="preserve">. </w:t>
      </w:r>
    </w:p>
    <w:p w14:paraId="3693F77C" w14:textId="77777777" w:rsidR="002242A7" w:rsidRDefault="002242A7" w:rsidP="002242A7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658A2610" w14:textId="77777777" w:rsidR="002242A7" w:rsidRPr="006F638E" w:rsidRDefault="002242A7" w:rsidP="002242A7">
      <w:pPr>
        <w:ind w:firstLine="709"/>
      </w:pPr>
      <w:r>
        <w:t>Класс Parameters хранит словарь с параметрами модели.</w:t>
      </w:r>
    </w:p>
    <w:p w14:paraId="7FE32D31" w14:textId="72160EAA" w:rsidR="002242A7" w:rsidRDefault="002242A7" w:rsidP="002242A7">
      <w:r>
        <w:rPr>
          <w:lang w:val="en-US"/>
        </w:rPr>
        <w:t>ParameterType</w:t>
      </w:r>
      <w:r>
        <w:t xml:space="preserve"> – перечисление, содержащее название параметров кастрюли.</w:t>
      </w:r>
    </w:p>
    <w:p w14:paraId="533D792E" w14:textId="6F73D997" w:rsidR="00F765C1" w:rsidRPr="00F765C1" w:rsidRDefault="00F765C1" w:rsidP="002242A7">
      <w:r>
        <w:t>Таблица 3.</w:t>
      </w:r>
      <w:r w:rsidR="00B9267E" w:rsidRPr="00B9267E">
        <w:t>1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Parameter</w:t>
      </w:r>
      <w:r w:rsidR="00D60885">
        <w:rPr>
          <w:lang w:val="en-US"/>
        </w:rPr>
        <w:t>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4629"/>
        <w:gridCol w:w="2773"/>
      </w:tblGrid>
      <w:tr w:rsidR="00D60885" w14:paraId="4D049662" w14:textId="77777777" w:rsidTr="00D60885">
        <w:trPr>
          <w:jc w:val="center"/>
        </w:trPr>
        <w:tc>
          <w:tcPr>
            <w:tcW w:w="2213" w:type="dxa"/>
          </w:tcPr>
          <w:p w14:paraId="636208A9" w14:textId="77777777" w:rsidR="00F765C1" w:rsidRDefault="00F765C1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4161" w:type="dxa"/>
          </w:tcPr>
          <w:p w14:paraId="42F32618" w14:textId="77777777" w:rsidR="00F765C1" w:rsidRDefault="00F765C1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047" w:type="dxa"/>
          </w:tcPr>
          <w:p w14:paraId="05093360" w14:textId="77777777" w:rsidR="00F765C1" w:rsidRDefault="00F765C1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3C39BDDC" w14:textId="77777777" w:rsidTr="00D60885">
        <w:trPr>
          <w:jc w:val="center"/>
        </w:trPr>
        <w:tc>
          <w:tcPr>
            <w:tcW w:w="2213" w:type="dxa"/>
          </w:tcPr>
          <w:p w14:paraId="440A0365" w14:textId="69158CB2" w:rsidR="00F765C1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Validate</w:t>
            </w:r>
          </w:p>
        </w:tc>
        <w:tc>
          <w:tcPr>
            <w:tcW w:w="4161" w:type="dxa"/>
          </w:tcPr>
          <w:p w14:paraId="4F3112B5" w14:textId="00425131" w:rsidR="00F765C1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47" w:type="dxa"/>
          </w:tcPr>
          <w:p w14:paraId="28A77B81" w14:textId="3E738542" w:rsidR="00F765C1" w:rsidRDefault="00D60885" w:rsidP="005E0FC2">
            <w:pPr>
              <w:ind w:firstLine="0"/>
              <w:jc w:val="center"/>
            </w:pPr>
            <w:r>
              <w:t>Совершает проверку значения параметра</w:t>
            </w:r>
          </w:p>
        </w:tc>
      </w:tr>
      <w:tr w:rsidR="00D60885" w14:paraId="782854C1" w14:textId="77777777" w:rsidTr="00D60885">
        <w:trPr>
          <w:jc w:val="center"/>
        </w:trPr>
        <w:tc>
          <w:tcPr>
            <w:tcW w:w="2213" w:type="dxa"/>
          </w:tcPr>
          <w:p w14:paraId="117E3F01" w14:textId="5599C021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161" w:type="dxa"/>
          </w:tcPr>
          <w:p w14:paraId="3343D2B8" w14:textId="26CC3FED" w:rsidR="00F765C1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Dictionary&lt;ParameterType,paremeter&gt;</w:t>
            </w:r>
          </w:p>
        </w:tc>
        <w:tc>
          <w:tcPr>
            <w:tcW w:w="3047" w:type="dxa"/>
          </w:tcPr>
          <w:p w14:paraId="4BF7B004" w14:textId="25F54E18" w:rsidR="00F765C1" w:rsidRDefault="00D60885" w:rsidP="005E0FC2">
            <w:pPr>
              <w:ind w:firstLine="0"/>
              <w:jc w:val="center"/>
            </w:pPr>
            <w:r>
              <w:t>Конструктор словаря, хранящего все параметры</w:t>
            </w:r>
          </w:p>
        </w:tc>
      </w:tr>
      <w:tr w:rsidR="00542DD0" w14:paraId="6673343A" w14:textId="77777777" w:rsidTr="00D60885">
        <w:trPr>
          <w:jc w:val="center"/>
        </w:trPr>
        <w:tc>
          <w:tcPr>
            <w:tcW w:w="2213" w:type="dxa"/>
          </w:tcPr>
          <w:p w14:paraId="5CE2446A" w14:textId="275A59B9" w:rsidR="00542DD0" w:rsidRP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4161" w:type="dxa"/>
          </w:tcPr>
          <w:p w14:paraId="6F677AFC" w14:textId="0AE8BEA9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047" w:type="dxa"/>
          </w:tcPr>
          <w:p w14:paraId="6FE605A3" w14:textId="0B32D8BD" w:rsidR="00542DD0" w:rsidRDefault="00542DD0" w:rsidP="005E0FC2">
            <w:pPr>
              <w:ind w:firstLine="0"/>
              <w:jc w:val="center"/>
            </w:pPr>
            <w:r>
              <w:t>Устанавливает новое значение параметра</w:t>
            </w:r>
          </w:p>
        </w:tc>
      </w:tr>
      <w:tr w:rsidR="00542DD0" w14:paraId="32358D62" w14:textId="77777777" w:rsidTr="00D60885">
        <w:trPr>
          <w:jc w:val="center"/>
        </w:trPr>
        <w:tc>
          <w:tcPr>
            <w:tcW w:w="2213" w:type="dxa"/>
          </w:tcPr>
          <w:p w14:paraId="6ADF4629" w14:textId="4C6832F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GetValue</w:t>
            </w:r>
          </w:p>
        </w:tc>
        <w:tc>
          <w:tcPr>
            <w:tcW w:w="4161" w:type="dxa"/>
          </w:tcPr>
          <w:p w14:paraId="12937B33" w14:textId="7A37D971" w:rsidR="00542DD0" w:rsidRDefault="00542DD0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47" w:type="dxa"/>
          </w:tcPr>
          <w:p w14:paraId="3EEA0102" w14:textId="6102EFBF" w:rsidR="00542DD0" w:rsidRDefault="00542DD0" w:rsidP="005E0FC2">
            <w:pPr>
              <w:ind w:firstLine="0"/>
              <w:jc w:val="center"/>
            </w:pPr>
            <w:r>
              <w:t>Возвращает значение параметра</w:t>
            </w:r>
          </w:p>
        </w:tc>
      </w:tr>
    </w:tbl>
    <w:p w14:paraId="54384ED8" w14:textId="4F072687" w:rsidR="00542DD0" w:rsidRDefault="00542DD0" w:rsidP="00D60885">
      <w:r>
        <w:br/>
      </w:r>
    </w:p>
    <w:p w14:paraId="262E0875" w14:textId="77777777" w:rsidR="00D60885" w:rsidRDefault="00542DD0" w:rsidP="00D60885">
      <w:r>
        <w:br w:type="column"/>
      </w:r>
    </w:p>
    <w:p w14:paraId="706D0747" w14:textId="135F400C" w:rsidR="00D60885" w:rsidRPr="00FA4413" w:rsidRDefault="00D60885" w:rsidP="00D60885">
      <w:r>
        <w:t>Таблица 3.</w:t>
      </w:r>
      <w:r w:rsidR="00B9267E" w:rsidRPr="00FA4413">
        <w:t>2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Builder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249"/>
        <w:gridCol w:w="4200"/>
      </w:tblGrid>
      <w:tr w:rsidR="00D60885" w14:paraId="39D3B404" w14:textId="77777777" w:rsidTr="005411DD">
        <w:trPr>
          <w:jc w:val="center"/>
        </w:trPr>
        <w:tc>
          <w:tcPr>
            <w:tcW w:w="2972" w:type="dxa"/>
          </w:tcPr>
          <w:p w14:paraId="1FD0711D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2249" w:type="dxa"/>
          </w:tcPr>
          <w:p w14:paraId="1A901DF5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200" w:type="dxa"/>
          </w:tcPr>
          <w:p w14:paraId="25DA113A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762073BB" w14:textId="77777777" w:rsidTr="005411DD">
        <w:trPr>
          <w:jc w:val="center"/>
        </w:trPr>
        <w:tc>
          <w:tcPr>
            <w:tcW w:w="2972" w:type="dxa"/>
          </w:tcPr>
          <w:p w14:paraId="09ADBE0C" w14:textId="04A8F2E6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</w:t>
            </w:r>
          </w:p>
        </w:tc>
        <w:tc>
          <w:tcPr>
            <w:tcW w:w="2249" w:type="dxa"/>
          </w:tcPr>
          <w:p w14:paraId="69607580" w14:textId="3689623B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3488909C" w14:textId="3036382A" w:rsidR="00D60885" w:rsidRDefault="00D60885" w:rsidP="005E0FC2">
            <w:pPr>
              <w:ind w:firstLine="0"/>
              <w:jc w:val="center"/>
            </w:pPr>
            <w:r>
              <w:t>Совершает построение модели</w:t>
            </w:r>
          </w:p>
        </w:tc>
      </w:tr>
      <w:tr w:rsidR="00D60885" w14:paraId="000D2C42" w14:textId="77777777" w:rsidTr="005411DD">
        <w:trPr>
          <w:jc w:val="center"/>
        </w:trPr>
        <w:tc>
          <w:tcPr>
            <w:tcW w:w="2972" w:type="dxa"/>
          </w:tcPr>
          <w:p w14:paraId="5604BC93" w14:textId="6726415B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BuildPot</w:t>
            </w:r>
          </w:p>
        </w:tc>
        <w:tc>
          <w:tcPr>
            <w:tcW w:w="2249" w:type="dxa"/>
          </w:tcPr>
          <w:p w14:paraId="0EC3461F" w14:textId="381CAB45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465CA42" w14:textId="4A576596" w:rsidR="00D60885" w:rsidRDefault="00D60885" w:rsidP="005E0FC2">
            <w:pPr>
              <w:ind w:firstLine="0"/>
              <w:jc w:val="center"/>
            </w:pPr>
            <w:r>
              <w:t>Совершает построение основной части кастрюли</w:t>
            </w:r>
          </w:p>
        </w:tc>
      </w:tr>
      <w:tr w:rsidR="00D60885" w14:paraId="009B00A5" w14:textId="77777777" w:rsidTr="005411DD">
        <w:trPr>
          <w:jc w:val="center"/>
        </w:trPr>
        <w:tc>
          <w:tcPr>
            <w:tcW w:w="2972" w:type="dxa"/>
          </w:tcPr>
          <w:p w14:paraId="74B74560" w14:textId="51907AC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BuildHandles</w:t>
            </w:r>
          </w:p>
        </w:tc>
        <w:tc>
          <w:tcPr>
            <w:tcW w:w="2249" w:type="dxa"/>
          </w:tcPr>
          <w:p w14:paraId="35ED7C2C" w14:textId="5A2F5E8E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200" w:type="dxa"/>
          </w:tcPr>
          <w:p w14:paraId="72C1670B" w14:textId="3AC64B47" w:rsidR="00D60885" w:rsidRDefault="00D60885" w:rsidP="005E0FC2">
            <w:pPr>
              <w:ind w:firstLine="0"/>
              <w:jc w:val="center"/>
            </w:pPr>
            <w:r>
              <w:t>Совершает построение ручек кастрюли</w:t>
            </w:r>
          </w:p>
        </w:tc>
      </w:tr>
      <w:tr w:rsidR="005411DD" w14:paraId="517072BB" w14:textId="77777777" w:rsidTr="005411DD">
        <w:trPr>
          <w:jc w:val="center"/>
        </w:trPr>
        <w:tc>
          <w:tcPr>
            <w:tcW w:w="2972" w:type="dxa"/>
          </w:tcPr>
          <w:p w14:paraId="681F1121" w14:textId="2599EB75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2249" w:type="dxa"/>
          </w:tcPr>
          <w:p w14:paraId="0AE11348" w14:textId="116C9F58" w:rsidR="005411DD" w:rsidRDefault="005411DD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200" w:type="dxa"/>
          </w:tcPr>
          <w:p w14:paraId="77AD6108" w14:textId="77019508" w:rsidR="005411DD" w:rsidRPr="005411DD" w:rsidRDefault="00542DD0" w:rsidP="005E0FC2">
            <w:pPr>
              <w:ind w:firstLine="0"/>
              <w:jc w:val="center"/>
            </w:pPr>
            <w:r>
              <w:t>Объект,</w:t>
            </w:r>
            <w:r w:rsidR="005411DD">
              <w:t xml:space="preserve"> содержащий переменные для построения модели</w:t>
            </w:r>
          </w:p>
        </w:tc>
      </w:tr>
    </w:tbl>
    <w:p w14:paraId="45170966" w14:textId="2D37F53C" w:rsidR="00D60885" w:rsidRDefault="00D60885" w:rsidP="00D60885"/>
    <w:p w14:paraId="4A92851D" w14:textId="1BF02741" w:rsidR="00D60885" w:rsidRPr="00F765C1" w:rsidRDefault="00D60885" w:rsidP="00D60885">
      <w:r>
        <w:t>Таблица 3.</w:t>
      </w:r>
      <w:r w:rsidR="00B9267E" w:rsidRPr="00B9267E">
        <w:t>3</w:t>
      </w:r>
      <w:r>
        <w:t xml:space="preserve"> </w:t>
      </w:r>
      <w:r w:rsidR="00FA4413">
        <w:t>– О</w:t>
      </w:r>
      <w:r>
        <w:t xml:space="preserve">сновные </w:t>
      </w:r>
      <w:r w:rsidR="004F4063">
        <w:t>элементы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D60885" w14:paraId="7D563803" w14:textId="77777777" w:rsidTr="005E0FC2">
        <w:trPr>
          <w:jc w:val="center"/>
        </w:trPr>
        <w:tc>
          <w:tcPr>
            <w:tcW w:w="3964" w:type="dxa"/>
          </w:tcPr>
          <w:p w14:paraId="72097BE1" w14:textId="77777777" w:rsidR="00D60885" w:rsidRDefault="00D60885" w:rsidP="005E0FC2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0E2587A" w14:textId="77777777" w:rsidR="00D60885" w:rsidRDefault="00D60885" w:rsidP="005E0FC2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36693655" w14:textId="77777777" w:rsidR="00D60885" w:rsidRDefault="00D60885" w:rsidP="005E0FC2">
            <w:pPr>
              <w:ind w:firstLine="0"/>
              <w:jc w:val="center"/>
            </w:pPr>
            <w:r>
              <w:t>Описание</w:t>
            </w:r>
          </w:p>
        </w:tc>
      </w:tr>
      <w:tr w:rsidR="00D60885" w14:paraId="562018CE" w14:textId="77777777" w:rsidTr="005E0FC2">
        <w:trPr>
          <w:jc w:val="center"/>
        </w:trPr>
        <w:tc>
          <w:tcPr>
            <w:tcW w:w="3964" w:type="dxa"/>
          </w:tcPr>
          <w:p w14:paraId="6FAFC2D3" w14:textId="2F6EBE35" w:rsidR="00D60885" w:rsidRPr="005E6C55" w:rsidRDefault="00D60885" w:rsidP="005E0FC2">
            <w:pPr>
              <w:ind w:firstLine="0"/>
              <w:jc w:val="center"/>
            </w:pPr>
            <w:r>
              <w:rPr>
                <w:lang w:val="en-US"/>
              </w:rPr>
              <w:t>BuildPot</w:t>
            </w:r>
          </w:p>
        </w:tc>
        <w:tc>
          <w:tcPr>
            <w:tcW w:w="993" w:type="dxa"/>
          </w:tcPr>
          <w:p w14:paraId="44D1FCAF" w14:textId="059C7F90" w:rsidR="00D60885" w:rsidRPr="005E6C5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6D78BEF" w14:textId="4EB14F3E" w:rsidR="00D60885" w:rsidRPr="00D60885" w:rsidRDefault="00D60885" w:rsidP="005E0FC2">
            <w:pPr>
              <w:ind w:firstLine="0"/>
              <w:jc w:val="center"/>
            </w:pPr>
            <w:r>
              <w:t xml:space="preserve">Открывает форму для принятия значений, после передаёт их в </w:t>
            </w:r>
            <w:r>
              <w:rPr>
                <w:lang w:val="en-US"/>
              </w:rPr>
              <w:t>builder</w:t>
            </w:r>
            <w:r w:rsidRPr="00D60885">
              <w:t xml:space="preserve"> </w:t>
            </w:r>
            <w:r>
              <w:t>для строительства модели</w:t>
            </w:r>
          </w:p>
        </w:tc>
      </w:tr>
      <w:tr w:rsidR="00D60885" w14:paraId="083C6E77" w14:textId="77777777" w:rsidTr="005E0FC2">
        <w:trPr>
          <w:jc w:val="center"/>
        </w:trPr>
        <w:tc>
          <w:tcPr>
            <w:tcW w:w="3964" w:type="dxa"/>
          </w:tcPr>
          <w:p w14:paraId="28646D88" w14:textId="3021180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Initialize</w:t>
            </w:r>
          </w:p>
        </w:tc>
        <w:tc>
          <w:tcPr>
            <w:tcW w:w="993" w:type="dxa"/>
          </w:tcPr>
          <w:p w14:paraId="2FCAB3F4" w14:textId="3804CD08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E665E4D" w14:textId="7FE212C6" w:rsidR="00D60885" w:rsidRDefault="00D60885" w:rsidP="005E0FC2">
            <w:pPr>
              <w:ind w:firstLine="0"/>
              <w:jc w:val="center"/>
            </w:pPr>
            <w:r>
              <w:t>Запускается при загрузке плагина</w:t>
            </w:r>
          </w:p>
        </w:tc>
      </w:tr>
      <w:tr w:rsidR="00D60885" w14:paraId="105DD918" w14:textId="77777777" w:rsidTr="005E0FC2">
        <w:trPr>
          <w:jc w:val="center"/>
        </w:trPr>
        <w:tc>
          <w:tcPr>
            <w:tcW w:w="3964" w:type="dxa"/>
          </w:tcPr>
          <w:p w14:paraId="4AE77220" w14:textId="35D21E62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Terminate</w:t>
            </w:r>
          </w:p>
        </w:tc>
        <w:tc>
          <w:tcPr>
            <w:tcW w:w="993" w:type="dxa"/>
          </w:tcPr>
          <w:p w14:paraId="2C121469" w14:textId="3E56A4EF" w:rsidR="00D60885" w:rsidRDefault="00D60885" w:rsidP="005E0FC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4CA5D15E" w14:textId="5ECFDE21" w:rsidR="00D60885" w:rsidRPr="00D60885" w:rsidRDefault="00D60885" w:rsidP="005E0FC2">
            <w:pPr>
              <w:ind w:firstLine="0"/>
              <w:jc w:val="center"/>
            </w:pPr>
            <w:r>
              <w:t>Запускается при закрытии САПР</w:t>
            </w:r>
          </w:p>
        </w:tc>
      </w:tr>
    </w:tbl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 xml:space="preserve">Плагин представляет собой диалоговое окно с полями для ввода и выбора соответствующих </w:t>
      </w:r>
      <w:commentRangeStart w:id="7"/>
      <w:commentRangeStart w:id="8"/>
      <w:r>
        <w:t>параметров</w:t>
      </w:r>
      <w:commentRangeEnd w:id="7"/>
      <w:r w:rsidR="00642125">
        <w:rPr>
          <w:rStyle w:val="af3"/>
        </w:rPr>
        <w:commentReference w:id="7"/>
      </w:r>
      <w:commentRangeEnd w:id="8"/>
      <w:r w:rsidR="00676455">
        <w:rPr>
          <w:rStyle w:val="af3"/>
        </w:rPr>
        <w:commentReference w:id="8"/>
      </w:r>
      <w:r>
        <w:t>.</w:t>
      </w:r>
    </w:p>
    <w:p w14:paraId="68F5371F" w14:textId="60BB3C69" w:rsidR="00C4262C" w:rsidRPr="00B16E27" w:rsidRDefault="006F64E6" w:rsidP="00370D14">
      <w:pPr>
        <w:ind w:firstLine="851"/>
      </w:pPr>
      <w:r>
        <w:t>На рисунк</w:t>
      </w:r>
      <w:r w:rsidR="0004087E">
        <w:t>ах</w:t>
      </w:r>
      <w:r>
        <w:t xml:space="preserve"> </w:t>
      </w:r>
      <w:r w:rsidR="00C078B9">
        <w:t>3</w:t>
      </w:r>
      <w:r>
        <w:t>.</w:t>
      </w:r>
      <w:r w:rsidR="00C078B9">
        <w:t>2</w:t>
      </w:r>
      <w:r w:rsidR="0004087E">
        <w:t xml:space="preserve"> – </w:t>
      </w:r>
      <w:r w:rsidR="00C078B9">
        <w:t>3</w:t>
      </w:r>
      <w:r w:rsidR="0004087E">
        <w:t>.</w:t>
      </w:r>
      <w:r w:rsidR="00C078B9">
        <w:t>4</w:t>
      </w:r>
      <w:r>
        <w:t xml:space="preserve"> 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 w:rsidR="00370D14">
        <w:t>.</w:t>
      </w:r>
    </w:p>
    <w:p w14:paraId="087EA7FA" w14:textId="36958458" w:rsidR="006F64E6" w:rsidRDefault="009D10DE" w:rsidP="00BB35F1">
      <w:pPr>
        <w:ind w:firstLine="0"/>
        <w:jc w:val="center"/>
      </w:pPr>
      <w:r w:rsidRPr="009D10DE">
        <w:rPr>
          <w:noProof/>
        </w:rPr>
        <w:lastRenderedPageBreak/>
        <w:drawing>
          <wp:inline distT="0" distB="0" distL="0" distR="0" wp14:anchorId="2102EB27" wp14:editId="7CA391A9">
            <wp:extent cx="3200400" cy="2886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110" cy="2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43CF" w14:textId="3272F695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2</w:t>
      </w:r>
      <w:r w:rsidRPr="00BB35F1">
        <w:rPr>
          <w:szCs w:val="28"/>
        </w:rPr>
        <w:t xml:space="preserve"> – </w:t>
      </w:r>
      <w:r w:rsidR="00C078B9">
        <w:rPr>
          <w:szCs w:val="28"/>
        </w:rPr>
        <w:t>Макет интерфейса</w:t>
      </w:r>
    </w:p>
    <w:p w14:paraId="0A09771E" w14:textId="77777777" w:rsidR="00370D14" w:rsidRPr="00676455" w:rsidRDefault="00370D14" w:rsidP="00370D14">
      <w:pPr>
        <w:ind w:firstLine="851"/>
      </w:pPr>
      <w:r>
        <w:t>На рисунке 3.3 представлен макет интерфейса в случае ввода неправильно введённых зависимых параметров. В таком случае неправильные поля окрашиваются в особый цвет, а границы зависимого параметра «Высота ручек» заменяются на «</w:t>
      </w:r>
      <w:r>
        <w:rPr>
          <w:lang w:val="en-US"/>
        </w:rPr>
        <w:t>x</w:t>
      </w:r>
      <w:r w:rsidRPr="00C4262C">
        <w:t xml:space="preserve"> </w:t>
      </w:r>
      <w:r>
        <w:t xml:space="preserve">– </w:t>
      </w:r>
      <w:r>
        <w:rPr>
          <w:lang w:val="en-US"/>
        </w:rPr>
        <w:t>x</w:t>
      </w:r>
      <w:r w:rsidRPr="00C4262C">
        <w:t xml:space="preserve"> </w:t>
      </w:r>
      <w:r>
        <w:t>мм» из-за неправильно введённого параметра «Толщина ручек».</w:t>
      </w:r>
    </w:p>
    <w:p w14:paraId="4AAF8DFF" w14:textId="7C49274A" w:rsidR="000513DF" w:rsidRDefault="009D10DE" w:rsidP="00BB35F1">
      <w:pPr>
        <w:ind w:firstLine="0"/>
        <w:jc w:val="center"/>
        <w:rPr>
          <w:lang w:val="en-US"/>
        </w:rPr>
      </w:pPr>
      <w:r w:rsidRPr="009D10DE">
        <w:rPr>
          <w:noProof/>
          <w:lang w:val="en-US"/>
        </w:rPr>
        <w:drawing>
          <wp:inline distT="0" distB="0" distL="0" distR="0" wp14:anchorId="1D75393F" wp14:editId="3521E700">
            <wp:extent cx="320084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630F5DA1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3</w:t>
      </w:r>
      <w:r w:rsidRPr="00BB35F1">
        <w:rPr>
          <w:szCs w:val="28"/>
        </w:rPr>
        <w:t xml:space="preserve"> – </w:t>
      </w:r>
      <w:r w:rsidR="004F4063">
        <w:rPr>
          <w:szCs w:val="28"/>
        </w:rPr>
        <w:t>М</w:t>
      </w:r>
      <w:r w:rsidR="00C078B9">
        <w:rPr>
          <w:szCs w:val="28"/>
        </w:rPr>
        <w:t xml:space="preserve">акет </w:t>
      </w:r>
      <w:r w:rsidR="00DB437F" w:rsidRPr="00BB35F1">
        <w:rPr>
          <w:szCs w:val="28"/>
        </w:rPr>
        <w:t>интерфейс</w:t>
      </w:r>
      <w:r w:rsidR="00C078B9">
        <w:rPr>
          <w:szCs w:val="28"/>
        </w:rPr>
        <w:t>а</w:t>
      </w:r>
      <w:r w:rsidR="00DB437F" w:rsidRPr="00BB35F1">
        <w:rPr>
          <w:szCs w:val="28"/>
        </w:rPr>
        <w:t xml:space="preserve"> с неправильно введённым значением</w:t>
      </w:r>
    </w:p>
    <w:p w14:paraId="020428C5" w14:textId="77777777" w:rsidR="00DB437F" w:rsidRDefault="00DB437F" w:rsidP="000513DF"/>
    <w:p w14:paraId="74FE91AA" w14:textId="03B6AC1D" w:rsidR="000513DF" w:rsidRDefault="00676455" w:rsidP="00BB35F1">
      <w:pPr>
        <w:ind w:firstLine="0"/>
        <w:jc w:val="center"/>
      </w:pPr>
      <w:r w:rsidRPr="00676455">
        <w:rPr>
          <w:noProof/>
        </w:rPr>
        <w:lastRenderedPageBreak/>
        <w:drawing>
          <wp:inline distT="0" distB="0" distL="0" distR="0" wp14:anchorId="11F58D55" wp14:editId="143BC395">
            <wp:extent cx="3943900" cy="4229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622F" w14:textId="559C392E" w:rsidR="000513DF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</w:t>
      </w:r>
      <w:r w:rsidR="00C078B9">
        <w:rPr>
          <w:szCs w:val="28"/>
        </w:rPr>
        <w:t>3</w:t>
      </w:r>
      <w:r w:rsidRPr="00BB35F1">
        <w:rPr>
          <w:szCs w:val="28"/>
        </w:rPr>
        <w:t>.</w:t>
      </w:r>
      <w:r w:rsidR="00C078B9">
        <w:rPr>
          <w:szCs w:val="28"/>
        </w:rPr>
        <w:t>4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2242A7">
        <w:rPr>
          <w:szCs w:val="28"/>
        </w:rPr>
        <w:t>Макет и</w:t>
      </w:r>
      <w:r w:rsidR="00DB437F" w:rsidRPr="00BB35F1">
        <w:rPr>
          <w:szCs w:val="28"/>
        </w:rPr>
        <w:t>нтерфейс</w:t>
      </w:r>
      <w:r w:rsidR="002242A7">
        <w:rPr>
          <w:szCs w:val="28"/>
        </w:rPr>
        <w:t>а</w:t>
      </w:r>
      <w:r w:rsidR="00DB437F" w:rsidRPr="00BB35F1">
        <w:rPr>
          <w:szCs w:val="28"/>
        </w:rPr>
        <w:t xml:space="preserve"> окна ошибки при попытке построения фигуры с неправильно введёнными параметрами</w:t>
      </w:r>
    </w:p>
    <w:p w14:paraId="7C220FD3" w14:textId="77777777" w:rsidR="002242A7" w:rsidRPr="002242A7" w:rsidRDefault="002242A7" w:rsidP="009D10DE">
      <w:pPr>
        <w:ind w:firstLine="0"/>
        <w:rPr>
          <w:szCs w:val="28"/>
        </w:rPr>
      </w:pPr>
    </w:p>
    <w:p w14:paraId="3784A4B8" w14:textId="60C893C3" w:rsidR="00675B71" w:rsidRDefault="001013AF" w:rsidP="00675B71">
      <w:pPr>
        <w:pStyle w:val="1"/>
      </w:pPr>
      <w:r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r w:rsidRPr="00675B71"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370D14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ind w:left="0" w:firstLine="105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1C96C9E0" w:rsidR="00011062" w:rsidRPr="00675B71" w:rsidRDefault="00011062" w:rsidP="00370D14">
      <w:pPr>
        <w:pStyle w:val="a9"/>
        <w:numPr>
          <w:ilvl w:val="0"/>
          <w:numId w:val="10"/>
        </w:numPr>
        <w:spacing w:line="360" w:lineRule="auto"/>
        <w:ind w:left="0" w:firstLine="1058"/>
        <w:jc w:val="both"/>
        <w:rPr>
          <w:rStyle w:val="af1"/>
          <w:color w:val="auto"/>
          <w:sz w:val="28"/>
          <w:szCs w:val="28"/>
          <w:u w:val="none"/>
        </w:rPr>
      </w:pPr>
      <w:r w:rsidRPr="00675B71">
        <w:rPr>
          <w:sz w:val="28"/>
          <w:szCs w:val="28"/>
          <w:lang w:val="en-US"/>
        </w:rPr>
        <w:t xml:space="preserve">SoftDraft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</w:t>
      </w:r>
      <w:r w:rsidRPr="00675B71">
        <w:rPr>
          <w:sz w:val="28"/>
          <w:szCs w:val="28"/>
        </w:rPr>
        <w:lastRenderedPageBreak/>
        <w:t xml:space="preserve">15.10.2023), </w:t>
      </w:r>
      <w:hyperlink r:id="rId20" w:history="1">
        <w:r w:rsidR="00370D14" w:rsidRPr="00F14469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370D14">
      <w:pPr>
        <w:pStyle w:val="af"/>
        <w:numPr>
          <w:ilvl w:val="0"/>
          <w:numId w:val="10"/>
        </w:numPr>
        <w:ind w:left="0" w:firstLine="1058"/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0-23T11:30:00Z" w:initials="KA">
    <w:p w14:paraId="15BFADE8" w14:textId="77777777" w:rsidR="00C078B9" w:rsidRDefault="00C078B9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 xml:space="preserve">Parameters-ParameterType – </w:t>
      </w:r>
      <w:r>
        <w:t>координальность</w:t>
      </w:r>
      <w:r w:rsidRPr="00C078B9">
        <w:rPr>
          <w:lang w:val="en-US"/>
        </w:rPr>
        <w:t>?</w:t>
      </w:r>
    </w:p>
    <w:p w14:paraId="72942C8F" w14:textId="2F1922F3" w:rsidR="00C078B9" w:rsidRPr="00C078B9" w:rsidRDefault="00C078B9" w:rsidP="00D07BA1">
      <w:pPr>
        <w:pStyle w:val="af4"/>
        <w:rPr>
          <w:lang w:val="en-US"/>
        </w:rPr>
      </w:pPr>
      <w:r>
        <w:rPr>
          <w:lang w:val="en-US"/>
        </w:rPr>
        <w:t>Wrapper</w:t>
      </w:r>
      <w:r w:rsidRPr="00C078B9">
        <w:rPr>
          <w:lang w:val="en-US"/>
        </w:rPr>
        <w:t xml:space="preserve">, </w:t>
      </w:r>
      <w:r>
        <w:rPr>
          <w:lang w:val="en-US"/>
        </w:rPr>
        <w:t>Builder</w:t>
      </w:r>
      <w:r w:rsidRPr="00C078B9">
        <w:rPr>
          <w:lang w:val="en-US"/>
        </w:rPr>
        <w:t xml:space="preserve"> – </w:t>
      </w:r>
      <w:r>
        <w:t>не</w:t>
      </w:r>
      <w:r w:rsidRPr="00C078B9">
        <w:rPr>
          <w:lang w:val="en-US"/>
        </w:rPr>
        <w:t xml:space="preserve"> </w:t>
      </w:r>
      <w:r>
        <w:t>хватает</w:t>
      </w:r>
      <w:r w:rsidRPr="00C078B9">
        <w:rPr>
          <w:lang w:val="en-US"/>
        </w:rPr>
        <w:t xml:space="preserve"> </w:t>
      </w:r>
      <w:r>
        <w:t>методов</w:t>
      </w:r>
      <w:r w:rsidRPr="00C078B9">
        <w:rPr>
          <w:lang w:val="en-US"/>
        </w:rPr>
        <w:t>.</w:t>
      </w:r>
    </w:p>
    <w:p w14:paraId="6AA7B8CC" w14:textId="77777777" w:rsidR="00C078B9" w:rsidRDefault="00C078B9" w:rsidP="00D07BA1">
      <w:pPr>
        <w:pStyle w:val="af4"/>
      </w:pPr>
      <w:r>
        <w:rPr>
          <w:lang w:val="en-US"/>
        </w:rPr>
        <w:t>Wrapper</w:t>
      </w:r>
      <w:r>
        <w:t xml:space="preserve">, </w:t>
      </w:r>
      <w:r>
        <w:rPr>
          <w:lang w:val="en-US"/>
        </w:rPr>
        <w:t>MainForm</w:t>
      </w:r>
      <w:r>
        <w:t xml:space="preserve">, </w:t>
      </w:r>
      <w:r>
        <w:rPr>
          <w:lang w:val="en-US"/>
        </w:rPr>
        <w:t>ParameterType</w:t>
      </w:r>
      <w:r w:rsidRPr="00C078B9">
        <w:t xml:space="preserve"> – </w:t>
      </w:r>
      <w:r>
        <w:t>курсивом?</w:t>
      </w:r>
    </w:p>
    <w:p w14:paraId="530A22D7" w14:textId="77922665" w:rsidR="00C078B9" w:rsidRPr="00D07BA1" w:rsidRDefault="00C078B9" w:rsidP="00D07BA1">
      <w:pPr>
        <w:pStyle w:val="af4"/>
      </w:pPr>
      <w:r>
        <w:t>Как будут валидироваться зависимые параметры в форме?</w:t>
      </w:r>
    </w:p>
  </w:comment>
  <w:comment w:id="1" w:author="Сергей" w:date="2023-11-06T11:00:00Z" w:initials="С">
    <w:p w14:paraId="3AF49953" w14:textId="4BE79523" w:rsidR="009D10DE" w:rsidRPr="00FA4413" w:rsidRDefault="009D10DE">
      <w:pPr>
        <w:pStyle w:val="af4"/>
        <w:rPr>
          <w:lang w:val="en-US"/>
        </w:rPr>
      </w:pPr>
      <w:r>
        <w:rPr>
          <w:rStyle w:val="af3"/>
        </w:rPr>
        <w:annotationRef/>
      </w:r>
      <w:r w:rsidRPr="00FA4413">
        <w:rPr>
          <w:lang w:val="en-US"/>
        </w:rPr>
        <w:t>+</w:t>
      </w:r>
    </w:p>
  </w:comment>
  <w:comment w:id="2" w:author="Kalentyev Alexey" w:date="2023-11-06T11:56:00Z" w:initials="KA">
    <w:p w14:paraId="56393CE1" w14:textId="77777777" w:rsidR="00B16E27" w:rsidRPr="00FA4413" w:rsidRDefault="00B16E27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ModelBuilder</w:t>
      </w:r>
      <w:r w:rsidRPr="00FA4413">
        <w:rPr>
          <w:lang w:val="en-US"/>
        </w:rPr>
        <w:t xml:space="preserve"> – </w:t>
      </w:r>
      <w:r>
        <w:t>нет</w:t>
      </w:r>
      <w:r w:rsidRPr="00FA4413">
        <w:rPr>
          <w:lang w:val="en-US"/>
        </w:rPr>
        <w:t>.</w:t>
      </w:r>
    </w:p>
    <w:p w14:paraId="1E2A1D5D" w14:textId="77777777" w:rsidR="00B16E27" w:rsidRPr="00FA4413" w:rsidRDefault="00B16E27">
      <w:pPr>
        <w:pStyle w:val="af4"/>
        <w:rPr>
          <w:lang w:val="en-US"/>
        </w:rPr>
      </w:pPr>
      <w:r>
        <w:rPr>
          <w:lang w:val="en-US"/>
        </w:rPr>
        <w:t>MainForm</w:t>
      </w:r>
      <w:r w:rsidRPr="00FA4413">
        <w:rPr>
          <w:lang w:val="en-US"/>
        </w:rPr>
        <w:t xml:space="preserve"> – </w:t>
      </w:r>
      <w:r>
        <w:rPr>
          <w:lang w:val="en-US"/>
        </w:rPr>
        <w:t xml:space="preserve">Parameters – </w:t>
      </w:r>
      <w:r>
        <w:t>агрегация</w:t>
      </w:r>
      <w:r w:rsidRPr="00FA4413">
        <w:rPr>
          <w:lang w:val="en-US"/>
        </w:rPr>
        <w:t>?</w:t>
      </w:r>
    </w:p>
    <w:p w14:paraId="0553E127" w14:textId="77777777" w:rsidR="00B16E27" w:rsidRDefault="00B16E27">
      <w:pPr>
        <w:pStyle w:val="af4"/>
      </w:pP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7F6C628E" w14:textId="77777777" w:rsidR="00B16E27" w:rsidRPr="00FA4413" w:rsidRDefault="00B16E27">
      <w:pPr>
        <w:pStyle w:val="af4"/>
      </w:pPr>
      <w:r>
        <w:t xml:space="preserve">Передача словаря в </w:t>
      </w:r>
      <w:r>
        <w:rPr>
          <w:lang w:val="en-US"/>
        </w:rPr>
        <w:t>Validate</w:t>
      </w:r>
      <w:r w:rsidRPr="00B16E27">
        <w:t xml:space="preserve"> </w:t>
      </w:r>
      <w:r>
        <w:t xml:space="preserve">класса </w:t>
      </w:r>
      <w:r>
        <w:rPr>
          <w:lang w:val="en-US"/>
        </w:rPr>
        <w:t>Parameters</w:t>
      </w:r>
    </w:p>
    <w:p w14:paraId="550306EB" w14:textId="77777777" w:rsidR="00B16E27" w:rsidRPr="00FA4413" w:rsidRDefault="00B16E27">
      <w:pPr>
        <w:pStyle w:val="af4"/>
      </w:pPr>
      <w:r>
        <w:rPr>
          <w:lang w:val="en-US"/>
        </w:rPr>
        <w:t>Validate</w:t>
      </w:r>
      <w:r w:rsidRPr="00B16E27">
        <w:t xml:space="preserve"> </w:t>
      </w:r>
      <w:r>
        <w:t>–</w:t>
      </w:r>
      <w:r w:rsidRPr="00B16E27">
        <w:t xml:space="preserve"> </w:t>
      </w:r>
      <w:r>
        <w:rPr>
          <w:lang w:val="en-US"/>
        </w:rPr>
        <w:t>bool</w:t>
      </w:r>
      <w:r w:rsidRPr="00FA4413">
        <w:t>?</w:t>
      </w:r>
    </w:p>
    <w:p w14:paraId="14CCBD85" w14:textId="172368EA" w:rsidR="00B16E27" w:rsidRPr="006375F2" w:rsidRDefault="006375F2">
      <w:pPr>
        <w:pStyle w:val="af4"/>
      </w:pPr>
      <w:r>
        <w:t xml:space="preserve">Опечатки в названиях сущностей в словарях </w:t>
      </w:r>
      <w:r>
        <w:rPr>
          <w:lang w:val="en-US"/>
        </w:rPr>
        <w:t>Parameters</w:t>
      </w:r>
      <w:r w:rsidRPr="006375F2">
        <w:t>/</w:t>
      </w:r>
    </w:p>
  </w:comment>
  <w:comment w:id="3" w:author="Сергей" w:date="2023-11-20T10:57:00Z" w:initials="С">
    <w:p w14:paraId="32927405" w14:textId="09913137" w:rsidR="005411DD" w:rsidRDefault="005411DD">
      <w:pPr>
        <w:pStyle w:val="af4"/>
      </w:pPr>
      <w:r>
        <w:rPr>
          <w:rStyle w:val="af3"/>
        </w:rPr>
        <w:annotationRef/>
      </w:r>
      <w:r>
        <w:t>+</w:t>
      </w:r>
    </w:p>
  </w:comment>
  <w:comment w:id="4" w:author="Kalentyev Alexey" w:date="2023-11-20T11:57:00Z" w:initials="KA">
    <w:p w14:paraId="3AC16E2B" w14:textId="77777777" w:rsidR="00642125" w:rsidRDefault="00642125">
      <w:pPr>
        <w:pStyle w:val="af4"/>
      </w:pPr>
      <w:r>
        <w:rPr>
          <w:rStyle w:val="af3"/>
        </w:rPr>
        <w:annotationRef/>
      </w:r>
      <w:r>
        <w:rPr>
          <w:lang w:val="en-US"/>
        </w:rPr>
        <w:t>Wrapper</w:t>
      </w:r>
      <w:r w:rsidRPr="00B16E27">
        <w:t xml:space="preserve"> </w:t>
      </w:r>
      <w:r>
        <w:t>–</w:t>
      </w:r>
      <w:r w:rsidRPr="00B16E27">
        <w:t xml:space="preserve"> </w:t>
      </w:r>
      <w:r>
        <w:t xml:space="preserve">как забирает </w:t>
      </w:r>
      <w:r>
        <w:rPr>
          <w:lang w:val="en-US"/>
        </w:rPr>
        <w:t>Parameters</w:t>
      </w:r>
      <w:r w:rsidRPr="00B16E27">
        <w:t xml:space="preserve"> </w:t>
      </w:r>
      <w:r>
        <w:t xml:space="preserve">из формы? Как они передаются в </w:t>
      </w:r>
      <w:r>
        <w:rPr>
          <w:lang w:val="en-US"/>
        </w:rPr>
        <w:t>Builder</w:t>
      </w:r>
      <w:r w:rsidRPr="00B16E27">
        <w:t>?</w:t>
      </w:r>
    </w:p>
    <w:p w14:paraId="08456AF6" w14:textId="52E5FA0E" w:rsidR="00642125" w:rsidRPr="00642125" w:rsidRDefault="00642125">
      <w:pPr>
        <w:pStyle w:val="af4"/>
      </w:pPr>
      <w:r>
        <w:rPr>
          <w:lang w:val="en-US"/>
        </w:rPr>
        <w:t>Builder</w:t>
      </w:r>
      <w:r w:rsidRPr="00642125">
        <w:t>-</w:t>
      </w:r>
      <w:r>
        <w:rPr>
          <w:lang w:val="en-US"/>
        </w:rPr>
        <w:t>Parametrs</w:t>
      </w:r>
      <w:r w:rsidRPr="00642125">
        <w:t xml:space="preserve"> – </w:t>
      </w:r>
      <w:r>
        <w:t>использование?</w:t>
      </w:r>
    </w:p>
  </w:comment>
  <w:comment w:id="5" w:author="Сергей" w:date="2023-11-20T12:12:00Z" w:initials="С">
    <w:p w14:paraId="77B7FA75" w14:textId="77777777" w:rsidR="00676455" w:rsidRDefault="00676455">
      <w:pPr>
        <w:pStyle w:val="af4"/>
      </w:pPr>
      <w:r>
        <w:rPr>
          <w:rStyle w:val="af3"/>
        </w:rPr>
        <w:annotationRef/>
      </w:r>
      <w:r>
        <w:t>+</w:t>
      </w:r>
    </w:p>
    <w:p w14:paraId="4584F0A6" w14:textId="2F29F565" w:rsidR="00676455" w:rsidRDefault="00676455">
      <w:pPr>
        <w:pStyle w:val="af4"/>
      </w:pPr>
    </w:p>
  </w:comment>
  <w:comment w:id="6" w:author="Kalentyev Alexey" w:date="2023-11-20T12:27:00Z" w:initials="KA">
    <w:p w14:paraId="27A4255D" w14:textId="77777777" w:rsidR="00370D14" w:rsidRDefault="00370D14">
      <w:pPr>
        <w:pStyle w:val="af4"/>
        <w:rPr>
          <w:lang w:val="en-US"/>
        </w:rPr>
      </w:pPr>
      <w:r>
        <w:rPr>
          <w:rStyle w:val="af3"/>
        </w:rPr>
        <w:annotationRef/>
      </w:r>
      <w:r>
        <w:t>_</w:t>
      </w:r>
      <w:r>
        <w:rPr>
          <w:lang w:val="en-US"/>
        </w:rPr>
        <w:t>parameters – public?</w:t>
      </w:r>
    </w:p>
    <w:p w14:paraId="32B68EC5" w14:textId="5B738221" w:rsidR="00370D14" w:rsidRPr="00370D14" w:rsidRDefault="00370D14" w:rsidP="00370D14">
      <w:pPr>
        <w:pStyle w:val="af4"/>
        <w:ind w:firstLine="0"/>
      </w:pPr>
    </w:p>
  </w:comment>
  <w:comment w:id="7" w:author="Kalentyev Alexey" w:date="2023-11-20T11:59:00Z" w:initials="KA">
    <w:p w14:paraId="5BB6C11A" w14:textId="3C7A5C9A" w:rsidR="00642125" w:rsidRDefault="00642125">
      <w:pPr>
        <w:pStyle w:val="af4"/>
      </w:pPr>
      <w:r>
        <w:rPr>
          <w:rStyle w:val="af3"/>
        </w:rPr>
        <w:annotationRef/>
      </w:r>
      <w:r>
        <w:t>Описать текстом ситуацию с зависимыми параметрами.</w:t>
      </w:r>
    </w:p>
  </w:comment>
  <w:comment w:id="8" w:author="Сергей" w:date="2023-11-20T12:10:00Z" w:initials="С">
    <w:p w14:paraId="2ADE7A0F" w14:textId="2F84513A" w:rsidR="00676455" w:rsidRPr="00676455" w:rsidRDefault="00676455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A22D7" w15:done="0"/>
  <w15:commentEx w15:paraId="3AF49953" w15:paraIdParent="530A22D7" w15:done="0"/>
  <w15:commentEx w15:paraId="14CCBD85" w15:paraIdParent="530A22D7" w15:done="0"/>
  <w15:commentEx w15:paraId="32927405" w15:paraIdParent="530A22D7" w15:done="0"/>
  <w15:commentEx w15:paraId="08456AF6" w15:paraIdParent="530A22D7" w15:done="0"/>
  <w15:commentEx w15:paraId="4584F0A6" w15:paraIdParent="530A22D7" w15:done="0"/>
  <w15:commentEx w15:paraId="32B68EC5" w15:paraIdParent="530A22D7" w15:done="0"/>
  <w15:commentEx w15:paraId="5BB6C11A" w15:done="0"/>
  <w15:commentEx w15:paraId="2ADE7A0F" w15:paraIdParent="5BB6C1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0A7078" w16cex:dateUtc="2023-10-23T04:30:00Z"/>
  <w16cex:commentExtensible w16cex:durableId="28F345C5" w16cex:dateUtc="2023-11-06T04:00:00Z"/>
  <w16cex:commentExtensible w16cex:durableId="2000B697" w16cex:dateUtc="2023-11-06T04:56:00Z"/>
  <w16cex:commentExtensible w16cex:durableId="2905B9FE" w16cex:dateUtc="2023-11-20T03:57:00Z"/>
  <w16cex:commentExtensible w16cex:durableId="4A06C9AD" w16cex:dateUtc="2023-11-20T04:57:00Z"/>
  <w16cex:commentExtensible w16cex:durableId="2905CBC3" w16cex:dateUtc="2023-11-20T05:12:00Z"/>
  <w16cex:commentExtensible w16cex:durableId="20ADA2F8" w16cex:dateUtc="2023-11-20T05:27:00Z"/>
  <w16cex:commentExtensible w16cex:durableId="1A8EE71F" w16cex:dateUtc="2023-11-20T04:59:00Z"/>
  <w16cex:commentExtensible w16cex:durableId="2905CB51" w16cex:dateUtc="2023-11-20T0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A22D7" w16cid:durableId="060A7078"/>
  <w16cid:commentId w16cid:paraId="3AF49953" w16cid:durableId="28F345C5"/>
  <w16cid:commentId w16cid:paraId="14CCBD85" w16cid:durableId="2000B697"/>
  <w16cid:commentId w16cid:paraId="32927405" w16cid:durableId="2905B9FE"/>
  <w16cid:commentId w16cid:paraId="08456AF6" w16cid:durableId="4A06C9AD"/>
  <w16cid:commentId w16cid:paraId="4584F0A6" w16cid:durableId="2905CBC3"/>
  <w16cid:commentId w16cid:paraId="32B68EC5" w16cid:durableId="20ADA2F8"/>
  <w16cid:commentId w16cid:paraId="5BB6C11A" w16cid:durableId="1A8EE71F"/>
  <w16cid:commentId w16cid:paraId="2ADE7A0F" w16cid:durableId="2905CB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11CA" w14:textId="77777777" w:rsidR="00D07289" w:rsidRDefault="00D07289" w:rsidP="00820753">
      <w:pPr>
        <w:spacing w:after="0" w:line="240" w:lineRule="auto"/>
      </w:pPr>
      <w:r>
        <w:separator/>
      </w:r>
    </w:p>
  </w:endnote>
  <w:endnote w:type="continuationSeparator" w:id="0">
    <w:p w14:paraId="07C4B42C" w14:textId="77777777" w:rsidR="00D07289" w:rsidRDefault="00D07289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3645"/>
      <w:docPartObj>
        <w:docPartGallery w:val="Page Numbers (Bottom of Page)"/>
        <w:docPartUnique/>
      </w:docPartObj>
    </w:sdtPr>
    <w:sdtContent>
      <w:p w14:paraId="39C9BFEA" w14:textId="6B004C66" w:rsidR="00C078B9" w:rsidRDefault="00C078B9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C078B9" w:rsidRDefault="00C078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BCF8" w14:textId="77777777" w:rsidR="00D07289" w:rsidRDefault="00D07289" w:rsidP="00820753">
      <w:pPr>
        <w:spacing w:after="0" w:line="240" w:lineRule="auto"/>
      </w:pPr>
      <w:r>
        <w:separator/>
      </w:r>
    </w:p>
  </w:footnote>
  <w:footnote w:type="continuationSeparator" w:id="0">
    <w:p w14:paraId="57EAF50D" w14:textId="77777777" w:rsidR="00D07289" w:rsidRDefault="00D07289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583999521">
    <w:abstractNumId w:val="4"/>
  </w:num>
  <w:num w:numId="2" w16cid:durableId="2035423954">
    <w:abstractNumId w:val="8"/>
  </w:num>
  <w:num w:numId="3" w16cid:durableId="13260093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4614823">
    <w:abstractNumId w:val="0"/>
  </w:num>
  <w:num w:numId="5" w16cid:durableId="862790666">
    <w:abstractNumId w:val="3"/>
  </w:num>
  <w:num w:numId="6" w16cid:durableId="1989627207">
    <w:abstractNumId w:val="7"/>
  </w:num>
  <w:num w:numId="7" w16cid:durableId="188221074">
    <w:abstractNumId w:val="2"/>
  </w:num>
  <w:num w:numId="8" w16cid:durableId="1200164020">
    <w:abstractNumId w:val="9"/>
  </w:num>
  <w:num w:numId="9" w16cid:durableId="1044674641">
    <w:abstractNumId w:val="6"/>
  </w:num>
  <w:num w:numId="10" w16cid:durableId="1775860734">
    <w:abstractNumId w:val="1"/>
  </w:num>
  <w:num w:numId="11" w16cid:durableId="30789888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Сергей">
    <w15:presenceInfo w15:providerId="Windows Live" w15:userId="0aecfcfcf78a1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73420"/>
    <w:rsid w:val="001D4452"/>
    <w:rsid w:val="001E7C24"/>
    <w:rsid w:val="00210265"/>
    <w:rsid w:val="002242A7"/>
    <w:rsid w:val="002545F0"/>
    <w:rsid w:val="002672DE"/>
    <w:rsid w:val="002855E9"/>
    <w:rsid w:val="002B1D75"/>
    <w:rsid w:val="002C7A5C"/>
    <w:rsid w:val="003122C3"/>
    <w:rsid w:val="00364E4F"/>
    <w:rsid w:val="00370D14"/>
    <w:rsid w:val="00391E9A"/>
    <w:rsid w:val="003A1323"/>
    <w:rsid w:val="003C42BE"/>
    <w:rsid w:val="003E770C"/>
    <w:rsid w:val="00441A89"/>
    <w:rsid w:val="0045632D"/>
    <w:rsid w:val="004C4D04"/>
    <w:rsid w:val="004F4063"/>
    <w:rsid w:val="00510CC6"/>
    <w:rsid w:val="005411DD"/>
    <w:rsid w:val="00542DD0"/>
    <w:rsid w:val="00556298"/>
    <w:rsid w:val="005840E4"/>
    <w:rsid w:val="005E6C55"/>
    <w:rsid w:val="005E7C6D"/>
    <w:rsid w:val="006375F2"/>
    <w:rsid w:val="00642125"/>
    <w:rsid w:val="00660789"/>
    <w:rsid w:val="006751BC"/>
    <w:rsid w:val="00675B71"/>
    <w:rsid w:val="00676455"/>
    <w:rsid w:val="006E1992"/>
    <w:rsid w:val="006F64E6"/>
    <w:rsid w:val="007240AE"/>
    <w:rsid w:val="007557D0"/>
    <w:rsid w:val="00762298"/>
    <w:rsid w:val="00763D7B"/>
    <w:rsid w:val="007A7C73"/>
    <w:rsid w:val="007C4A95"/>
    <w:rsid w:val="00820753"/>
    <w:rsid w:val="008604F6"/>
    <w:rsid w:val="008612B8"/>
    <w:rsid w:val="00864F91"/>
    <w:rsid w:val="00891262"/>
    <w:rsid w:val="008A0C5D"/>
    <w:rsid w:val="008A5C50"/>
    <w:rsid w:val="008B1C94"/>
    <w:rsid w:val="009231ED"/>
    <w:rsid w:val="009C19D7"/>
    <w:rsid w:val="009D10DE"/>
    <w:rsid w:val="009D25C3"/>
    <w:rsid w:val="00A32C99"/>
    <w:rsid w:val="00A513E0"/>
    <w:rsid w:val="00A918D1"/>
    <w:rsid w:val="00AD7F7F"/>
    <w:rsid w:val="00B16E27"/>
    <w:rsid w:val="00B40EE8"/>
    <w:rsid w:val="00B419FF"/>
    <w:rsid w:val="00B704B4"/>
    <w:rsid w:val="00B9267E"/>
    <w:rsid w:val="00BB35F1"/>
    <w:rsid w:val="00C078B9"/>
    <w:rsid w:val="00C4262C"/>
    <w:rsid w:val="00C65D02"/>
    <w:rsid w:val="00C72C9B"/>
    <w:rsid w:val="00CE38EC"/>
    <w:rsid w:val="00D02A41"/>
    <w:rsid w:val="00D07289"/>
    <w:rsid w:val="00D07885"/>
    <w:rsid w:val="00D07BA1"/>
    <w:rsid w:val="00D1228B"/>
    <w:rsid w:val="00D16F44"/>
    <w:rsid w:val="00D20EEC"/>
    <w:rsid w:val="00D22EB3"/>
    <w:rsid w:val="00D60885"/>
    <w:rsid w:val="00D9327D"/>
    <w:rsid w:val="00DB437F"/>
    <w:rsid w:val="00E12E16"/>
    <w:rsid w:val="00E53309"/>
    <w:rsid w:val="00E72C0E"/>
    <w:rsid w:val="00EE6CCE"/>
    <w:rsid w:val="00EF1206"/>
    <w:rsid w:val="00F0173C"/>
    <w:rsid w:val="00F01DB5"/>
    <w:rsid w:val="00F13086"/>
    <w:rsid w:val="00F656B9"/>
    <w:rsid w:val="00F765C1"/>
    <w:rsid w:val="00FA4413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885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Kalentyev Alexey</cp:lastModifiedBy>
  <cp:revision>3</cp:revision>
  <cp:lastPrinted>2023-10-09T10:56:00Z</cp:lastPrinted>
  <dcterms:created xsi:type="dcterms:W3CDTF">2023-11-20T05:13:00Z</dcterms:created>
  <dcterms:modified xsi:type="dcterms:W3CDTF">2023-11-20T05:31:00Z</dcterms:modified>
</cp:coreProperties>
</file>