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4.xml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2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1189"/>
        <w:rPr>
          <w:rFonts w:ascii="Graphik" w:hAnsi="Graphik" w:cs="Arial" w:cstheme="minorHAnsi"/>
        </w:rPr>
      </w:pPr>
      <w:r>
        <w:rPr/>
        <w:drawing>
          <wp:inline distT="0" distB="0" distL="0" distR="0">
            <wp:extent cx="1895475" cy="499745"/>
            <wp:effectExtent l="0" t="0" r="0" b="0"/>
            <wp:docPr id="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8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499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end="1189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Normal"/>
        <w:ind w:end="1189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Normal"/>
        <w:ind w:end="1189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Normal"/>
        <w:ind w:end="1084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Normal"/>
        <w:ind w:end="1189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Normal"/>
        <w:ind w:end="1189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  <mc:AlternateContent>
          <mc:Choice Requires="wps">
            <w:drawing>
              <wp:anchor behindDoc="1" distT="12065" distB="6985" distL="13335" distR="15240" simplePos="0" locked="0" layoutInCell="1" allowOverlap="0" relativeHeight="2" wp14:anchorId="34151059">
                <wp:simplePos x="0" y="0"/>
                <wp:positionH relativeFrom="column">
                  <wp:posOffset>165735</wp:posOffset>
                </wp:positionH>
                <wp:positionV relativeFrom="page">
                  <wp:posOffset>10289540</wp:posOffset>
                </wp:positionV>
                <wp:extent cx="7315200" cy="0"/>
                <wp:effectExtent l="6350" t="6985" r="6985" b="6985"/>
                <wp:wrapNone/>
                <wp:docPr id="2" name="Straight Connector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.05pt,810.2pt" to="589pt,810.2pt" ID="Straight Connector 3" stroked="t" o:allowincell="f" style="position:absolute;mso-position-vertical-relative:page" wp14:anchorId="34151059">
                <v:stroke color="white" weight="1260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ind w:end="1189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Normal"/>
        <w:ind w:end="1189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  <mc:AlternateContent>
          <mc:Choice Requires="wps">
            <w:drawing>
              <wp:anchor behindDoc="0" distT="635" distB="4445" distL="114300" distR="113665" simplePos="0" locked="0" layoutInCell="0" allowOverlap="0" relativeHeight="5" wp14:anchorId="50F60833">
                <wp:simplePos x="0" y="0"/>
                <wp:positionH relativeFrom="margin">
                  <wp:posOffset>-355600</wp:posOffset>
                </wp:positionH>
                <wp:positionV relativeFrom="page">
                  <wp:posOffset>4108450</wp:posOffset>
                </wp:positionV>
                <wp:extent cx="4056380" cy="4253865"/>
                <wp:effectExtent l="0" t="635" r="0" b="0"/>
                <wp:wrapTight wrapText="bothSides">
                  <wp:wrapPolygon edited="0">
                    <wp:start x="0" y="0"/>
                    <wp:lineTo x="0" y="21571"/>
                    <wp:lineTo x="21505" y="21571"/>
                    <wp:lineTo x="21505" y="0"/>
                    <wp:lineTo x="0" y="0"/>
                  </wp:wrapPolygon>
                </wp:wrapTight>
                <wp:docPr id="3" name="Text 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6480" cy="425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itle"/>
                              <w:rPr>
                                <w:rFonts w:ascii="Graphik" w:hAnsi="Graphik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cs="Segoe UI" w:ascii="Graphik" w:hAnsi="Graphik"/>
                              </w:rPr>
                              <w:t>How to Set up SonarQube</w:t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6" path="m0,0l-2147483645,0l-2147483645,-2147483646l0,-2147483646xe" stroked="f" o:allowincell="f" style="position:absolute;margin-left:-28pt;margin-top:323.5pt;width:319.35pt;height:334.9pt;mso-wrap-style:square;v-text-anchor:top;mso-position-horizontal-relative:margin;mso-position-vertical-relative:page" wp14:anchorId="50F60833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Title"/>
                        <w:rPr>
                          <w:rFonts w:ascii="Graphik" w:hAnsi="Graphik"/>
                          <w:sz w:val="96"/>
                          <w:szCs w:val="96"/>
                        </w:rPr>
                      </w:pPr>
                      <w:r>
                        <w:rPr>
                          <w:rFonts w:cs="Segoe UI" w:ascii="Graphik" w:hAnsi="Graphik"/>
                        </w:rPr>
                        <w:t>How to Set up SonarQube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w:drawing>
          <wp:anchor behindDoc="0" distT="0" distB="0" distL="0" distR="0" simplePos="0" locked="0" layoutInCell="0" allowOverlap="1" relativeHeight="8">
            <wp:simplePos x="0" y="0"/>
            <wp:positionH relativeFrom="margin">
              <wp:posOffset>3771900</wp:posOffset>
            </wp:positionH>
            <wp:positionV relativeFrom="page">
              <wp:posOffset>2794000</wp:posOffset>
            </wp:positionV>
            <wp:extent cx="2747010" cy="3636645"/>
            <wp:effectExtent l="0" t="0" r="0" b="0"/>
            <wp:wrapNone/>
            <wp:docPr id="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7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010" cy="3636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end="1189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Normal"/>
        <w:ind w:end="1189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Normal"/>
        <w:ind w:end="1189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Normal"/>
        <w:ind w:end="1189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Normal"/>
        <w:ind w:end="1189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Normal"/>
        <w:tabs>
          <w:tab w:val="clear" w:pos="720"/>
          <w:tab w:val="left" w:pos="10876" w:leader="none"/>
        </w:tabs>
        <w:ind w:end="13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Normal"/>
        <w:ind w:end="1189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Normal"/>
        <w:ind w:end="1189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Normal"/>
        <w:ind w:end="1189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Normal"/>
        <w:ind w:end="1189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Normal"/>
        <w:ind w:end="1189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Normal"/>
        <w:ind w:end="1189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Normal"/>
        <w:ind w:end="1189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Normal"/>
        <w:ind w:end="1189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Normal"/>
        <w:ind w:end="1189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Normal"/>
        <w:ind w:end="1189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Normal"/>
        <w:ind w:end="1189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Normal"/>
        <w:ind w:end="1189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Normal"/>
        <w:ind w:end="1189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Normal"/>
        <w:ind w:end="1189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Normal"/>
        <w:ind w:end="1189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Normal"/>
        <w:ind w:end="1189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Normal"/>
        <w:ind w:end="1189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Normal"/>
        <w:tabs>
          <w:tab w:val="clear" w:pos="720"/>
          <w:tab w:val="left" w:pos="10472" w:leader="none"/>
        </w:tabs>
        <w:ind w:end="1189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Normal"/>
        <w:tabs>
          <w:tab w:val="clear" w:pos="720"/>
          <w:tab w:val="left" w:pos="10472" w:leader="none"/>
        </w:tabs>
        <w:ind w:end="1189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Normal"/>
        <w:tabs>
          <w:tab w:val="clear" w:pos="720"/>
          <w:tab w:val="left" w:pos="10472" w:leader="none"/>
        </w:tabs>
        <w:ind w:end="1189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Normal"/>
        <w:rPr>
          <w:rFonts w:ascii="Graphik" w:hAnsi="Graphik" w:cs="Arial" w:cstheme="minorAscii"/>
        </w:rPr>
      </w:pPr>
      <w:r>
        <w:rPr>
          <w:rFonts w:cs="Arial" w:cstheme="minorAscii" w:ascii="Graphik" w:hAnsi="Graphik"/>
        </w:rP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4922520</wp:posOffset>
            </wp:positionH>
            <wp:positionV relativeFrom="paragraph">
              <wp:posOffset>8337550</wp:posOffset>
            </wp:positionV>
            <wp:extent cx="1706245" cy="450850"/>
            <wp:effectExtent l="0" t="0" r="0" b="0"/>
            <wp:wrapNone/>
            <wp:docPr id="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245" cy="45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Heading1"/>
            <w:numPr>
              <w:ilvl w:val="0"/>
              <w:numId w:val="0"/>
            </w:numPr>
            <w:ind w:hanging="0" w:start="0"/>
            <w:rPr>
              <w:rFonts w:ascii="Graphik" w:hAnsi="Graphik"/>
            </w:rPr>
          </w:pPr>
          <w:bookmarkStart w:id="0" w:name="_Toc416409394"/>
          <w:r>
            <w:rPr>
              <w:rFonts w:ascii="Graphik" w:hAnsi="Graphik"/>
            </w:rPr>
            <w:t>Table of Contents</w:t>
          </w:r>
          <w:bookmarkEnd w:id="0"/>
        </w:p>
        <w:p>
          <w:pPr>
            <w:pStyle w:val="TOC1"/>
            <w:tabs>
              <w:tab w:val="clear" w:pos="720"/>
              <w:tab w:val="right" w:pos="9345" w:leader="dot"/>
            </w:tabs>
            <w:rPr>
              <w:rStyle w:val="Hyperlink"/>
            </w:rPr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Toc41640939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_Toc416409394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Table of Contents</w:t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45" w:leader="dot"/>
            </w:tabs>
            <w:rPr/>
          </w:pPr>
          <w:hyperlink w:anchor="_Toc115364890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_Toc1153648902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Revision History</w:t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35" w:leader="none"/>
              <w:tab w:val="right" w:pos="9345" w:leader="dot"/>
            </w:tabs>
            <w:rPr/>
          </w:pPr>
          <w:hyperlink w:anchor="_Toc40724786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_Toc407247864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1.</w:t>
              <w:tab/>
              <w:t>Purpose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35" w:leader="none"/>
              <w:tab w:val="right" w:pos="9345" w:leader="dot"/>
            </w:tabs>
            <w:rPr/>
          </w:pPr>
          <w:hyperlink w:anchor="_Toc159502908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_Toc1595029084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2.</w:t>
              <w:tab/>
              <w:t>Pre-requisites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660" w:leader="none"/>
              <w:tab w:val="right" w:pos="9345" w:leader="dot"/>
            </w:tabs>
            <w:rPr/>
          </w:pPr>
          <w:hyperlink w:anchor="_Toc201747468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_Toc2017474686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2.1.</w:t>
              <w:tab/>
              <w:t>JDK Version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660" w:leader="none"/>
              <w:tab w:val="right" w:pos="9345" w:leader="dot"/>
            </w:tabs>
            <w:rPr/>
          </w:pPr>
          <w:hyperlink w:anchor="_Toc134112050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_Toc1341120506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2.2.</w:t>
              <w:tab/>
              <w:t>Accenture Quality Profile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45" w:leader="dot"/>
            </w:tabs>
            <w:rPr/>
          </w:pPr>
          <w:hyperlink w:anchor="_Toc8557892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_Toc85578926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2.3.  Install Brew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35" w:leader="none"/>
              <w:tab w:val="right" w:pos="9345" w:leader="dot"/>
            </w:tabs>
            <w:rPr/>
          </w:pPr>
          <w:hyperlink w:anchor="_Toc358066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_Toc3580664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</w:t>
              <w:tab/>
              <w:t>Steps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660" w:leader="none"/>
              <w:tab w:val="right" w:pos="9345" w:leader="dot"/>
            </w:tabs>
            <w:rPr/>
          </w:pPr>
          <w:hyperlink w:anchor="_Toc170936872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_Toc1709368726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3.1.</w:t>
              <w:tab/>
              <w:t>Install SonarQube and Sonar scanner by running these commands: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660" w:leader="none"/>
              <w:tab w:val="right" w:pos="9345" w:leader="dot"/>
            </w:tabs>
            <w:rPr/>
          </w:pPr>
          <w:hyperlink w:anchor="_Toc209651544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_Toc2096515448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3.2.</w:t>
              <w:tab/>
              <w:t>Set SonarQube environment Variable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660" w:leader="none"/>
              <w:tab w:val="right" w:pos="9345" w:leader="dot"/>
            </w:tabs>
            <w:rPr/>
          </w:pPr>
          <w:hyperlink w:anchor="_Toc109043130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_Toc1090431300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3.3.</w:t>
              <w:tab/>
              <w:t>Start SonarQube by running this command: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660" w:leader="none"/>
              <w:tab w:val="right" w:pos="9345" w:leader="dot"/>
            </w:tabs>
            <w:rPr/>
          </w:pPr>
          <w:hyperlink w:anchor="_Toc67514682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_Toc675146822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3.4.</w:t>
              <w:tab/>
              <w:t>Download this File sonar-project.properties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660" w:leader="none"/>
              <w:tab w:val="right" w:pos="9345" w:leader="dot"/>
            </w:tabs>
            <w:rPr/>
          </w:pPr>
          <w:hyperlink w:anchor="_Toc152364307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_Toc1523643071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3.5.</w:t>
              <w:tab/>
              <w:t>Add sonar-project.properties to the root directory of your project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660" w:leader="none"/>
              <w:tab w:val="right" w:pos="9345" w:leader="dot"/>
            </w:tabs>
            <w:rPr/>
          </w:pPr>
          <w:hyperlink w:anchor="_Toc66923889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_Toc669238894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3.6.</w:t>
              <w:tab/>
              <w:t>Confirm if SonarQube is up by opening it from your browser.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660" w:leader="none"/>
              <w:tab w:val="right" w:pos="9345" w:leader="dot"/>
            </w:tabs>
            <w:rPr/>
          </w:pPr>
          <w:hyperlink w:anchor="_Toc79160330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_Toc791603308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3.7.</w:t>
              <w:tab/>
              <w:t>Login as admin using the following default credentials: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45" w:leader="dot"/>
            </w:tabs>
            <w:rPr/>
          </w:pPr>
          <w:hyperlink w:anchor="_Toc21414688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_Toc214146889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username: adminpassword: admin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660" w:leader="none"/>
              <w:tab w:val="right" w:pos="9345" w:leader="dot"/>
            </w:tabs>
            <w:rPr/>
          </w:pPr>
          <w:hyperlink w:anchor="_Toc202589868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_Toc2025898689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3.8.</w:t>
              <w:tab/>
              <w:t>Import Accenture Quality profile to SonarQube by doing the following: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660" w:leader="none"/>
              <w:tab w:val="right" w:pos="9345" w:leader="dot"/>
            </w:tabs>
            <w:rPr/>
          </w:pPr>
          <w:hyperlink w:anchor="_Toc16014124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_Toc160141240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3.9.</w:t>
              <w:tab/>
              <w:t>Go to your project’s root directory, then open cmd/terminal and execute this command:“sonar-scanner -X”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870" w:leader="none"/>
              <w:tab w:val="right" w:pos="9345" w:leader="dot"/>
            </w:tabs>
            <w:rPr/>
          </w:pPr>
          <w:hyperlink w:anchor="_Toc113951182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_Toc1139511820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3.10.</w:t>
              <w:tab/>
              <w:t>Wait for the message “EXECUTION SUCCESS” from the command prompt/terminal then go to SonarQube's site (http://localhost:9000/projects), your project must appear in SonarQube's dashboard.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870" w:leader="none"/>
              <w:tab w:val="right" w:pos="9345" w:leader="dot"/>
            </w:tabs>
            <w:rPr/>
          </w:pPr>
          <w:hyperlink w:anchor="_Toc34038770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_Toc340387708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3.11.</w:t>
              <w:tab/>
              <w:t>After every update, you must scan your project again then refresh the browser.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870" w:leader="none"/>
              <w:tab w:val="right" w:pos="9345" w:leader="dot"/>
            </w:tabs>
            <w:rPr/>
          </w:pPr>
          <w:hyperlink w:anchor="_Toc136099566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_Toc1360995663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</w:rPr>
              <w:t>3.12.</w:t>
              <w:tab/>
              <w:t>Uninstall brew after confirming that SonarQube is properly installed and working.</w:t>
              <w:tab/>
              <w:t>8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>
          <w:rFonts w:ascii="Graphik" w:hAnsi="Graphik"/>
        </w:rPr>
      </w:pPr>
      <w:r>
        <w:rPr>
          <w:rFonts w:ascii="Graphik" w:hAnsi="Graphik"/>
        </w:rPr>
      </w:r>
    </w:p>
    <w:p>
      <w:pPr>
        <w:pStyle w:val="Heading1"/>
        <w:numPr>
          <w:ilvl w:val="0"/>
          <w:numId w:val="0"/>
        </w:numPr>
        <w:ind w:hanging="0" w:start="0"/>
        <w:rPr>
          <w:rFonts w:ascii="Graphik" w:hAnsi="Graphik"/>
        </w:rPr>
      </w:pPr>
      <w:r>
        <w:rPr>
          <w:rFonts w:ascii="Graphik" w:hAnsi="Graphik"/>
        </w:rPr>
      </w:r>
    </w:p>
    <w:p>
      <w:pPr>
        <w:pStyle w:val="Normal"/>
        <w:rPr>
          <w:rFonts w:ascii="Graphik" w:hAnsi="Graphik" w:eastAsia="Times New Roman"/>
          <w:b/>
          <w:color w:themeColor="accent1" w:val="A100FF"/>
          <w:sz w:val="36"/>
          <w:szCs w:val="20"/>
          <w:lang w:val="en-GB"/>
        </w:rPr>
      </w:pPr>
      <w:r>
        <w:rPr>
          <w:rFonts w:eastAsia="Times New Roman" w:ascii="Graphik" w:hAnsi="Graphik"/>
          <w:b/>
          <w:color w:themeColor="accent1" w:val="A100FF"/>
          <w:sz w:val="36"/>
          <w:szCs w:val="20"/>
          <w:lang w:val="en-GB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hanging="0" w:start="360"/>
        <w:rPr>
          <w:rFonts w:ascii="Graphik" w:hAnsi="Graphik"/>
        </w:rPr>
      </w:pPr>
      <w:bookmarkStart w:id="1" w:name="_Toc1153648902"/>
      <w:r>
        <w:rPr>
          <w:rFonts w:ascii="Graphik" w:hAnsi="Graphik"/>
        </w:rPr>
        <w:t>Revision History</w:t>
      </w:r>
      <w:bookmarkEnd w:id="1"/>
    </w:p>
    <w:tbl>
      <w:tblPr>
        <w:tblpPr w:vertAnchor="text" w:horzAnchor="margin" w:tblpXSpec="center" w:leftFromText="180" w:rightFromText="180" w:tblpY="146"/>
        <w:tblW w:w="10670" w:type="dxa"/>
        <w:jc w:val="center"/>
        <w:tblInd w:w="0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4a0" w:noVBand="1" w:noHBand="0" w:lastColumn="0" w:firstColumn="1" w:lastRow="0" w:firstRow="1"/>
      </w:tblPr>
      <w:tblGrid>
        <w:gridCol w:w="1063"/>
        <w:gridCol w:w="1589"/>
        <w:gridCol w:w="4900"/>
        <w:gridCol w:w="3118"/>
      </w:tblGrid>
      <w:tr>
        <w:trPr>
          <w:trHeight w:val="308" w:hRule="atLeast"/>
        </w:trPr>
        <w:tc>
          <w:tcPr>
            <w:tcW w:w="1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C666FF" w:themeFill="accent1" w:themeFillTint="99" w:val="clear"/>
            <w:vAlign w:val="center"/>
          </w:tcPr>
          <w:p>
            <w:pPr>
              <w:pStyle w:val="Normal"/>
              <w:jc w:val="center"/>
              <w:textAlignment w:val="baseline"/>
              <w:rPr>
                <w:rFonts w:ascii="Graphik" w:hAnsi="Graphik" w:eastAsia="Times New Roman" w:cs="Arial" w:cstheme="majorHAnsi"/>
                <w:color w:themeColor="text1" w:val="000000"/>
                <w:sz w:val="18"/>
                <w:szCs w:val="18"/>
              </w:rPr>
            </w:pPr>
            <w:r>
              <w:rPr>
                <w:rFonts w:eastAsia="Times New Roman" w:cs="Arial" w:ascii="Graphik" w:hAnsi="Graphik" w:cstheme="majorHAnsi"/>
                <w:b/>
                <w:bCs/>
                <w:color w:themeColor="text1" w:val="000000"/>
                <w:sz w:val="22"/>
                <w:szCs w:val="22"/>
              </w:rPr>
              <w:t>Version</w:t>
            </w:r>
            <w:r>
              <w:rPr>
                <w:rFonts w:eastAsia="Times New Roman" w:cs="Arial" w:ascii="Graphik" w:hAnsi="Graphik" w:cstheme="majorHAnsi"/>
                <w:color w:themeColor="text1" w:val="000000"/>
                <w:sz w:val="22"/>
                <w:szCs w:val="22"/>
              </w:rPr>
              <w:t> </w:t>
            </w:r>
          </w:p>
        </w:tc>
        <w:tc>
          <w:tcPr>
            <w:tcW w:w="1589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C666FF" w:themeFill="accent1" w:themeFillTint="99" w:val="clear"/>
            <w:vAlign w:val="center"/>
          </w:tcPr>
          <w:p>
            <w:pPr>
              <w:pStyle w:val="Normal"/>
              <w:jc w:val="center"/>
              <w:textAlignment w:val="baseline"/>
              <w:rPr>
                <w:rFonts w:ascii="Graphik" w:hAnsi="Graphik" w:eastAsia="Times New Roman" w:cs="Arial" w:cstheme="majorHAnsi"/>
                <w:color w:themeColor="text1" w:val="000000"/>
                <w:sz w:val="18"/>
                <w:szCs w:val="18"/>
              </w:rPr>
            </w:pPr>
            <w:r>
              <w:rPr>
                <w:rFonts w:eastAsia="Times New Roman" w:cs="Arial" w:ascii="Graphik" w:hAnsi="Graphik" w:cstheme="majorHAnsi"/>
                <w:b/>
                <w:bCs/>
                <w:color w:themeColor="text1" w:val="000000"/>
                <w:sz w:val="22"/>
                <w:szCs w:val="22"/>
              </w:rPr>
              <w:t>Date</w:t>
            </w:r>
            <w:r>
              <w:rPr>
                <w:rFonts w:eastAsia="Times New Roman" w:cs="Arial" w:ascii="Graphik" w:hAnsi="Graphik" w:cstheme="majorHAnsi"/>
                <w:color w:themeColor="text1" w:val="000000"/>
                <w:sz w:val="22"/>
                <w:szCs w:val="22"/>
              </w:rPr>
              <w:t> </w:t>
            </w:r>
          </w:p>
        </w:tc>
        <w:tc>
          <w:tcPr>
            <w:tcW w:w="490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C666FF" w:themeFill="accent1" w:themeFillTint="99" w:val="clear"/>
            <w:vAlign w:val="center"/>
          </w:tcPr>
          <w:p>
            <w:pPr>
              <w:pStyle w:val="Normal"/>
              <w:jc w:val="center"/>
              <w:textAlignment w:val="baseline"/>
              <w:rPr>
                <w:rFonts w:ascii="Graphik" w:hAnsi="Graphik" w:eastAsia="Times New Roman" w:cs="Arial" w:cstheme="majorHAnsi"/>
                <w:color w:themeColor="text1" w:val="000000"/>
                <w:sz w:val="18"/>
                <w:szCs w:val="18"/>
              </w:rPr>
            </w:pPr>
            <w:r>
              <w:rPr>
                <w:rFonts w:eastAsia="Times New Roman" w:cs="Arial" w:ascii="Graphik" w:hAnsi="Graphik" w:cstheme="majorHAnsi"/>
                <w:b/>
                <w:bCs/>
                <w:color w:themeColor="text1" w:val="000000"/>
                <w:sz w:val="22"/>
                <w:szCs w:val="22"/>
              </w:rPr>
              <w:t>Summary</w:t>
            </w:r>
            <w:r>
              <w:rPr>
                <w:rFonts w:eastAsia="Times New Roman" w:cs="Arial" w:ascii="Graphik" w:hAnsi="Graphik" w:cstheme="majorHAnsi"/>
                <w:color w:themeColor="text1" w:val="000000"/>
                <w:sz w:val="22"/>
                <w:szCs w:val="22"/>
              </w:rPr>
              <w:t> </w:t>
            </w:r>
          </w:p>
        </w:tc>
        <w:tc>
          <w:tcPr>
            <w:tcW w:w="3118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C666FF" w:themeFill="accent1" w:themeFillTint="99" w:val="clear"/>
            <w:vAlign w:val="center"/>
          </w:tcPr>
          <w:p>
            <w:pPr>
              <w:pStyle w:val="Normal"/>
              <w:jc w:val="center"/>
              <w:textAlignment w:val="baseline"/>
              <w:rPr>
                <w:rFonts w:ascii="Graphik" w:hAnsi="Graphik" w:eastAsia="Times New Roman" w:cs="Arial" w:cstheme="majorHAnsi"/>
                <w:color w:themeColor="accent1" w:val="A100FF"/>
                <w:sz w:val="18"/>
                <w:szCs w:val="18"/>
              </w:rPr>
            </w:pPr>
            <w:r>
              <w:rPr>
                <w:rFonts w:eastAsia="Times New Roman" w:cs="Arial" w:ascii="Graphik" w:hAnsi="Graphik" w:cstheme="majorHAnsi"/>
                <w:b/>
                <w:bCs/>
                <w:color w:themeColor="text1" w:val="000000"/>
                <w:sz w:val="22"/>
                <w:szCs w:val="22"/>
              </w:rPr>
              <w:t>Updated By</w:t>
            </w:r>
            <w:r>
              <w:rPr>
                <w:rFonts w:eastAsia="Times New Roman" w:cs="Arial" w:ascii="Graphik" w:hAnsi="Graphik" w:cstheme="majorHAnsi"/>
                <w:color w:themeColor="text1" w:val="000000"/>
                <w:sz w:val="22"/>
                <w:szCs w:val="22"/>
              </w:rPr>
              <w:t> </w:t>
            </w:r>
          </w:p>
        </w:tc>
      </w:tr>
      <w:tr>
        <w:trPr>
          <w:trHeight w:val="308" w:hRule="atLeast"/>
        </w:trPr>
        <w:tc>
          <w:tcPr>
            <w:tcW w:w="106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Graphik" w:hAnsi="Graphik" w:cstheme="minorHAnsi"/>
                <w:sz w:val="22"/>
                <w:szCs w:val="22"/>
              </w:rPr>
              <w:t>1.1 </w:t>
            </w:r>
          </w:p>
        </w:tc>
        <w:tc>
          <w:tcPr>
            <w:tcW w:w="1589" w:type="dxa"/>
            <w:tcBorders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Graphik" w:hAnsi="Graphik" w:cstheme="minorHAnsi"/>
                <w:sz w:val="22"/>
                <w:szCs w:val="22"/>
              </w:rPr>
              <w:t>3/21/2022 </w:t>
            </w:r>
          </w:p>
        </w:tc>
        <w:tc>
          <w:tcPr>
            <w:tcW w:w="4900" w:type="dxa"/>
            <w:tcBorders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Graphik" w:hAnsi="Graphik" w:cstheme="minorHAnsi"/>
                <w:sz w:val="22"/>
                <w:szCs w:val="22"/>
              </w:rPr>
              <w:t>Update Documentation</w:t>
            </w:r>
          </w:p>
        </w:tc>
        <w:tc>
          <w:tcPr>
            <w:tcW w:w="3118" w:type="dxa"/>
            <w:tcBorders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Graphik" w:hAnsi="Graphik" w:cstheme="minorHAnsi"/>
                <w:sz w:val="22"/>
                <w:szCs w:val="22"/>
              </w:rPr>
              <w:t>Jhayzon Lonn Santos</w:t>
            </w:r>
          </w:p>
        </w:tc>
      </w:tr>
      <w:tr>
        <w:trPr>
          <w:trHeight w:val="308" w:hRule="atLeast"/>
        </w:trPr>
        <w:tc>
          <w:tcPr>
            <w:tcW w:w="106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cstheme="minorHAnsi" w:ascii="Graphik" w:hAnsi="Graphik"/>
                <w:sz w:val="22"/>
                <w:szCs w:val="22"/>
              </w:rPr>
            </w:r>
          </w:p>
        </w:tc>
        <w:tc>
          <w:tcPr>
            <w:tcW w:w="1589" w:type="dxa"/>
            <w:tcBorders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cstheme="minorHAnsi" w:ascii="Graphik" w:hAnsi="Graphik"/>
                <w:sz w:val="22"/>
                <w:szCs w:val="22"/>
              </w:rPr>
            </w:r>
          </w:p>
        </w:tc>
        <w:tc>
          <w:tcPr>
            <w:tcW w:w="4900" w:type="dxa"/>
            <w:tcBorders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cstheme="minorHAnsi" w:ascii="Graphik" w:hAnsi="Graphik"/>
                <w:sz w:val="22"/>
                <w:szCs w:val="22"/>
              </w:rPr>
            </w:r>
          </w:p>
        </w:tc>
        <w:tc>
          <w:tcPr>
            <w:tcW w:w="3118" w:type="dxa"/>
            <w:tcBorders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cstheme="minorHAnsi" w:ascii="Graphik" w:hAnsi="Graphik"/>
                <w:sz w:val="22"/>
                <w:szCs w:val="22"/>
              </w:rPr>
            </w:r>
          </w:p>
        </w:tc>
      </w:tr>
      <w:tr>
        <w:trPr>
          <w:trHeight w:val="308" w:hRule="atLeast"/>
        </w:trPr>
        <w:tc>
          <w:tcPr>
            <w:tcW w:w="106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  <w:tc>
          <w:tcPr>
            <w:tcW w:w="1589" w:type="dxa"/>
            <w:tcBorders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  <w:tc>
          <w:tcPr>
            <w:tcW w:w="4900" w:type="dxa"/>
            <w:tcBorders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  <w:tc>
          <w:tcPr>
            <w:tcW w:w="3118" w:type="dxa"/>
            <w:tcBorders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</w:tr>
      <w:tr>
        <w:trPr>
          <w:trHeight w:val="308" w:hRule="atLeast"/>
        </w:trPr>
        <w:tc>
          <w:tcPr>
            <w:tcW w:w="106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  <w:tc>
          <w:tcPr>
            <w:tcW w:w="1589" w:type="dxa"/>
            <w:tcBorders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  <w:tc>
          <w:tcPr>
            <w:tcW w:w="4900" w:type="dxa"/>
            <w:tcBorders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  <w:tc>
          <w:tcPr>
            <w:tcW w:w="3118" w:type="dxa"/>
            <w:tcBorders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</w:tr>
      <w:tr>
        <w:trPr>
          <w:trHeight w:val="308" w:hRule="atLeast"/>
        </w:trPr>
        <w:tc>
          <w:tcPr>
            <w:tcW w:w="106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  <w:tc>
          <w:tcPr>
            <w:tcW w:w="1589" w:type="dxa"/>
            <w:tcBorders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  <w:tc>
          <w:tcPr>
            <w:tcW w:w="4900" w:type="dxa"/>
            <w:tcBorders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  <w:tc>
          <w:tcPr>
            <w:tcW w:w="3118" w:type="dxa"/>
            <w:tcBorders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</w:tr>
      <w:tr>
        <w:trPr>
          <w:trHeight w:val="308" w:hRule="atLeast"/>
        </w:trPr>
        <w:tc>
          <w:tcPr>
            <w:tcW w:w="106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  <w:tc>
          <w:tcPr>
            <w:tcW w:w="1589" w:type="dxa"/>
            <w:tcBorders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  <w:tc>
          <w:tcPr>
            <w:tcW w:w="4900" w:type="dxa"/>
            <w:tcBorders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  <w:tc>
          <w:tcPr>
            <w:tcW w:w="3118" w:type="dxa"/>
            <w:tcBorders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</w:tr>
      <w:tr>
        <w:trPr>
          <w:trHeight w:val="308" w:hRule="atLeast"/>
        </w:trPr>
        <w:tc>
          <w:tcPr>
            <w:tcW w:w="106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  <w:tc>
          <w:tcPr>
            <w:tcW w:w="1589" w:type="dxa"/>
            <w:tcBorders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  <w:tc>
          <w:tcPr>
            <w:tcW w:w="4900" w:type="dxa"/>
            <w:tcBorders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  <w:tc>
          <w:tcPr>
            <w:tcW w:w="3118" w:type="dxa"/>
            <w:tcBorders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</w:tr>
      <w:tr>
        <w:trPr>
          <w:trHeight w:val="308" w:hRule="atLeast"/>
        </w:trPr>
        <w:tc>
          <w:tcPr>
            <w:tcW w:w="106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  <w:tc>
          <w:tcPr>
            <w:tcW w:w="1589" w:type="dxa"/>
            <w:tcBorders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  <w:tc>
          <w:tcPr>
            <w:tcW w:w="4900" w:type="dxa"/>
            <w:tcBorders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  <w:tc>
          <w:tcPr>
            <w:tcW w:w="3118" w:type="dxa"/>
            <w:tcBorders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</w:tr>
      <w:tr>
        <w:trPr>
          <w:trHeight w:val="308" w:hRule="atLeast"/>
        </w:trPr>
        <w:tc>
          <w:tcPr>
            <w:tcW w:w="106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  <w:tc>
          <w:tcPr>
            <w:tcW w:w="1589" w:type="dxa"/>
            <w:tcBorders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  <w:tc>
          <w:tcPr>
            <w:tcW w:w="4900" w:type="dxa"/>
            <w:tcBorders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  <w:tc>
          <w:tcPr>
            <w:tcW w:w="3118" w:type="dxa"/>
            <w:tcBorders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</w:tr>
      <w:tr>
        <w:trPr>
          <w:trHeight w:val="308" w:hRule="atLeast"/>
        </w:trPr>
        <w:tc>
          <w:tcPr>
            <w:tcW w:w="106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  <w:tc>
          <w:tcPr>
            <w:tcW w:w="1589" w:type="dxa"/>
            <w:tcBorders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  <w:tc>
          <w:tcPr>
            <w:tcW w:w="4900" w:type="dxa"/>
            <w:tcBorders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  <w:tc>
          <w:tcPr>
            <w:tcW w:w="3118" w:type="dxa"/>
            <w:tcBorders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</w:tr>
      <w:tr>
        <w:trPr>
          <w:trHeight w:val="308" w:hRule="atLeast"/>
        </w:trPr>
        <w:tc>
          <w:tcPr>
            <w:tcW w:w="106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  <w:tc>
          <w:tcPr>
            <w:tcW w:w="1589" w:type="dxa"/>
            <w:tcBorders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  <w:tc>
          <w:tcPr>
            <w:tcW w:w="4900" w:type="dxa"/>
            <w:tcBorders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  <w:tc>
          <w:tcPr>
            <w:tcW w:w="3118" w:type="dxa"/>
            <w:tcBorders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</w:tr>
      <w:tr>
        <w:trPr>
          <w:trHeight w:val="308" w:hRule="atLeast"/>
        </w:trPr>
        <w:tc>
          <w:tcPr>
            <w:tcW w:w="106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  <w:tc>
          <w:tcPr>
            <w:tcW w:w="1589" w:type="dxa"/>
            <w:tcBorders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  <w:tc>
          <w:tcPr>
            <w:tcW w:w="4900" w:type="dxa"/>
            <w:tcBorders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  <w:tc>
          <w:tcPr>
            <w:tcW w:w="3118" w:type="dxa"/>
            <w:tcBorders>
              <w:bottom w:val="single" w:sz="6" w:space="0" w:color="000000"/>
              <w:end w:val="single" w:sz="6" w:space="0" w:color="000000"/>
            </w:tcBorders>
            <w:shd w:color="auto" w:fill="auto" w:val="clear"/>
            <w:vAlign w:val="center"/>
          </w:tcPr>
          <w:p>
            <w:pPr>
              <w:pStyle w:val="Normal"/>
              <w:textAlignment w:val="baseline"/>
              <w:rPr>
                <w:rFonts w:ascii="Graphik" w:hAnsi="Graphik" w:eastAsia="Times New Roman" w:cs="Arial" w:cstheme="minorHAnsi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sz w:val="22"/>
                <w:szCs w:val="22"/>
              </w:rPr>
              <w:t> </w:t>
            </w:r>
            <w:r>
              <w:rPr>
                <w:rFonts w:eastAsia="Times New Roman" w:cs="Graphik" w:ascii="Graphik" w:hAnsi="Graphik"/>
                <w:sz w:val="22"/>
                <w:szCs w:val="22"/>
              </w:rPr>
              <w:t> </w:t>
            </w:r>
          </w:p>
        </w:tc>
      </w:tr>
    </w:tbl>
    <w:p>
      <w:pPr>
        <w:pStyle w:val="Accenture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Accenture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Accenture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Accenture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Accenture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Accenture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Accenture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Accenture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Accenture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Accenture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Accenture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Accenture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Accenture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Accenture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Accenture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Accenture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Accenture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Accenture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Accenture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Accenture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Accenture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Accenture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Accenture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Accenture"/>
        <w:rPr>
          <w:rFonts w:ascii="Graphik" w:hAnsi="Graphik" w:cs="Arial" w:cstheme="minorHAnsi"/>
        </w:rPr>
      </w:pPr>
      <w:r>
        <w:rPr>
          <w:rFonts w:cs="Arial" w:cstheme="minorHAnsi" w:ascii="Graphik" w:hAnsi="Graphik"/>
        </w:rPr>
      </w:r>
    </w:p>
    <w:p>
      <w:pPr>
        <w:pStyle w:val="Heading1"/>
        <w:numPr>
          <w:ilvl w:val="0"/>
          <w:numId w:val="6"/>
        </w:numPr>
        <w:rPr>
          <w:rFonts w:ascii="Graphik" w:hAnsi="Graphik" w:cs="Segoe UI"/>
        </w:rPr>
      </w:pPr>
      <w:bookmarkStart w:id="2" w:name="_Toc407247864"/>
      <w:r>
        <w:rPr>
          <w:rFonts w:ascii="Graphik" w:hAnsi="Graphik"/>
        </w:rPr>
        <w:t>Purpose</w:t>
      </w:r>
      <w:bookmarkEnd w:id="2"/>
    </w:p>
    <w:p>
      <w:pPr>
        <w:pStyle w:val="Normal"/>
        <w:jc w:val="both"/>
        <w:rPr>
          <w:rFonts w:ascii="Graphik" w:hAnsi="Graphik" w:cs="Segoe UI"/>
          <w:szCs w:val="20"/>
        </w:rPr>
      </w:pPr>
      <w:r>
        <w:rPr>
          <w:rFonts w:cs="Segoe UI" w:ascii="Graphik" w:hAnsi="Graphik"/>
          <w:szCs w:val="20"/>
        </w:rPr>
        <w:t>This document will guide you on how to scan your Java Project and find out if it adheres to the latest Accenture JAVA coding standards.</w:t>
      </w:r>
    </w:p>
    <w:p>
      <w:pPr>
        <w:pStyle w:val="Normal"/>
        <w:jc w:val="both"/>
        <w:rPr>
          <w:rFonts w:ascii="Graphik" w:hAnsi="Graphik" w:cs="Segoe UI"/>
          <w:szCs w:val="20"/>
        </w:rPr>
      </w:pPr>
      <w:r>
        <w:rPr>
          <w:rFonts w:cs="Segoe UI" w:ascii="Graphik" w:hAnsi="Graphik"/>
          <w:szCs w:val="20"/>
        </w:rPr>
      </w:r>
    </w:p>
    <w:p>
      <w:pPr>
        <w:pStyle w:val="Normal"/>
        <w:jc w:val="both"/>
        <w:rPr>
          <w:rFonts w:ascii="Graphik" w:hAnsi="Graphik" w:cs="Segoe UI"/>
          <w:szCs w:val="20"/>
        </w:rPr>
      </w:pPr>
      <w:r>
        <w:rPr>
          <w:rFonts w:cs="Segoe UI" w:ascii="Graphik" w:hAnsi="Graphik"/>
          <w:szCs w:val="20"/>
        </w:rPr>
        <w:t xml:space="preserve">Note: </w:t>
      </w:r>
    </w:p>
    <w:p>
      <w:pPr>
        <w:pStyle w:val="Normal"/>
        <w:jc w:val="both"/>
        <w:rPr>
          <w:rFonts w:ascii="Graphik" w:hAnsi="Graphik" w:cs="Segoe UI"/>
          <w:szCs w:val="20"/>
        </w:rPr>
      </w:pPr>
      <w:r>
        <w:rPr>
          <w:rFonts w:cs="Segoe UI" w:ascii="Graphik" w:hAnsi="Graphik"/>
          <w:szCs w:val="20"/>
        </w:rPr>
        <w:tab/>
        <w:t>Projects created using lower version of Java 11 such as Java 8 will still work with the latest version of SonarQube.</w:t>
      </w:r>
    </w:p>
    <w:p>
      <w:pPr>
        <w:pStyle w:val="Heading1"/>
        <w:numPr>
          <w:ilvl w:val="0"/>
          <w:numId w:val="6"/>
        </w:numPr>
        <w:rPr>
          <w:rFonts w:ascii="Graphik" w:hAnsi="Graphik"/>
        </w:rPr>
      </w:pPr>
      <w:bookmarkStart w:id="3" w:name="_Toc1595029084"/>
      <w:r>
        <w:rPr>
          <w:rFonts w:ascii="Graphik" w:hAnsi="Graphik"/>
        </w:rPr>
        <w:t>Pre-requisites</w:t>
      </w:r>
      <w:bookmarkEnd w:id="3"/>
    </w:p>
    <w:p>
      <w:pPr>
        <w:pStyle w:val="Heading2"/>
        <w:rPr>
          <w:rFonts w:ascii="Graphik" w:hAnsi="Graphik" w:cs="Segoe UI"/>
        </w:rPr>
      </w:pPr>
      <w:bookmarkStart w:id="4" w:name="_Toc2017474686"/>
      <w:r>
        <w:rPr>
          <w:rFonts w:cs="Segoe UI" w:ascii="Graphik" w:hAnsi="Graphik"/>
        </w:rPr>
        <w:t>JDK Version</w:t>
      </w:r>
      <w:bookmarkEnd w:id="4"/>
    </w:p>
    <w:p>
      <w:pPr>
        <w:pStyle w:val="Normal"/>
        <w:ind w:start="720"/>
        <w:rPr>
          <w:rFonts w:ascii="Graphik" w:hAnsi="Graphik"/>
        </w:rPr>
      </w:pPr>
      <w:r>
        <w:rPr>
          <w:rFonts w:ascii="Graphik" w:hAnsi="Graphik"/>
          <w:b/>
          <w:bCs/>
        </w:rPr>
        <w:t>Java 11 version</w:t>
      </w:r>
      <w:r>
        <w:rPr>
          <w:rFonts w:ascii="Graphik" w:hAnsi="Graphik"/>
        </w:rPr>
        <w:t xml:space="preserve"> should be installed on your local machine.</w:t>
      </w:r>
    </w:p>
    <w:p>
      <w:pPr>
        <w:pStyle w:val="Normal"/>
        <w:ind w:start="720"/>
        <w:rPr>
          <w:rFonts w:ascii="Graphik" w:hAnsi="Graphik"/>
        </w:rPr>
      </w:pPr>
      <w:r>
        <w:rPr>
          <w:rFonts w:ascii="Graphik" w:hAnsi="Graphik"/>
        </w:rPr>
      </w:r>
    </w:p>
    <w:p>
      <w:pPr>
        <w:pStyle w:val="Normal"/>
        <w:ind w:start="720"/>
        <w:rPr>
          <w:rFonts w:ascii="Graphik" w:hAnsi="Graphik"/>
        </w:rPr>
      </w:pPr>
      <w:r>
        <w:rPr>
          <w:rFonts w:ascii="Graphik" w:hAnsi="Graphik"/>
        </w:rPr>
        <w:t>Note:</w:t>
      </w:r>
    </w:p>
    <w:p>
      <w:pPr>
        <w:pStyle w:val="Normal"/>
        <w:ind w:start="720"/>
        <w:rPr>
          <w:rFonts w:ascii="Graphik" w:hAnsi="Graphik" w:eastAsia="MS Mincho" w:cs="Segoe UI"/>
          <w:lang w:eastAsia="ja-JP"/>
        </w:rPr>
      </w:pPr>
      <w:r>
        <w:rPr>
          <w:rFonts w:ascii="Graphik" w:hAnsi="Graphik"/>
        </w:rPr>
        <w:t xml:space="preserve"> </w:t>
      </w:r>
      <w:r>
        <w:rPr>
          <w:rFonts w:ascii="Graphik" w:hAnsi="Graphik"/>
        </w:rPr>
        <w:t>For windows machine, if multiple JDK Version is installed on your computer, Java 11 location should be declared first in your 'Path' environment variable.</w:t>
      </w:r>
    </w:p>
    <w:p>
      <w:pPr>
        <w:pStyle w:val="Normal"/>
        <w:rPr>
          <w:rFonts w:ascii="Graphik" w:hAnsi="Graphik"/>
        </w:rPr>
      </w:pPr>
      <w:r>
        <w:rPr>
          <w:rFonts w:ascii="Graphik" w:hAnsi="Graphik"/>
        </w:rPr>
      </w:r>
    </w:p>
    <w:p>
      <w:pPr>
        <w:pStyle w:val="Heading2"/>
        <w:rPr>
          <w:rFonts w:ascii="Graphik" w:hAnsi="Graphik"/>
        </w:rPr>
      </w:pPr>
      <w:bookmarkStart w:id="5" w:name="_Toc1341120506"/>
      <w:r>
        <w:rPr>
          <w:rFonts w:ascii="Graphik" w:hAnsi="Graphik"/>
        </w:rPr>
        <w:t>Accenture Quality Profile</w:t>
      </w:r>
      <w:bookmarkEnd w:id="5"/>
    </w:p>
    <w:p>
      <w:pPr>
        <w:pStyle w:val="Normal"/>
        <w:ind w:start="576"/>
        <w:rPr>
          <w:rFonts w:ascii="Graphik" w:hAnsi="Graphik"/>
        </w:rPr>
      </w:pPr>
      <w:r>
        <w:rPr>
          <w:rFonts w:ascii="Graphik" w:hAnsi="Graphik"/>
        </w:rPr>
        <w:t xml:space="preserve">Download Accenture Quality profile version 4 from this location: </w:t>
      </w:r>
      <w:hyperlink r:id="rId5">
        <w:r>
          <w:rPr>
            <w:rStyle w:val="Hyperlink"/>
            <w:rFonts w:eastAsia="Graphik" w:cs="Graphik" w:ascii="Graphik" w:hAnsi="Graphik"/>
          </w:rPr>
          <w:t>accenture-java-qualityprofile-v.4.0.xml</w:t>
        </w:r>
      </w:hyperlink>
    </w:p>
    <w:p>
      <w:pPr>
        <w:pStyle w:val="Normal"/>
        <w:ind w:start="576"/>
        <w:rPr>
          <w:rFonts w:ascii="Graphik" w:hAnsi="Graphik" w:eastAsia="Graphik" w:cs="Graphik"/>
        </w:rPr>
      </w:pPr>
      <w:r>
        <w:rPr>
          <w:rFonts w:eastAsia="Graphik" w:cs="Graphik" w:ascii="Graphik" w:hAnsi="Graphik"/>
        </w:rPr>
      </w:r>
    </w:p>
    <w:p>
      <w:pPr>
        <w:pStyle w:val="Heading2"/>
        <w:numPr>
          <w:ilvl w:val="0"/>
          <w:numId w:val="0"/>
        </w:numPr>
        <w:suppressLineNumbers w:val="0"/>
        <w:shd w:val="clear" w:color="auto" w:fill="FFFFFF" w:themeFill="background1"/>
        <w:bidi w:val="0"/>
        <w:spacing w:lineRule="auto" w:line="360" w:beforeAutospacing="0" w:before="240" w:afterAutospacing="0" w:after="240"/>
        <w:ind w:hanging="720" w:start="1296" w:end="0"/>
        <w:jc w:val="start"/>
        <w:rPr>
          <w:rFonts w:ascii="Graphik" w:hAnsi="Graphik"/>
        </w:rPr>
      </w:pPr>
      <w:bookmarkStart w:id="6" w:name="_Toc85578926"/>
      <w:r>
        <w:rPr>
          <w:rFonts w:ascii="Graphik" w:hAnsi="Graphik"/>
        </w:rPr>
        <w:t>2.3.  Install Brew</w:t>
      </w:r>
      <w:bookmarkEnd w:id="6"/>
    </w:p>
    <w:p>
      <w:pPr>
        <w:pStyle w:val="Normal"/>
        <w:ind w:start="576"/>
        <w:rPr>
          <w:rFonts w:ascii="Graphik" w:hAnsi="Graphik"/>
        </w:rPr>
      </w:pPr>
      <w:r>
        <w:rPr>
          <w:rFonts w:ascii="Graphik" w:hAnsi="Graphik"/>
        </w:rPr>
        <w:t xml:space="preserve">Run this command in your </w:t>
      </w:r>
      <w:r>
        <w:rPr>
          <w:rFonts w:ascii="Graphik" w:hAnsi="Graphik"/>
          <w:b/>
          <w:bCs/>
        </w:rPr>
        <w:t>terminal:</w:t>
      </w:r>
    </w:p>
    <w:p>
      <w:pPr>
        <w:pStyle w:val="Normal"/>
        <w:ind w:start="576"/>
        <w:rPr>
          <w:rFonts w:ascii="Graphik" w:hAnsi="Graphik"/>
          <w:b w:val="false"/>
          <w:bCs w:val="false"/>
          <w:i/>
          <w:i/>
          <w:iCs/>
          <w:sz w:val="20"/>
          <w:szCs w:val="20"/>
        </w:rPr>
      </w:pPr>
      <w:r>
        <w:rPr>
          <w:rFonts w:ascii="Graphik" w:hAnsi="Graphik"/>
          <w:b w:val="false"/>
          <w:bCs w:val="false"/>
          <w:i/>
          <w:iCs/>
          <w:sz w:val="20"/>
          <w:szCs w:val="20"/>
        </w:rPr>
        <w:t xml:space="preserve">(CMD + SPACE and search Terminal) </w:t>
      </w:r>
    </w:p>
    <w:p>
      <w:pPr>
        <w:pStyle w:val="Normal"/>
        <w:ind w:start="576"/>
        <w:rPr>
          <w:rFonts w:ascii="Graphik" w:hAnsi="Graphik"/>
          <w:i/>
          <w:i/>
          <w:iCs/>
          <w:sz w:val="20"/>
          <w:szCs w:val="20"/>
        </w:rPr>
      </w:pPr>
      <w:r>
        <w:rPr>
          <w:rFonts w:ascii="Graphik" w:hAnsi="Graphik"/>
          <w:i/>
          <w:iCs/>
          <w:sz w:val="20"/>
          <w:szCs w:val="20"/>
        </w:rPr>
      </w:r>
    </w:p>
    <w:p>
      <w:pPr>
        <w:pStyle w:val="Normal"/>
        <w:ind w:start="576"/>
        <w:rPr>
          <w:rFonts w:ascii="Graphik" w:hAnsi="Graphik" w:eastAsia="Graphik" w:cs="Graphik"/>
          <w:i/>
          <w:i/>
          <w:iCs/>
          <w:color w:themeColor="text1" w:val="000000"/>
          <w:sz w:val="20"/>
          <w:szCs w:val="20"/>
          <w:lang w:val="en-US"/>
        </w:rPr>
      </w:pPr>
      <w:r>
        <w:rPr>
          <w:rFonts w:eastAsia="Graphik" w:cs="Graphik" w:ascii="Graphik" w:hAnsi="Graphik"/>
          <w:i/>
          <w:iCs/>
          <w:color w:themeColor="text1" w:val="000000"/>
          <w:sz w:val="20"/>
          <w:szCs w:val="20"/>
          <w:lang w:val="en-US"/>
        </w:rPr>
        <w:t xml:space="preserve">/bin/bash -c "$(curl -fsSL </w:t>
      </w:r>
      <w:hyperlink r:id="rId6">
        <w:r>
          <w:rPr>
            <w:rStyle w:val="Hyperlink"/>
            <w:rFonts w:eastAsia="Graphik" w:cs="Graphik" w:ascii="Graphik" w:hAnsi="Graphik"/>
            <w:i/>
            <w:iCs/>
            <w:color w:themeColor="text1" w:val="000000"/>
            <w:sz w:val="20"/>
            <w:szCs w:val="20"/>
            <w:lang w:val="en-US"/>
          </w:rPr>
          <w:t>https://raw.githubusercontent.com/Homebrew/install/HEAD/install.sh)"</w:t>
        </w:r>
        <w:r>
          <w:rPr>
            <w:rStyle w:val="Hyperlink"/>
          </w:rPr>
          <w:br/>
          <w:br/>
        </w:r>
      </w:hyperlink>
      <w:r>
        <w:rPr>
          <w:rFonts w:eastAsia="Cambria" w:cs="Cambria"/>
          <w:i/>
          <w:iCs/>
          <w:color w:themeColor="text1" w:val="000000"/>
          <w:sz w:val="20"/>
          <w:szCs w:val="20"/>
          <w:lang w:val="en-US"/>
        </w:rPr>
        <w:t>Note: Just follow the instruction that is in the terminal after you run the command.</w:t>
      </w:r>
    </w:p>
    <w:p>
      <w:pPr>
        <w:pStyle w:val="Normal"/>
        <w:ind w:start="576"/>
        <w:rPr>
          <w:rFonts w:ascii="Graphik" w:hAnsi="Graphik" w:eastAsia="Graphik" w:cs="Graphik"/>
        </w:rPr>
      </w:pPr>
      <w:r>
        <w:rPr>
          <w:rFonts w:eastAsia="Graphik" w:cs="Graphik" w:ascii="Graphik" w:hAnsi="Graphik"/>
        </w:rPr>
      </w:r>
    </w:p>
    <w:p>
      <w:pPr>
        <w:pStyle w:val="Normal"/>
        <w:ind w:start="576"/>
        <w:rPr>
          <w:rFonts w:ascii="Graphik" w:hAnsi="Graphik" w:eastAsia="Graphik" w:cs="Graphik"/>
        </w:rPr>
      </w:pPr>
      <w:r>
        <w:rPr>
          <w:rFonts w:eastAsia="Graphik" w:cs="Graphik" w:ascii="Graphik" w:hAnsi="Graphik"/>
        </w:rPr>
      </w:r>
    </w:p>
    <w:p>
      <w:pPr>
        <w:pStyle w:val="Heading1"/>
        <w:numPr>
          <w:ilvl w:val="0"/>
          <w:numId w:val="6"/>
        </w:numPr>
        <w:rPr>
          <w:rFonts w:ascii="Graphik" w:hAnsi="Graphik"/>
        </w:rPr>
      </w:pPr>
      <w:bookmarkStart w:id="7" w:name="_Toc3580664"/>
      <w:r>
        <w:rPr>
          <w:rFonts w:ascii="Graphik" w:hAnsi="Graphik"/>
        </w:rPr>
        <w:t>Steps</w:t>
      </w:r>
      <w:bookmarkEnd w:id="7"/>
    </w:p>
    <w:p>
      <w:pPr>
        <w:pStyle w:val="Heading2"/>
        <w:rPr>
          <w:rFonts w:ascii="Graphik" w:hAnsi="Graphik"/>
          <w:lang w:val="en-GB"/>
        </w:rPr>
      </w:pPr>
      <w:bookmarkStart w:id="8" w:name="_Toc1709368726"/>
      <w:r>
        <w:rPr>
          <w:rFonts w:ascii="Graphik" w:hAnsi="Graphik"/>
          <w:lang w:val="en-GB"/>
        </w:rPr>
        <w:t>Install SonarQube and Sonar scanner by running these commands:</w:t>
      </w:r>
      <w:bookmarkEnd w:id="8"/>
    </w:p>
    <w:p>
      <w:pPr>
        <w:pStyle w:val="Normal"/>
        <w:ind w:start="1440"/>
        <w:rPr>
          <w:rFonts w:ascii="Courier" w:hAnsi="Courier" w:eastAsia="Courier" w:cs="Courier"/>
          <w:color w:val="4C5253"/>
          <w:sz w:val="19"/>
          <w:szCs w:val="19"/>
          <w:lang w:val="en-GB"/>
        </w:rPr>
      </w:pPr>
      <w:r>
        <w:rPr>
          <w:rFonts w:eastAsia="Courier" w:cs="Courier" w:ascii="Courier" w:hAnsi="Courier"/>
          <w:color w:val="4C5253"/>
          <w:sz w:val="19"/>
          <w:szCs w:val="19"/>
          <w:lang w:val="en-GB"/>
        </w:rPr>
        <w:t>brew install sonar</w:t>
      </w:r>
      <w:r>
        <w:rPr>
          <w:rFonts w:eastAsia="Courier" w:cs="Courier" w:ascii="Courier" w:hAnsi="Courier"/>
          <w:color w:val="4C5253"/>
          <w:sz w:val="19"/>
          <w:szCs w:val="19"/>
          <w:lang w:val="en-GB"/>
        </w:rPr>
        <w:t>q</w:t>
      </w:r>
      <w:r>
        <w:rPr>
          <w:rFonts w:eastAsia="Courier" w:cs="Courier" w:ascii="Courier" w:hAnsi="Courier"/>
          <w:color w:val="4C5253"/>
          <w:sz w:val="19"/>
          <w:szCs w:val="19"/>
          <w:lang w:val="en-GB"/>
        </w:rPr>
        <w:t>ube</w:t>
      </w:r>
      <w:r>
        <w:rPr/>
        <w:br/>
      </w:r>
      <w:r>
        <w:rPr>
          <w:rFonts w:eastAsia="Courier" w:cs="Courier" w:ascii="Courier" w:hAnsi="Courier"/>
          <w:color w:val="4C5253"/>
          <w:sz w:val="19"/>
          <w:szCs w:val="19"/>
          <w:lang w:val="en-GB"/>
        </w:rPr>
        <w:t>brew install sonar-scanner</w:t>
      </w:r>
    </w:p>
    <w:p>
      <w:pPr>
        <w:pStyle w:val="Normal"/>
        <w:ind w:start="720"/>
        <w:rPr>
          <w:rFonts w:ascii="Courier" w:hAnsi="Courier" w:eastAsia="Courier" w:cs="Courier"/>
          <w:color w:val="4C5253"/>
          <w:sz w:val="19"/>
          <w:szCs w:val="19"/>
          <w:lang w:val="en-GB"/>
        </w:rPr>
      </w:pPr>
      <w:r>
        <w:rPr>
          <w:rFonts w:eastAsia="Courier" w:cs="Courier" w:ascii="Courier" w:hAnsi="Courier"/>
          <w:color w:val="4C5253"/>
          <w:sz w:val="19"/>
          <w:szCs w:val="19"/>
          <w:lang w:val="en-GB"/>
        </w:rPr>
      </w:r>
    </w:p>
    <w:p>
      <w:pPr>
        <w:pStyle w:val="Heading2"/>
        <w:rPr>
          <w:b/>
          <w:bCs/>
          <w:lang w:val="en-GB"/>
        </w:rPr>
      </w:pPr>
      <w:bookmarkStart w:id="9" w:name="_Toc2096515448"/>
      <w:r>
        <w:rPr>
          <w:b/>
          <w:bCs/>
          <w:lang w:val="en-GB"/>
        </w:rPr>
        <w:t>Set SonarQube environment Variable</w:t>
      </w:r>
      <w:bookmarkEnd w:id="9"/>
      <w:r>
        <w:rPr>
          <w:b/>
          <w:bCs/>
          <w:lang w:val="en-GB"/>
        </w:rPr>
        <w:t xml:space="preserve"> </w:t>
      </w:r>
    </w:p>
    <w:p>
      <w:pPr>
        <w:pStyle w:val="Normal"/>
        <w:ind w:start="1440"/>
        <w:rPr>
          <w:rFonts w:ascii="Courier" w:hAnsi="Courier" w:eastAsia="Courier" w:cs="Courier"/>
          <w:color w:val="4C5253"/>
          <w:sz w:val="19"/>
          <w:szCs w:val="19"/>
          <w:lang w:val="en-GB"/>
        </w:rPr>
      </w:pPr>
      <w:r>
        <w:rPr>
          <w:rFonts w:eastAsia="Courier" w:cs="Courier" w:ascii="Courier" w:hAnsi="Courier"/>
          <w:color w:val="4C5253"/>
          <w:sz w:val="19"/>
          <w:szCs w:val="19"/>
          <w:lang w:val="en-GB"/>
        </w:rPr>
        <w:t xml:space="preserve">export SONAR_HOME=/usr/local/Cellar/sonar-scanner/{version}/libexec </w:t>
      </w:r>
      <w:r>
        <w:rPr/>
        <w:br/>
      </w:r>
      <w:r>
        <w:rPr>
          <w:rFonts w:eastAsia="Courier" w:cs="Courier" w:ascii="Courier" w:hAnsi="Courier"/>
          <w:color w:val="4C5253"/>
          <w:sz w:val="19"/>
          <w:szCs w:val="19"/>
          <w:lang w:val="en-GB"/>
        </w:rPr>
        <w:t>export SONAR=$SONAR_HOME/bin export PATH=$SONAR:$PATH</w:t>
      </w:r>
    </w:p>
    <w:p>
      <w:pPr>
        <w:pStyle w:val="Normal"/>
        <w:ind w:start="1440"/>
        <w:rPr>
          <w:rFonts w:ascii="Courier" w:hAnsi="Courier" w:eastAsia="Courier" w:cs="Courier"/>
          <w:color w:val="4C5253"/>
          <w:sz w:val="19"/>
          <w:szCs w:val="19"/>
          <w:lang w:val="en-GB"/>
        </w:rPr>
      </w:pPr>
      <w:r>
        <w:rPr>
          <w:rFonts w:eastAsia="Courier" w:cs="Courier" w:ascii="Courier" w:hAnsi="Courier"/>
          <w:color w:val="4C5253"/>
          <w:sz w:val="19"/>
          <w:szCs w:val="19"/>
          <w:lang w:val="en-GB"/>
        </w:rPr>
      </w:r>
    </w:p>
    <w:p>
      <w:pPr>
        <w:pStyle w:val="Normal"/>
        <w:ind w:start="1440"/>
        <w:rPr>
          <w:rFonts w:ascii="Courier" w:hAnsi="Courier" w:eastAsia="Courier" w:cs="Courier"/>
          <w:color w:val="4C5253"/>
          <w:sz w:val="19"/>
          <w:szCs w:val="19"/>
          <w:lang w:val="en-GB"/>
        </w:rPr>
      </w:pPr>
      <w:r>
        <w:rPr>
          <w:rFonts w:eastAsia="Courier" w:cs="Courier" w:ascii="Courier" w:hAnsi="Courier"/>
          <w:color w:val="4C5253"/>
          <w:sz w:val="19"/>
          <w:szCs w:val="19"/>
          <w:lang w:val="en-GB"/>
        </w:rPr>
      </w:r>
    </w:p>
    <w:p>
      <w:pPr>
        <w:pStyle w:val="Normal"/>
        <w:ind w:start="1440"/>
        <w:jc w:val="center"/>
        <w:rPr>
          <w:rFonts w:ascii="Courier" w:hAnsi="Courier" w:eastAsia="Courier" w:cs="Courier"/>
          <w:color w:val="4C5253"/>
          <w:sz w:val="19"/>
          <w:szCs w:val="19"/>
          <w:lang w:val="en-GB"/>
        </w:rPr>
      </w:pPr>
      <w:r>
        <w:rPr>
          <w:rFonts w:eastAsia="Courier" w:cs="Courier" w:ascii="Courier" w:hAnsi="Courier"/>
          <w:color w:val="4C5253"/>
          <w:sz w:val="19"/>
          <w:szCs w:val="19"/>
          <w:lang w:val="en-GB"/>
        </w:rPr>
      </w:r>
    </w:p>
    <w:p>
      <w:pPr>
        <w:pStyle w:val="ListParagraph"/>
        <w:spacing w:before="0" w:after="0"/>
        <w:contextualSpacing/>
        <w:jc w:val="center"/>
        <w:rPr>
          <w:rFonts w:ascii="Graphik" w:hAnsi="Graphik" w:cs="Times New Roman"/>
          <w:sz w:val="24"/>
          <w:szCs w:val="24"/>
        </w:rPr>
      </w:pPr>
      <w:r>
        <w:rPr>
          <w:rFonts w:cs="Times New Roman" w:ascii="Graphik" w:hAnsi="Graphik"/>
          <w:sz w:val="24"/>
          <w:szCs w:val="24"/>
        </w:rPr>
        <w:t>Note: {version} can be replaced with the installed current version.</w:t>
      </w:r>
    </w:p>
    <w:p>
      <w:pPr>
        <w:pStyle w:val="Normal"/>
        <w:ind w:start="1440"/>
        <w:rPr>
          <w:rFonts w:ascii="Courier" w:hAnsi="Courier" w:eastAsia="Courier" w:cs="Courier"/>
          <w:color w:val="4C5253"/>
          <w:sz w:val="19"/>
          <w:szCs w:val="19"/>
          <w:lang w:val="en-GB"/>
        </w:rPr>
      </w:pPr>
      <w:r>
        <w:rPr/>
        <w:br/>
      </w:r>
    </w:p>
    <w:p>
      <w:pPr>
        <w:pStyle w:val="Heading2"/>
        <w:rPr>
          <w:b/>
          <w:bCs/>
          <w:lang w:val="en-GB"/>
        </w:rPr>
      </w:pPr>
      <w:bookmarkStart w:id="10" w:name="_Toc1090431300"/>
      <w:r>
        <w:rPr>
          <w:b/>
          <w:bCs/>
          <w:lang w:val="en-GB"/>
        </w:rPr>
        <w:t>Start SonarQube by running this command:</w:t>
      </w:r>
      <w:bookmarkEnd w:id="10"/>
    </w:p>
    <w:p>
      <w:pPr>
        <w:pStyle w:val="Normal"/>
        <w:ind w:firstLine="720" w:start="720"/>
        <w:rPr>
          <w:rFonts w:ascii="Courier" w:hAnsi="Courier" w:eastAsia="Courier" w:cs="Courier"/>
          <w:color w:val="4C5253"/>
          <w:sz w:val="19"/>
          <w:szCs w:val="19"/>
          <w:lang w:val="en-US"/>
        </w:rPr>
      </w:pPr>
      <w:r>
        <w:rPr>
          <w:rFonts w:eastAsia="Courier" w:cs="Courier" w:ascii="Courier" w:hAnsi="Courier"/>
          <w:color w:val="4C5253"/>
          <w:sz w:val="19"/>
          <w:szCs w:val="19"/>
          <w:lang w:val="en-US"/>
        </w:rPr>
        <w:t>brew services start sonarqube</w:t>
      </w:r>
    </w:p>
    <w:p>
      <w:pPr>
        <w:pStyle w:val="Normal"/>
        <w:ind w:firstLine="720" w:start="720"/>
        <w:rPr>
          <w:rFonts w:ascii="Courier" w:hAnsi="Courier" w:eastAsia="Courier" w:cs="Courier"/>
          <w:color w:val="4C5253"/>
          <w:sz w:val="19"/>
          <w:szCs w:val="19"/>
          <w:lang w:val="en-US"/>
        </w:rPr>
      </w:pPr>
      <w:r>
        <w:rPr>
          <w:rFonts w:eastAsia="Courier" w:cs="Courier" w:ascii="Courier" w:hAnsi="Courier"/>
          <w:color w:val="4C5253"/>
          <w:sz w:val="19"/>
          <w:szCs w:val="19"/>
          <w:lang w:val="en-US"/>
        </w:rPr>
      </w:r>
    </w:p>
    <w:p>
      <w:pPr>
        <w:pStyle w:val="Normal"/>
        <w:ind w:hanging="0" w:start="720"/>
        <w:rPr>
          <w:rFonts w:ascii="Courier" w:hAnsi="Courier" w:eastAsia="Courier" w:cs="Courier"/>
          <w:color w:val="4C5253"/>
          <w:sz w:val="19"/>
          <w:szCs w:val="19"/>
          <w:lang w:val="en-US"/>
        </w:rPr>
      </w:pPr>
      <w:r>
        <w:rPr>
          <w:rFonts w:eastAsia="Courier" w:cs="Courier" w:ascii="Courier" w:hAnsi="Courier"/>
          <w:color w:val="4C5253"/>
          <w:sz w:val="19"/>
          <w:szCs w:val="19"/>
          <w:lang w:val="en-US"/>
        </w:rPr>
      </w:r>
    </w:p>
    <w:p>
      <w:pPr>
        <w:pStyle w:val="Heading2"/>
        <w:rPr>
          <w:b/>
          <w:bCs/>
          <w:lang w:val="en-GB"/>
        </w:rPr>
      </w:pPr>
      <w:bookmarkStart w:id="11" w:name="_Toc675146822"/>
      <w:r>
        <w:rPr>
          <w:b/>
          <w:bCs/>
          <w:lang w:val="en-GB"/>
        </w:rPr>
        <w:t>Download this File sonar-project.properties</w:t>
      </w:r>
      <w:bookmarkEnd w:id="11"/>
    </w:p>
    <w:p>
      <w:pPr>
        <w:pStyle w:val="Normal"/>
        <w:rPr>
          <w:rStyle w:val="Hyperlink"/>
          <w:rFonts w:ascii="Cambria" w:hAnsi="Cambria" w:eastAsia="Cambria" w:cs="Cambria"/>
          <w:sz w:val="24"/>
          <w:szCs w:val="24"/>
          <w:lang w:val="en-GB"/>
        </w:rPr>
      </w:pPr>
      <w:r>
        <w:rPr/>
        <w:t xml:space="preserve">Click on this link and </w:t>
      </w:r>
      <w:r>
        <w:rPr>
          <w:b/>
          <w:bCs/>
        </w:rPr>
        <w:t>download</w:t>
      </w:r>
      <w:r>
        <w:rPr/>
        <w:t xml:space="preserve"> the file</w:t>
        <w:tab/>
      </w:r>
      <w:hyperlink r:id="rId7">
        <w:r>
          <w:rPr>
            <w:rStyle w:val="Hyperlink"/>
            <w:rFonts w:eastAsia="Cambria" w:cs="Cambria"/>
            <w:sz w:val="24"/>
            <w:szCs w:val="24"/>
            <w:lang w:val="en-GB"/>
          </w:rPr>
          <w:t>sonar-project</w:t>
        </w:r>
      </w:hyperlink>
    </w:p>
    <w:p>
      <w:pPr>
        <w:pStyle w:val="Normal"/>
        <w:rPr>
          <w:rFonts w:ascii="Cambria" w:hAnsi="Cambria" w:eastAsia="Cambria" w:cs="Cambria"/>
          <w:sz w:val="24"/>
          <w:szCs w:val="24"/>
          <w:lang w:val="en-GB"/>
        </w:rPr>
      </w:pPr>
      <w:r>
        <w:rPr>
          <w:rFonts w:eastAsia="Cambria" w:cs="Cambria"/>
          <w:sz w:val="24"/>
          <w:szCs w:val="24"/>
          <w:lang w:val="en-GB"/>
        </w:rPr>
      </w:r>
    </w:p>
    <w:p>
      <w:pPr>
        <w:pStyle w:val="Heading2"/>
        <w:rPr>
          <w:b/>
          <w:bCs/>
          <w:lang w:val="en-GB"/>
        </w:rPr>
      </w:pPr>
      <w:bookmarkStart w:id="12" w:name="_Toc1523643071"/>
      <w:r>
        <w:rPr>
          <w:b/>
          <w:bCs/>
          <w:lang w:val="en-GB"/>
        </w:rPr>
        <w:t>Add sonar-project.properties to the root directory of your project</w:t>
      </w:r>
      <w:bookmarkEnd w:id="12"/>
    </w:p>
    <w:p>
      <w:pPr>
        <w:pStyle w:val="Normal"/>
        <w:rPr/>
      </w:pPr>
      <w:r>
        <w:rPr/>
        <mc:AlternateContent>
          <mc:Choice Requires="wpg">
            <w:drawing>
              <wp:inline distT="0" distB="0" distL="0" distR="0" wp14:anchorId="307CBD7E">
                <wp:extent cx="5943600" cy="2714625"/>
                <wp:effectExtent l="0" t="0" r="0" b="9525"/>
                <wp:docPr id="6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714760"/>
                          <a:chOff x="0" y="0"/>
                          <a:chExt cx="5943600" cy="2714760"/>
                        </a:xfrm>
                      </wpg:grpSpPr>
                      <pic:pic xmlns:pic="http://schemas.openxmlformats.org/drawingml/2006/picture">
                        <pic:nvPicPr>
                          <pic:cNvPr id="7" name="Picture 1303138217" descr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5943600" cy="2714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8" name="Rectangle 1559064259"/>
                        <wps:cNvSpPr/>
                        <wps:spPr>
                          <a:xfrm>
                            <a:off x="952560" y="1023480"/>
                            <a:ext cx="1161360" cy="11376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c00000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" style="position:absolute;margin-left:0pt;margin-top:-214.55pt;width:468pt;height:213.75pt" coordorigin="0,-4291" coordsize="9360,427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Picture 1303138217" stroked="f" o:allowincell="f" style="position:absolute;left:0;top:-4291;width:9359;height:4274;mso-wrap-style:none;v-text-anchor:middle;mso-position-vertical:top" type="_x0000_t75">
                  <v:imagedata r:id="rId9" o:detectmouseclick="t"/>
                  <v:stroke color="#3465a4" joinstyle="round" endcap="flat"/>
                  <w10:wrap type="square"/>
                </v:shape>
                <v:rect id="shape_0" ID="Rectangle 1559064259" path="m0,0l-2147483645,0l-2147483645,-2147483646l0,-2147483646xe" stroked="t" o:allowincell="f" style="position:absolute;left:1500;top:-2679;width:1828;height:178;mso-wrap-style:none;v-text-anchor:middle;mso-position-vertical:top">
                  <v:fill o:detectmouseclick="t" on="false"/>
                  <v:stroke color="#c00000" weight="25560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Normal"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Note: bank-ledger is the project root folder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rFonts w:ascii="Graphik" w:hAnsi="Graphik"/>
          <w:lang w:val="en-GB"/>
        </w:rPr>
      </w:pPr>
      <w:r>
        <w:rPr>
          <w:rFonts w:ascii="Graphik" w:hAnsi="Graphik"/>
          <w:lang w:val="en-GB"/>
        </w:rPr>
        <w:t>The file should contain these configurations:</w:t>
      </w:r>
    </w:p>
    <w:p>
      <w:pPr>
        <w:pStyle w:val="Normal"/>
        <w:rPr>
          <w:rFonts w:ascii="Graphik" w:hAnsi="Graphik"/>
          <w:lang w:val="en-GB"/>
        </w:rPr>
      </w:pPr>
      <w:r>
        <w:rPr>
          <w:rFonts w:ascii="Graphik" w:hAnsi="Graphik"/>
          <w:lang w:val="en-GB"/>
        </w:rPr>
      </w:r>
    </w:p>
    <w:p>
      <w:pPr>
        <w:pStyle w:val="ListParagraph"/>
        <w:spacing w:before="0"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# required metadata</w:t>
      </w:r>
    </w:p>
    <w:p>
      <w:pPr>
        <w:pStyle w:val="ListParagraph"/>
        <w:spacing w:before="0"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sonar.projectKey=&lt;Project Key&gt; - can be the same as the project name</w:t>
      </w:r>
    </w:p>
    <w:p>
      <w:pPr>
        <w:pStyle w:val="ListParagraph"/>
        <w:spacing w:before="0"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sonar.projectName=&lt;Project Name&gt; - can be the same as the project name</w:t>
      </w:r>
    </w:p>
    <w:p>
      <w:pPr>
        <w:pStyle w:val="ListParagraph"/>
        <w:spacing w:before="0"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sonar.projectVersion=1.0</w:t>
      </w:r>
    </w:p>
    <w:p>
      <w:pPr>
        <w:pStyle w:val="ListParagraph"/>
        <w:spacing w:before="0"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ListParagraph"/>
        <w:spacing w:before="0"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# optional description</w:t>
      </w:r>
    </w:p>
    <w:p>
      <w:pPr>
        <w:pStyle w:val="ListParagraph"/>
        <w:spacing w:before="0"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sonar.projectDescription=Scan project.</w:t>
      </w:r>
    </w:p>
    <w:p>
      <w:pPr>
        <w:pStyle w:val="ListParagraph"/>
        <w:spacing w:before="0"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ListParagraph"/>
        <w:spacing w:before="0"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# path to source directories (required)</w:t>
      </w:r>
    </w:p>
    <w:p>
      <w:pPr>
        <w:pStyle w:val="ListParagraph"/>
        <w:spacing w:before="0"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sonar.sources=src/main/java</w:t>
      </w:r>
    </w:p>
    <w:p>
      <w:pPr>
        <w:pStyle w:val="ListParagraph"/>
        <w:spacing w:before="0"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sonar.java.source = 1.11</w:t>
      </w:r>
    </w:p>
    <w:p>
      <w:pPr>
        <w:pStyle w:val="ListParagraph"/>
        <w:spacing w:before="0"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ListParagraph"/>
        <w:spacing w:before="0"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# path to test source directories (optional)</w:t>
      </w:r>
    </w:p>
    <w:p>
      <w:pPr>
        <w:pStyle w:val="ListParagraph"/>
        <w:spacing w:before="0"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# sonar.tests=testDir1,testDir2</w:t>
      </w:r>
    </w:p>
    <w:p>
      <w:pPr>
        <w:pStyle w:val="ListParagraph"/>
        <w:spacing w:before="0"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# path to project binaries (optional), for example directory of Java bytecode</w:t>
      </w:r>
    </w:p>
    <w:p>
      <w:pPr>
        <w:pStyle w:val="ListParagraph"/>
        <w:spacing w:before="0"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# sonar.binaries=binDir</w:t>
      </w:r>
    </w:p>
    <w:p>
      <w:pPr>
        <w:pStyle w:val="ListParagraph"/>
        <w:spacing w:before="0"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sonar.java.binaries=target</w:t>
      </w:r>
    </w:p>
    <w:p>
      <w:pPr>
        <w:pStyle w:val="ListParagraph"/>
        <w:spacing w:before="0"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ListParagraph"/>
        <w:spacing w:before="0"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# optional comma-separated list of paths to libraries. Only path to JAR file is supported.</w:t>
      </w:r>
    </w:p>
    <w:p>
      <w:pPr>
        <w:pStyle w:val="ListParagraph"/>
        <w:spacing w:before="0"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#sonar.libraries=lib/*.jar</w:t>
      </w:r>
    </w:p>
    <w:p>
      <w:pPr>
        <w:pStyle w:val="ListParagraph"/>
        <w:spacing w:before="0"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# The value of the property must be the key of the language.</w:t>
      </w:r>
    </w:p>
    <w:p>
      <w:pPr>
        <w:pStyle w:val="ListParagraph"/>
        <w:spacing w:before="0"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sonar.language=java</w:t>
      </w:r>
    </w:p>
    <w:p>
      <w:pPr>
        <w:pStyle w:val="ListParagraph"/>
        <w:spacing w:before="0"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ListParagraph"/>
        <w:spacing w:before="0"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# Additional parameters</w:t>
      </w:r>
    </w:p>
    <w:p>
      <w:pPr>
        <w:pStyle w:val="ListParagraph"/>
        <w:spacing w:before="0"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ListParagraph"/>
        <w:spacing w:before="0"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# sonar.my.property=value</w:t>
      </w:r>
    </w:p>
    <w:p>
      <w:pPr>
        <w:pStyle w:val="ListParagraph"/>
        <w:spacing w:before="0"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# setting sonar credentials through generated token</w:t>
      </w:r>
    </w:p>
    <w:p>
      <w:pPr>
        <w:pStyle w:val="ListParagraph"/>
        <w:spacing w:before="0"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sonar.login=&lt;generated token from sonarqube***&gt;</w:t>
      </w:r>
    </w:p>
    <w:p>
      <w:pPr>
        <w:pStyle w:val="ListParagraph"/>
        <w:spacing w:before="0"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ListParagraph"/>
        <w:spacing w:before="0"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# setting the port of sonarqube</w:t>
      </w:r>
    </w:p>
    <w:p>
      <w:pPr>
        <w:pStyle w:val="ListParagraph"/>
        <w:spacing w:before="0"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# sonar.host.url=&lt;port where sonarqube is running&gt;</w:t>
      </w:r>
    </w:p>
    <w:p>
      <w:pPr>
        <w:pStyle w:val="ListParagraph"/>
        <w:spacing w:before="0"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# ex: </w:t>
      </w:r>
    </w:p>
    <w:p>
      <w:pPr>
        <w:pStyle w:val="ListParagraph"/>
        <w:spacing w:before="0"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sonar.host.url=http://localhost:9000</w:t>
      </w:r>
    </w:p>
    <w:p>
      <w:pPr>
        <w:pStyle w:val="ListParagraph"/>
        <w:spacing w:before="0"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ListParagraph"/>
        <w:spacing w:before="0"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#prevent scm error</w:t>
      </w:r>
    </w:p>
    <w:p>
      <w:pPr>
        <w:pStyle w:val="ListParagraph"/>
        <w:spacing w:before="0" w:after="0"/>
        <w:contextualSpacing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sonar.scm.disabled=true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rPr>
          <w:rFonts w:ascii="Graphik" w:hAnsi="Graphik"/>
          <w:lang w:val="en-GB"/>
        </w:rPr>
      </w:pPr>
      <w:r>
        <w:rPr>
          <w:rFonts w:ascii="Graphik" w:hAnsi="Graphik"/>
          <w:lang w:val="en-GB"/>
        </w:rPr>
      </w:r>
    </w:p>
    <w:p>
      <w:pPr>
        <w:pStyle w:val="Normal"/>
        <w:rPr>
          <w:rFonts w:ascii="Graphik" w:hAnsi="Graphik"/>
          <w:lang w:val="en-GB"/>
        </w:rPr>
      </w:pPr>
      <w:r>
        <w:rPr>
          <w:rFonts w:ascii="Graphik" w:hAnsi="Graphik"/>
          <w:lang w:val="en-GB"/>
        </w:rPr>
        <w:t>***this version of sonar requires credential before we can scan our project, but we can provide token, generated by sonarqube instead of username and password.</w:t>
      </w:r>
    </w:p>
    <w:p>
      <w:pPr>
        <w:pStyle w:val="Normal"/>
        <w:rPr>
          <w:rFonts w:ascii="Graphik" w:hAnsi="Graphik"/>
          <w:lang w:val="en-GB"/>
        </w:rPr>
      </w:pPr>
      <w:r>
        <w:rPr>
          <w:rFonts w:ascii="Graphik" w:hAnsi="Graphik"/>
          <w:lang w:val="en-GB"/>
        </w:rPr>
        <w:t>To generate token, read this documentation:</w:t>
      </w:r>
      <w:r>
        <w:rPr/>
        <w:t xml:space="preserve"> </w:t>
      </w:r>
      <w:hyperlink r:id="rId10">
        <w:r>
          <w:rPr>
            <w:rStyle w:val="Hyperlink"/>
            <w:rFonts w:ascii="Graphik" w:hAnsi="Graphik"/>
            <w:lang w:val="en-GB"/>
          </w:rPr>
          <w:t>https://docs.sonarqube.org/latest/user-guide/user-token/</w:t>
        </w:r>
      </w:hyperlink>
    </w:p>
    <w:p>
      <w:pPr>
        <w:pStyle w:val="Normal"/>
        <w:rPr>
          <w:rFonts w:ascii="Graphik" w:hAnsi="Graphik"/>
          <w:lang w:val="en-GB"/>
        </w:rPr>
      </w:pPr>
      <w:r>
        <w:rPr>
          <w:rFonts w:ascii="Graphik" w:hAnsi="Graphik"/>
          <w:lang w:val="en-GB"/>
        </w:rPr>
      </w:r>
    </w:p>
    <w:p>
      <w:pPr>
        <w:pStyle w:val="ListParagraph"/>
        <w:spacing w:before="0" w:after="0"/>
        <w:contextualSpacing/>
        <w:rPr>
          <w:rFonts w:ascii="Graphik" w:hAnsi="Graphik" w:cs="Times New Roman"/>
          <w:sz w:val="24"/>
          <w:szCs w:val="24"/>
        </w:rPr>
      </w:pPr>
      <w:r>
        <w:rPr>
          <w:rFonts w:cs="Times New Roman" w:ascii="Graphik" w:hAnsi="Graphik"/>
          <w:sz w:val="24"/>
          <w:szCs w:val="24"/>
        </w:rPr>
        <w:t>Note: Project should be a maven project and should be run once so that it has a target folder.</w:t>
      </w:r>
    </w:p>
    <w:p>
      <w:pPr>
        <w:pStyle w:val="ListParagraph"/>
        <w:spacing w:before="0" w:after="0"/>
        <w:contextualSpacing/>
        <w:rPr>
          <w:rFonts w:ascii="Graphik" w:hAnsi="Graphik" w:cs="Times New Roman"/>
          <w:sz w:val="24"/>
          <w:szCs w:val="24"/>
        </w:rPr>
      </w:pPr>
      <w:r>
        <w:rPr>
          <w:rFonts w:cs="Times New Roman" w:ascii="Graphik" w:hAnsi="Graphik"/>
          <w:sz w:val="24"/>
          <w:szCs w:val="24"/>
        </w:rPr>
      </w:r>
    </w:p>
    <w:p>
      <w:pPr>
        <w:pStyle w:val="ListParagraph"/>
        <w:spacing w:before="0" w:after="0"/>
        <w:contextualSpacing/>
        <w:rPr>
          <w:rFonts w:ascii="Graphik" w:hAnsi="Graphik" w:cs="Times New Roman"/>
          <w:sz w:val="24"/>
          <w:szCs w:val="24"/>
        </w:rPr>
      </w:pPr>
      <w:r>
        <w:rPr>
          <w:rFonts w:cs="Times New Roman" w:ascii="Graphik" w:hAnsi="Graphik"/>
          <w:sz w:val="24"/>
          <w:szCs w:val="24"/>
        </w:rPr>
        <w:t>*Make sure to double check your file to prevent errors like setting the file name into sonar-project.properties and then the file type will be properties. It will be read as sonar-project.properties.properties</w:t>
      </w:r>
    </w:p>
    <w:p>
      <w:pPr>
        <w:pStyle w:val="Normal"/>
        <w:rPr/>
      </w:pPr>
      <w:r>
        <w:rPr/>
      </w:r>
    </w:p>
    <w:p>
      <w:pPr>
        <w:pStyle w:val="Heading2"/>
        <w:rPr>
          <w:rFonts w:ascii="Graphik" w:hAnsi="Graphik"/>
        </w:rPr>
      </w:pPr>
      <w:bookmarkStart w:id="13" w:name="_Toc669238894"/>
      <w:r>
        <w:rPr>
          <w:b/>
          <w:bCs/>
          <w:i/>
          <w:iCs/>
          <w:sz w:val="27"/>
          <w:szCs w:val="27"/>
          <w:lang w:val="en-GB"/>
        </w:rPr>
        <w:t>Confirm if SonarQube is up by opening it from your browser.</w:t>
      </w:r>
      <w:bookmarkEnd w:id="13"/>
      <w:r>
        <w:rPr>
          <w:rFonts w:ascii="Graphik" w:hAnsi="Graphik"/>
        </w:rPr>
        <w:t xml:space="preserve">  </w:t>
      </w:r>
    </w:p>
    <w:p>
      <w:pPr>
        <w:pStyle w:val="Normal"/>
        <w:ind w:firstLine="720" w:start="720"/>
        <w:rPr>
          <w:rFonts w:ascii="Times New Roman" w:hAnsi="Times New Roman"/>
          <w:sz w:val="28"/>
          <w:szCs w:val="28"/>
        </w:rPr>
      </w:pPr>
      <w:hyperlink r:id="rId11">
        <w:r>
          <w:rPr>
            <w:rStyle w:val="Hyperlink"/>
            <w:rFonts w:ascii="Times New Roman" w:hAnsi="Times New Roman"/>
            <w:sz w:val="28"/>
            <w:szCs w:val="28"/>
          </w:rPr>
          <w:t>http://localhost:9000</w:t>
        </w:r>
      </w:hyperlink>
    </w:p>
    <w:p>
      <w:pPr>
        <w:pStyle w:val="Normal"/>
        <w:rPr/>
      </w:pPr>
      <w:r>
        <w:rPr/>
      </w:r>
    </w:p>
    <w:p>
      <w:pPr>
        <w:pStyle w:val="Heading2"/>
        <w:rPr>
          <w:b/>
          <w:bCs/>
          <w:i/>
          <w:i/>
          <w:iCs/>
          <w:sz w:val="27"/>
          <w:szCs w:val="27"/>
          <w:lang w:val="en-US"/>
        </w:rPr>
      </w:pPr>
      <w:bookmarkStart w:id="14" w:name="_Toc791603308"/>
      <w:r>
        <w:rPr>
          <w:b/>
          <w:bCs/>
          <w:i/>
          <w:iCs/>
          <w:sz w:val="27"/>
          <w:szCs w:val="27"/>
          <w:lang w:val="en-US"/>
        </w:rPr>
        <w:t>Login as admin using the following default credentials:</w:t>
      </w:r>
      <w:bookmarkEnd w:id="14"/>
    </w:p>
    <w:p>
      <w:pPr>
        <w:pStyle w:val="Heading2"/>
        <w:numPr>
          <w:ilvl w:val="0"/>
          <w:numId w:val="0"/>
        </w:numPr>
        <w:ind w:hanging="0" w:start="1440"/>
        <w:rPr>
          <w:rFonts w:ascii="Graphik" w:hAnsi="Graphik"/>
        </w:rPr>
      </w:pPr>
      <w:bookmarkStart w:id="15" w:name="_Toc214146889"/>
      <w:r>
        <w:rPr>
          <w:rFonts w:ascii="Graphik" w:hAnsi="Graphik"/>
          <w:sz w:val="24"/>
          <w:szCs w:val="24"/>
        </w:rPr>
        <w:t>username: admin</w:t>
      </w:r>
      <w:r>
        <w:rPr/>
        <w:br/>
      </w:r>
      <w:r>
        <w:rPr>
          <w:rFonts w:ascii="Graphik" w:hAnsi="Graphik"/>
          <w:sz w:val="24"/>
          <w:szCs w:val="24"/>
        </w:rPr>
        <w:t>password: admin</w:t>
      </w:r>
      <w:bookmarkEnd w:id="15"/>
    </w:p>
    <w:p>
      <w:pPr>
        <w:pStyle w:val="Heading2"/>
        <w:rPr>
          <w:rFonts w:ascii="Graphik" w:hAnsi="Graphik"/>
        </w:rPr>
      </w:pPr>
      <w:bookmarkStart w:id="16" w:name="_Toc2025898689"/>
      <w:r>
        <w:rPr>
          <w:rFonts w:ascii="Graphik" w:hAnsi="Graphik"/>
        </w:rPr>
        <w:t>Import Accenture Quality profile to SonarQube by doing the following:</w:t>
      </w:r>
      <w:bookmarkEnd w:id="16"/>
    </w:p>
    <w:p>
      <w:pPr>
        <w:pStyle w:val="ListParagraph"/>
        <w:numPr>
          <w:ilvl w:val="0"/>
          <w:numId w:val="2"/>
        </w:numPr>
        <w:rPr>
          <w:rFonts w:ascii="Graphik" w:hAnsi="Graphik"/>
          <w:sz w:val="24"/>
          <w:szCs w:val="24"/>
        </w:rPr>
      </w:pPr>
      <w:r>
        <w:rPr>
          <w:rFonts w:ascii="Graphik" w:hAnsi="Graphik"/>
          <w:sz w:val="24"/>
          <w:szCs w:val="24"/>
        </w:rPr>
        <w:t>Go to http://localhost:9000/profiles</w:t>
      </w:r>
    </w:p>
    <w:p>
      <w:pPr>
        <w:pStyle w:val="ListParagraph"/>
        <w:numPr>
          <w:ilvl w:val="0"/>
          <w:numId w:val="2"/>
        </w:numPr>
        <w:rPr>
          <w:rFonts w:ascii="Graphik" w:hAnsi="Graphik"/>
          <w:sz w:val="24"/>
          <w:szCs w:val="24"/>
        </w:rPr>
      </w:pPr>
      <w:r>
        <w:rPr>
          <w:rFonts w:ascii="Graphik" w:hAnsi="Graphik"/>
          <w:sz w:val="24"/>
          <w:szCs w:val="24"/>
        </w:rPr>
        <w:t>On the top right most of the page, click on 'Restore' beside 'Create' button.</w:t>
      </w:r>
    </w:p>
    <w:p>
      <w:pPr>
        <w:pStyle w:val="ListParagraph"/>
        <w:numPr>
          <w:ilvl w:val="0"/>
          <w:numId w:val="2"/>
        </w:numPr>
        <w:rPr>
          <w:rFonts w:ascii="Graphik" w:hAnsi="Graphik"/>
          <w:sz w:val="24"/>
          <w:szCs w:val="24"/>
        </w:rPr>
      </w:pPr>
      <w:r>
        <w:rPr>
          <w:rFonts w:ascii="Graphik" w:hAnsi="Graphik"/>
          <w:sz w:val="24"/>
          <w:szCs w:val="24"/>
        </w:rPr>
        <w:t>Click on 'Choose File' and locate 'accenture-java-qualityprofile-v4.0.xml' in your local folder, which is stated in the pre-requisite section, finally click on 'Restore'.</w:t>
      </w:r>
    </w:p>
    <w:p>
      <w:pPr>
        <w:pStyle w:val="ListParagraph"/>
        <w:numPr>
          <w:ilvl w:val="0"/>
          <w:numId w:val="2"/>
        </w:numPr>
        <w:rPr>
          <w:rFonts w:ascii="Graphik" w:hAnsi="Graphik"/>
          <w:sz w:val="24"/>
          <w:szCs w:val="24"/>
        </w:rPr>
      </w:pPr>
      <w:r>
        <w:rPr>
          <w:rFonts w:ascii="Graphik" w:hAnsi="Graphik"/>
          <w:sz w:val="24"/>
          <w:szCs w:val="24"/>
        </w:rPr>
        <w:t>It should display: 175 rule(s) restored in profile "accenture-java-qualityprofile-v4.0"</w:t>
      </w:r>
    </w:p>
    <w:p>
      <w:pPr>
        <w:pStyle w:val="ListParagraph"/>
        <w:numPr>
          <w:ilvl w:val="0"/>
          <w:numId w:val="2"/>
        </w:numPr>
        <w:rPr>
          <w:rFonts w:ascii="Graphik" w:hAnsi="Graphik"/>
          <w:sz w:val="24"/>
          <w:szCs w:val="24"/>
        </w:rPr>
      </w:pPr>
      <w:r>
        <w:rPr>
          <w:rFonts w:ascii="Graphik" w:hAnsi="Graphik"/>
          <w:sz w:val="24"/>
          <w:szCs w:val="24"/>
        </w:rPr>
        <w:t xml:space="preserve">Set the accenture-java-qualityprofile-v4.0 as default by clicking the settings button then set as default. </w:t>
      </w:r>
    </w:p>
    <w:p>
      <w:pPr>
        <w:pStyle w:val="Heading2"/>
        <w:rPr>
          <w:rFonts w:ascii="Graphik" w:hAnsi="Graphik"/>
        </w:rPr>
      </w:pPr>
      <w:bookmarkStart w:id="17" w:name="_Toc160141240"/>
      <w:r>
        <w:rPr>
          <w:rFonts w:ascii="Graphik" w:hAnsi="Graphik"/>
        </w:rPr>
        <w:t>Go to your project’s root directory, then open cmd/terminal and execute this command:</w:t>
      </w:r>
      <w:r>
        <w:rPr/>
        <w:br/>
      </w:r>
      <w:r>
        <w:rPr>
          <w:rFonts w:ascii="Graphik" w:hAnsi="Graphik"/>
        </w:rPr>
        <w:t>“sonar-scanner -X”</w:t>
      </w:r>
      <w:bookmarkEnd w:id="17"/>
      <w:r>
        <w:rPr>
          <w:rFonts w:ascii="Graphik" w:hAnsi="Graphik"/>
        </w:rPr>
        <w:t xml:space="preserve"> </w:t>
      </w:r>
    </w:p>
    <w:p>
      <w:pPr>
        <w:pStyle w:val="Heading2"/>
        <w:rPr>
          <w:rFonts w:ascii="Graphik" w:hAnsi="Graphik"/>
        </w:rPr>
      </w:pPr>
      <w:bookmarkStart w:id="18" w:name="_Toc1139511820"/>
      <w:r>
        <w:rPr>
          <w:rFonts w:ascii="Graphik" w:hAnsi="Graphik"/>
        </w:rPr>
        <w:t>Wait for the message “EXECUTION SUCCESS” from the command prompt/terminal then go to SonarQube's site (http://localhost:9000/projects), your project must appear in SonarQube's dashboard.</w:t>
      </w:r>
      <w:bookmarkEnd w:id="18"/>
      <w:r>
        <w:rPr>
          <w:rFonts w:ascii="Graphik" w:hAnsi="Graphik"/>
        </w:rPr>
        <w:t xml:space="preserve"> </w:t>
      </w:r>
    </w:p>
    <w:p>
      <w:pPr>
        <w:pStyle w:val="Heading2"/>
        <w:rPr>
          <w:b/>
          <w:bCs/>
          <w:i/>
          <w:i/>
          <w:iCs/>
          <w:sz w:val="27"/>
          <w:szCs w:val="27"/>
          <w:lang w:val="en-US"/>
        </w:rPr>
      </w:pPr>
      <w:bookmarkStart w:id="19" w:name="_Toc340387708"/>
      <w:r>
        <w:rPr>
          <w:rFonts w:ascii="Graphik" w:hAnsi="Graphik"/>
        </w:rPr>
        <w:t>A</w:t>
      </w:r>
      <w:r>
        <w:rPr>
          <w:b/>
          <w:bCs/>
          <w:i/>
          <w:iCs/>
          <w:sz w:val="27"/>
          <w:szCs w:val="27"/>
          <w:lang w:val="en-US"/>
        </w:rPr>
        <w:t>fter every update, you must scan your project again then refresh the browser.</w:t>
      </w:r>
      <w:bookmarkEnd w:id="19"/>
      <w:r>
        <w:rPr>
          <w:b/>
          <w:bCs/>
          <w:i/>
          <w:iCs/>
          <w:sz w:val="27"/>
          <w:szCs w:val="27"/>
          <w:lang w:val="en-US"/>
        </w:rPr>
        <w:t xml:space="preserve"> </w:t>
      </w:r>
    </w:p>
    <w:p>
      <w:pPr>
        <w:pStyle w:val="Heading2"/>
        <w:rPr>
          <w:b/>
          <w:bCs/>
          <w:i/>
          <w:i/>
          <w:iCs/>
          <w:sz w:val="27"/>
          <w:szCs w:val="27"/>
          <w:lang w:val="en-US"/>
        </w:rPr>
      </w:pPr>
      <w:bookmarkStart w:id="20" w:name="_Toc1360995663"/>
      <w:r>
        <w:rPr>
          <w:b/>
          <w:bCs/>
          <w:i/>
          <w:iCs/>
          <w:sz w:val="27"/>
          <w:szCs w:val="27"/>
          <w:lang w:val="en-US"/>
        </w:rPr>
        <w:t>Uninstall brew after confirming that SonarQube is properly installed and working.</w:t>
      </w:r>
      <w:bookmarkEnd w:id="20"/>
    </w:p>
    <w:p>
      <w:pPr>
        <w:pStyle w:val="Normal"/>
        <w:ind w:start="1440"/>
        <w:rPr>
          <w:rFonts w:ascii="Graphik" w:hAnsi="Graphik"/>
        </w:rPr>
      </w:pPr>
      <w:r>
        <w:rPr>
          <w:rFonts w:ascii="Graphik" w:hAnsi="Graphik"/>
        </w:rPr>
        <w:t xml:space="preserve">Run this command in your </w:t>
      </w:r>
      <w:r>
        <w:rPr>
          <w:rFonts w:ascii="Graphik" w:hAnsi="Graphik"/>
          <w:b/>
          <w:bCs/>
        </w:rPr>
        <w:t>terminal:</w:t>
      </w:r>
    </w:p>
    <w:p>
      <w:pPr>
        <w:pStyle w:val="Normal"/>
        <w:ind w:start="1440"/>
        <w:rPr>
          <w:rFonts w:ascii="Graphik" w:hAnsi="Graphik"/>
          <w:b w:val="false"/>
          <w:bCs w:val="false"/>
          <w:i/>
          <w:i/>
          <w:iCs/>
          <w:sz w:val="20"/>
          <w:szCs w:val="20"/>
        </w:rPr>
      </w:pPr>
      <w:r>
        <w:rPr>
          <w:rFonts w:ascii="Graphik" w:hAnsi="Graphik"/>
          <w:b w:val="false"/>
          <w:bCs w:val="false"/>
          <w:i/>
          <w:iCs/>
          <w:sz w:val="20"/>
          <w:szCs w:val="20"/>
        </w:rPr>
        <w:t xml:space="preserve">(CMD + SPACE and search Terminal) </w:t>
      </w:r>
    </w:p>
    <w:p>
      <w:pPr>
        <w:pStyle w:val="Normal"/>
        <w:ind w:start="1440"/>
        <w:rPr>
          <w:rFonts w:ascii="Graphik" w:hAnsi="Graphik"/>
          <w:i/>
          <w:i/>
          <w:iCs/>
          <w:sz w:val="20"/>
          <w:szCs w:val="20"/>
        </w:rPr>
      </w:pPr>
      <w:r>
        <w:rPr>
          <w:rFonts w:ascii="Graphik" w:hAnsi="Graphik"/>
          <w:i/>
          <w:iCs/>
          <w:sz w:val="20"/>
          <w:szCs w:val="20"/>
        </w:rPr>
      </w:r>
    </w:p>
    <w:p>
      <w:pPr>
        <w:pStyle w:val="ListParagraph"/>
        <w:ind w:start="1656"/>
        <w:rPr>
          <w:rFonts w:ascii="Cambria" w:hAnsi="Cambria" w:eastAsia="Cambria" w:cs="Cambria"/>
          <w:b/>
          <w:bCs/>
          <w:color w:themeColor="text1" w:val="000000"/>
          <w:sz w:val="22"/>
          <w:szCs w:val="22"/>
          <w:lang w:val="en-US"/>
        </w:rPr>
      </w:pPr>
      <w:r>
        <w:rPr>
          <w:rFonts w:eastAsia="Graphik" w:cs="Graphik" w:ascii="Graphik" w:hAnsi="Graphik"/>
          <w:i/>
          <w:iCs/>
          <w:color w:themeColor="text1" w:val="000000"/>
          <w:sz w:val="20"/>
          <w:szCs w:val="20"/>
          <w:lang w:val="en-US"/>
        </w:rPr>
        <w:t xml:space="preserve">/bin/bash -c "$(curl -fsSL </w:t>
      </w:r>
      <w:hyperlink r:id="rId12">
        <w:r>
          <w:rPr>
            <w:rStyle w:val="Hyperlink"/>
            <w:rFonts w:eastAsia="Graphik" w:cs="Graphik" w:ascii="Graphik" w:hAnsi="Graphik"/>
            <w:i/>
            <w:iCs/>
            <w:color w:themeColor="text1" w:val="000000"/>
            <w:sz w:val="20"/>
            <w:szCs w:val="20"/>
            <w:lang w:val="en-US"/>
          </w:rPr>
          <w:t>https://raw.githubusercontent.com/Homebrew/install/HEAD/uninstall.sh)"</w:t>
        </w:r>
        <w:r>
          <w:rPr>
            <w:rStyle w:val="Hyperlink"/>
          </w:rPr>
          <w:br/>
          <w:br/>
        </w:r>
      </w:hyperlink>
      <w:r>
        <w:rPr>
          <w:rFonts w:eastAsia="Cambria" w:cs="Cambria" w:ascii="Cambria" w:hAnsi="Cambria"/>
          <w:b/>
          <w:bCs/>
          <w:color w:themeColor="text1" w:val="000000"/>
          <w:sz w:val="22"/>
          <w:szCs w:val="22"/>
          <w:lang w:val="en-US"/>
        </w:rPr>
        <w:t>Follow the Prompts:</w:t>
      </w:r>
    </w:p>
    <w:p>
      <w:pPr>
        <w:pStyle w:val="ListParagraph"/>
        <w:spacing w:beforeAutospacing="0" w:before="0" w:afterAutospacing="0" w:after="0"/>
        <w:ind w:start="1656"/>
        <w:contextualSpacing/>
        <w:rPr>
          <w:rFonts w:ascii="Cambria" w:hAnsi="Cambria" w:eastAsia="Cambria" w:cs="Cambria"/>
          <w:color w:themeColor="text1" w:val="000000"/>
          <w:sz w:val="22"/>
          <w:szCs w:val="22"/>
          <w:lang w:val="en-US"/>
        </w:rPr>
      </w:pPr>
      <w:r>
        <w:rPr>
          <w:rFonts w:eastAsia="Cambria" w:cs="Cambria" w:ascii="Cambria" w:hAnsi="Cambria"/>
          <w:color w:themeColor="text1" w:val="000000"/>
          <w:sz w:val="22"/>
          <w:szCs w:val="22"/>
          <w:lang w:val="en-US"/>
        </w:rPr>
        <w:t>The script will ask for confirmation before proceeding. Follow the on-screen instructions to complete the uninstallation.</w:t>
      </w:r>
    </w:p>
    <w:p>
      <w:pPr>
        <w:pStyle w:val="ListParagraph"/>
        <w:ind w:start="1656"/>
        <w:rPr>
          <w:rFonts w:ascii="Cambria" w:hAnsi="Cambria" w:eastAsia="Cambria" w:cs="Cambria"/>
          <w:sz w:val="24"/>
          <w:szCs w:val="24"/>
        </w:rPr>
      </w:pPr>
      <w:r>
        <w:rPr>
          <w:rFonts w:eastAsia="Cambria" w:cs="Cambria" w:ascii="Cambria" w:hAnsi="Cambria"/>
          <w:sz w:val="24"/>
          <w:szCs w:val="24"/>
        </w:rPr>
      </w:r>
    </w:p>
    <w:p>
      <w:pPr>
        <w:pStyle w:val="ListParagraph"/>
        <w:ind w:start="1656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</w:r>
    </w:p>
    <w:p>
      <w:pPr>
        <w:pStyle w:val="Normal"/>
        <w:spacing w:beforeAutospacing="0" w:before="240" w:afterAutospacing="0" w:after="240"/>
        <w:ind w:firstLine="720" w:start="720"/>
        <w:rPr>
          <w:rFonts w:ascii="Cambria" w:hAnsi="Cambria" w:eastAsia="Cambria" w:cs="Cambria"/>
          <w:b/>
          <w:bCs/>
          <w:color w:themeColor="text1" w:val="000000"/>
          <w:lang w:val="en-US"/>
        </w:rPr>
      </w:pPr>
      <w:r>
        <w:rPr>
          <w:rFonts w:eastAsia="Cambria" w:cs="Cambria"/>
          <w:b/>
          <w:bCs/>
          <w:color w:themeColor="text1" w:val="000000"/>
          <w:lang w:val="en-US"/>
        </w:rPr>
        <w:t>Remove Homebrew Directories (Optional):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Cambria" w:hAnsi="Cambria" w:eastAsia="Cambria" w:cs="Cambria"/>
          <w:color w:themeColor="text1" w:val="000000"/>
          <w:lang w:val="en-US"/>
        </w:rPr>
      </w:pPr>
      <w:r>
        <w:rPr>
          <w:rFonts w:eastAsia="Cambria" w:cs="Cambria" w:ascii="Cambria" w:hAnsi="Cambria"/>
          <w:color w:themeColor="text1" w:val="000000"/>
          <w:lang w:val="en-US"/>
        </w:rPr>
        <w:t>After running the uninstall script, you might want to manually remove Homebrew directories to clean up any remaining files: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Normal"/>
        <w:spacing w:beforeAutospacing="0" w:before="0" w:afterAutospacing="0" w:after="0"/>
        <w:ind w:start="2160"/>
        <w:rPr>
          <w:rFonts w:ascii="Cambria" w:hAnsi="Cambria" w:eastAsia="Cambria" w:cs="Cambria"/>
          <w:i/>
          <w:i/>
          <w:iCs/>
          <w:color w:themeColor="text1" w:themeTint="a6" w:val="595959"/>
          <w:sz w:val="16"/>
          <w:szCs w:val="16"/>
          <w:lang w:val="en-US"/>
        </w:rPr>
      </w:pPr>
      <w:r>
        <w:rPr>
          <w:rFonts w:eastAsia="Cambria" w:cs="Cambria"/>
          <w:i/>
          <w:iCs/>
          <w:color w:themeColor="text1" w:themeTint="a6" w:val="595959"/>
          <w:sz w:val="18"/>
          <w:szCs w:val="18"/>
          <w:lang w:val="en-US"/>
        </w:rPr>
        <w:t>sudo rm -rf /usr/local/Homebrew</w:t>
      </w:r>
    </w:p>
    <w:p>
      <w:pPr>
        <w:pStyle w:val="Normal"/>
        <w:spacing w:beforeAutospacing="0" w:before="0" w:afterAutospacing="0" w:after="0"/>
        <w:ind w:start="2160"/>
        <w:rPr>
          <w:rFonts w:ascii="Cambria" w:hAnsi="Cambria" w:eastAsia="Cambria" w:cs="Cambria"/>
          <w:i/>
          <w:i/>
          <w:iCs/>
          <w:color w:themeColor="text1" w:themeTint="a6" w:val="595959"/>
          <w:sz w:val="18"/>
          <w:szCs w:val="18"/>
          <w:lang w:val="en-US"/>
        </w:rPr>
      </w:pPr>
      <w:r>
        <w:rPr>
          <w:rFonts w:eastAsia="Cambria" w:cs="Cambria"/>
          <w:i/>
          <w:iCs/>
          <w:color w:themeColor="text1" w:themeTint="a6" w:val="595959"/>
          <w:sz w:val="18"/>
          <w:szCs w:val="18"/>
          <w:lang w:val="en-US"/>
        </w:rPr>
        <w:t>sudo rm -rf /usr/local/Caskroom</w:t>
      </w:r>
    </w:p>
    <w:p>
      <w:pPr>
        <w:pStyle w:val="Normal"/>
        <w:spacing w:beforeAutospacing="0" w:before="0" w:afterAutospacing="0" w:after="0"/>
        <w:ind w:start="2160"/>
        <w:rPr>
          <w:rFonts w:ascii="Cambria" w:hAnsi="Cambria" w:eastAsia="Cambria" w:cs="Cambria"/>
          <w:i/>
          <w:i/>
          <w:iCs/>
          <w:color w:themeColor="text1" w:themeTint="a6" w:val="595959"/>
          <w:sz w:val="16"/>
          <w:szCs w:val="16"/>
          <w:lang w:val="en-US"/>
        </w:rPr>
      </w:pPr>
      <w:r>
        <w:rPr>
          <w:rFonts w:eastAsia="Cambria" w:cs="Cambria"/>
          <w:i/>
          <w:iCs/>
          <w:color w:themeColor="text1" w:themeTint="a6" w:val="595959"/>
          <w:sz w:val="18"/>
          <w:szCs w:val="18"/>
          <w:lang w:val="en-US"/>
        </w:rPr>
        <w:t>sudo rm -rf /usr/local/bin/brew</w:t>
      </w:r>
    </w:p>
    <w:p>
      <w:pPr>
        <w:pStyle w:val="Normal"/>
        <w:spacing w:beforeAutospacing="0" w:before="0" w:afterAutospacing="0" w:after="0"/>
        <w:ind w:start="2160"/>
        <w:rPr>
          <w:rFonts w:ascii="Cambria" w:hAnsi="Cambria" w:eastAsia="Cambria" w:cs="Cambria"/>
          <w:i/>
          <w:i/>
          <w:iCs/>
          <w:color w:themeColor="text1" w:themeTint="a6" w:val="595959"/>
          <w:sz w:val="16"/>
          <w:szCs w:val="16"/>
          <w:lang w:val="en-US"/>
        </w:rPr>
      </w:pPr>
      <w:r>
        <w:rPr>
          <w:rFonts w:eastAsia="Cambria" w:cs="Cambria"/>
          <w:i/>
          <w:iCs/>
          <w:color w:themeColor="text1" w:themeTint="a6" w:val="595959"/>
          <w:sz w:val="18"/>
          <w:szCs w:val="18"/>
          <w:lang w:val="en-US"/>
        </w:rPr>
        <w:t>sudo rm -rf /usr/local/etc/bash_completion.d/brew</w:t>
      </w:r>
    </w:p>
    <w:p>
      <w:pPr>
        <w:pStyle w:val="Normal"/>
        <w:spacing w:beforeAutospacing="0" w:before="0" w:afterAutospacing="0" w:after="0"/>
        <w:ind w:start="2160"/>
        <w:rPr>
          <w:rFonts w:ascii="Cambria" w:hAnsi="Cambria" w:eastAsia="Cambria" w:cs="Cambria"/>
          <w:i/>
          <w:i/>
          <w:iCs/>
          <w:color w:themeColor="text1" w:themeTint="a6" w:val="595959"/>
          <w:sz w:val="16"/>
          <w:szCs w:val="16"/>
          <w:lang w:val="en-US"/>
        </w:rPr>
      </w:pPr>
      <w:r>
        <w:rPr>
          <w:rFonts w:eastAsia="Cambria" w:cs="Cambria"/>
          <w:i/>
          <w:iCs/>
          <w:color w:themeColor="text1" w:themeTint="a6" w:val="595959"/>
          <w:sz w:val="18"/>
          <w:szCs w:val="18"/>
          <w:lang w:val="en-US"/>
        </w:rPr>
        <w:t>sudo rm -rf /usr/local/share/doc/homebrew</w:t>
      </w:r>
    </w:p>
    <w:p>
      <w:pPr>
        <w:pStyle w:val="Normal"/>
        <w:spacing w:beforeAutospacing="0" w:before="0" w:afterAutospacing="0" w:after="0"/>
        <w:ind w:start="2160"/>
        <w:rPr>
          <w:rFonts w:ascii="Cambria" w:hAnsi="Cambria" w:eastAsia="Cambria" w:cs="Cambria"/>
          <w:i/>
          <w:i/>
          <w:iCs/>
          <w:color w:themeColor="text1" w:themeTint="a6" w:val="595959"/>
          <w:sz w:val="16"/>
          <w:szCs w:val="16"/>
          <w:lang w:val="en-US"/>
        </w:rPr>
      </w:pPr>
      <w:r>
        <w:rPr>
          <w:rFonts w:eastAsia="Cambria" w:cs="Cambria"/>
          <w:i/>
          <w:iCs/>
          <w:color w:themeColor="text1" w:themeTint="a6" w:val="595959"/>
          <w:sz w:val="18"/>
          <w:szCs w:val="18"/>
          <w:lang w:val="en-US"/>
        </w:rPr>
        <w:t>sudo rm -rf /usr/local/share/man/man1/brew.1</w:t>
      </w:r>
    </w:p>
    <w:p>
      <w:pPr>
        <w:pStyle w:val="Normal"/>
        <w:spacing w:beforeAutospacing="0" w:before="0" w:afterAutospacing="0" w:after="0"/>
        <w:ind w:start="2160"/>
        <w:rPr>
          <w:rFonts w:ascii="Cambria" w:hAnsi="Cambria" w:eastAsia="Cambria" w:cs="Cambria"/>
          <w:i/>
          <w:i/>
          <w:iCs/>
          <w:color w:themeColor="text1" w:themeTint="a6" w:val="595959"/>
          <w:sz w:val="16"/>
          <w:szCs w:val="16"/>
          <w:lang w:val="en-US"/>
        </w:rPr>
      </w:pPr>
      <w:r>
        <w:rPr>
          <w:rFonts w:eastAsia="Cambria" w:cs="Cambria"/>
          <w:i/>
          <w:iCs/>
          <w:color w:themeColor="text1" w:themeTint="a6" w:val="595959"/>
          <w:sz w:val="18"/>
          <w:szCs w:val="18"/>
          <w:lang w:val="en-US"/>
        </w:rPr>
        <w:t>sudo rm -rf /usr/local/share/zsh/site-functions/_brew</w:t>
      </w:r>
    </w:p>
    <w:p>
      <w:pPr>
        <w:pStyle w:val="Normal"/>
        <w:spacing w:beforeAutospacing="0" w:before="0" w:afterAutospacing="0" w:after="0"/>
        <w:ind w:start="2160"/>
        <w:rPr>
          <w:rFonts w:ascii="Cambria" w:hAnsi="Cambria" w:eastAsia="Cambria" w:cs="Cambria"/>
          <w:i/>
          <w:i/>
          <w:iCs/>
          <w:color w:themeColor="text1" w:themeTint="a6" w:val="595959"/>
          <w:sz w:val="18"/>
          <w:szCs w:val="18"/>
          <w:lang w:val="en-US"/>
        </w:rPr>
      </w:pPr>
      <w:r>
        <w:rPr>
          <w:rFonts w:eastAsia="Cambria" w:cs="Cambria"/>
          <w:i/>
          <w:iCs/>
          <w:color w:themeColor="text1" w:themeTint="a6" w:val="595959"/>
          <w:sz w:val="18"/>
          <w:szCs w:val="18"/>
          <w:lang w:val="en-US"/>
        </w:rPr>
      </w:r>
    </w:p>
    <w:p>
      <w:pPr>
        <w:pStyle w:val="Normal"/>
        <w:spacing w:beforeAutospacing="0" w:before="0" w:afterAutospacing="0" w:after="0"/>
        <w:ind w:start="1440"/>
        <w:rPr>
          <w:rFonts w:ascii="Cambria" w:hAnsi="Cambria" w:eastAsia="Cambria" w:cs="Cambria"/>
          <w:color w:themeColor="text1" w:val="000000"/>
          <w:sz w:val="24"/>
          <w:szCs w:val="24"/>
          <w:lang w:val="en-US"/>
        </w:rPr>
      </w:pPr>
      <w:r>
        <w:rPr>
          <w:rFonts w:eastAsia="Cambria" w:cs="Cambria"/>
          <w:color w:themeColor="text1" w:val="000000"/>
          <w:sz w:val="24"/>
          <w:szCs w:val="24"/>
          <w:lang w:val="en-US"/>
        </w:rPr>
        <w:t>For Apple Silicon (M1, M2), the Homebrew directories might be under /opt/homebrew instead:</w:t>
      </w:r>
    </w:p>
    <w:p>
      <w:pPr>
        <w:pStyle w:val="Normal"/>
        <w:spacing w:beforeAutospacing="0" w:before="0" w:afterAutospacing="0" w:after="0"/>
        <w:ind w:start="1440"/>
        <w:rPr>
          <w:rFonts w:ascii="Cambria" w:hAnsi="Cambria" w:eastAsia="Cambria" w:cs="Cambria"/>
          <w:color w:themeColor="text1" w:val="000000"/>
          <w:sz w:val="24"/>
          <w:szCs w:val="24"/>
          <w:lang w:val="en-US"/>
        </w:rPr>
      </w:pPr>
      <w:r>
        <w:rPr>
          <w:rFonts w:eastAsia="Cambria" w:cs="Cambria"/>
          <w:color w:themeColor="text1" w:val="000000"/>
          <w:sz w:val="24"/>
          <w:szCs w:val="24"/>
          <w:lang w:val="en-US"/>
        </w:rPr>
      </w:r>
    </w:p>
    <w:p>
      <w:pPr>
        <w:pStyle w:val="Normal"/>
        <w:spacing w:beforeAutospacing="0" w:before="0" w:afterAutospacing="0" w:after="0"/>
        <w:ind w:hanging="0" w:start="2160"/>
        <w:rPr>
          <w:rFonts w:ascii="Cambria" w:hAnsi="Cambria" w:eastAsia="Cambria" w:cs="Cambria"/>
          <w:i/>
          <w:i/>
          <w:iCs/>
          <w:color w:themeColor="text1" w:themeTint="a6" w:val="595959"/>
          <w:sz w:val="19"/>
          <w:szCs w:val="19"/>
          <w:lang w:val="en-US"/>
        </w:rPr>
      </w:pPr>
      <w:r>
        <w:rPr>
          <w:rFonts w:eastAsia="Cambria" w:cs="Cambria"/>
          <w:i/>
          <w:iCs/>
          <w:color w:themeColor="text1" w:themeTint="a6" w:val="595959"/>
          <w:sz w:val="19"/>
          <w:szCs w:val="19"/>
          <w:lang w:val="en-US"/>
        </w:rPr>
        <w:t>sudo rm -rf /opt/homebrew</w:t>
      </w:r>
    </w:p>
    <w:p>
      <w:pPr>
        <w:pStyle w:val="Normal"/>
        <w:spacing w:beforeAutospacing="0" w:before="0" w:afterAutospacing="0" w:after="0"/>
        <w:ind w:hanging="0" w:start="2160"/>
        <w:rPr>
          <w:rFonts w:ascii="Cambria" w:hAnsi="Cambria" w:eastAsia="Cambria" w:cs="Cambria"/>
          <w:i/>
          <w:i/>
          <w:iCs/>
          <w:color w:themeColor="text1" w:themeTint="a6" w:val="595959"/>
          <w:sz w:val="19"/>
          <w:szCs w:val="19"/>
          <w:lang w:val="en-US"/>
        </w:rPr>
      </w:pPr>
      <w:r>
        <w:rPr>
          <w:rFonts w:eastAsia="Cambria" w:cs="Cambria"/>
          <w:i/>
          <w:iCs/>
          <w:color w:themeColor="text1" w:themeTint="a6" w:val="595959"/>
          <w:sz w:val="19"/>
          <w:szCs w:val="19"/>
          <w:lang w:val="en-US"/>
        </w:rPr>
      </w:r>
    </w:p>
    <w:p>
      <w:pPr>
        <w:pStyle w:val="Normal"/>
        <w:spacing w:beforeAutospacing="0" w:before="0" w:afterAutospacing="0" w:after="0"/>
        <w:ind w:hanging="0" w:start="720"/>
        <w:rPr>
          <w:rFonts w:ascii="Cambria" w:hAnsi="Cambria" w:eastAsia="Cambria" w:cs="Cambria"/>
          <w:i/>
          <w:i/>
          <w:iCs/>
          <w:color w:themeColor="text1" w:themeTint="a6" w:val="595959"/>
          <w:sz w:val="19"/>
          <w:szCs w:val="19"/>
          <w:lang w:val="en-US"/>
        </w:rPr>
      </w:pPr>
      <w:r>
        <w:rPr>
          <w:rFonts w:eastAsia="Cambria" w:cs="Cambria"/>
          <w:i/>
          <w:iCs/>
          <w:color w:themeColor="text1" w:themeTint="a6" w:val="595959"/>
          <w:sz w:val="19"/>
          <w:szCs w:val="19"/>
          <w:lang w:val="en-US"/>
        </w:rPr>
      </w:r>
    </w:p>
    <w:p>
      <w:pPr>
        <w:pStyle w:val="Normal"/>
        <w:spacing w:beforeAutospacing="0" w:before="0" w:afterAutospacing="0" w:after="0"/>
        <w:ind w:hanging="0" w:start="720"/>
        <w:rPr>
          <w:rFonts w:ascii="Cambria" w:hAnsi="Cambria" w:eastAsia="Cambria" w:cs="Cambria"/>
          <w:i/>
          <w:i/>
          <w:iCs/>
          <w:color w:themeColor="text1" w:themeTint="a6" w:val="595959"/>
          <w:sz w:val="19"/>
          <w:szCs w:val="19"/>
          <w:lang w:val="en-US"/>
        </w:rPr>
      </w:pPr>
      <w:r>
        <w:rPr>
          <w:rFonts w:eastAsia="Cambria" w:cs="Cambria"/>
          <w:i/>
          <w:iCs/>
          <w:color w:themeColor="text1" w:themeTint="a6" w:val="595959"/>
          <w:sz w:val="19"/>
          <w:szCs w:val="19"/>
          <w:lang w:val="en-US"/>
        </w:rPr>
      </w:r>
    </w:p>
    <w:p>
      <w:pPr>
        <w:pStyle w:val="Normal"/>
        <w:spacing w:beforeAutospacing="0" w:before="0" w:afterAutospacing="0" w:after="0"/>
        <w:ind w:hanging="0" w:start="2160"/>
        <w:rPr>
          <w:rFonts w:ascii="Cambria" w:hAnsi="Cambria" w:eastAsia="Cambria" w:cs="Cambria"/>
          <w:i/>
          <w:i/>
          <w:iCs/>
          <w:color w:themeColor="text1" w:themeTint="a6" w:val="595959"/>
          <w:sz w:val="19"/>
          <w:szCs w:val="19"/>
          <w:lang w:val="en-US"/>
        </w:rPr>
      </w:pPr>
      <w:r>
        <w:rPr>
          <w:rFonts w:eastAsia="Cambria" w:cs="Cambria"/>
          <w:i/>
          <w:iCs/>
          <w:color w:themeColor="text1" w:themeTint="a6" w:val="595959"/>
          <w:sz w:val="19"/>
          <w:szCs w:val="19"/>
          <w:lang w:val="en-US"/>
        </w:rPr>
      </w:r>
    </w:p>
    <w:p>
      <w:pPr>
        <w:pStyle w:val="Normal"/>
        <w:spacing w:beforeAutospacing="0" w:before="0" w:afterAutospacing="0" w:after="0"/>
        <w:ind w:hanging="0" w:start="1440"/>
        <w:rPr>
          <w:rFonts w:ascii="Cambria" w:hAnsi="Cambria" w:eastAsia="Cambria" w:cs="Cambria"/>
          <w:i/>
          <w:i/>
          <w:iCs/>
          <w:color w:themeColor="text1" w:themeTint="a6" w:val="595959"/>
          <w:sz w:val="18"/>
          <w:szCs w:val="18"/>
          <w:lang w:val="en-US"/>
        </w:rPr>
      </w:pPr>
      <w:r>
        <w:rPr>
          <w:rFonts w:eastAsia="Cambria" w:cs="Cambria"/>
          <w:i/>
          <w:iCs/>
          <w:color w:themeColor="text1" w:themeTint="a6" w:val="595959"/>
          <w:sz w:val="18"/>
          <w:szCs w:val="18"/>
          <w:lang w:val="en-US"/>
        </w:rPr>
      </w:r>
    </w:p>
    <w:p>
      <w:pPr>
        <w:pStyle w:val="Normal"/>
        <w:spacing w:beforeAutospacing="0" w:before="0" w:afterAutospacing="0" w:after="0"/>
        <w:ind w:hanging="0" w:start="1440"/>
        <w:rPr>
          <w:rFonts w:ascii="Cambria" w:hAnsi="Cambria" w:eastAsia="Cambria" w:cs="Cambria"/>
          <w:i/>
          <w:i/>
          <w:iCs/>
          <w:color w:themeColor="text1" w:themeTint="a6" w:val="595959"/>
          <w:sz w:val="18"/>
          <w:szCs w:val="18"/>
          <w:lang w:val="en-US"/>
        </w:rPr>
      </w:pPr>
      <w:r>
        <w:rPr>
          <w:rFonts w:eastAsia="Cambria" w:cs="Cambria"/>
          <w:i/>
          <w:iCs/>
          <w:color w:themeColor="text1" w:themeTint="a6" w:val="595959"/>
          <w:sz w:val="18"/>
          <w:szCs w:val="18"/>
          <w:lang w:val="en-US"/>
        </w:rPr>
      </w:r>
    </w:p>
    <w:p>
      <w:pPr>
        <w:pStyle w:val="Normal"/>
        <w:spacing w:beforeAutospacing="0" w:before="0" w:afterAutospacing="0" w:after="0"/>
        <w:ind w:start="1440"/>
        <w:rPr>
          <w:rFonts w:ascii="Cambria" w:hAnsi="Cambria" w:eastAsia="Cambria" w:cs="Cambria"/>
          <w:color w:themeColor="text1" w:val="000000"/>
          <w:sz w:val="24"/>
          <w:szCs w:val="24"/>
          <w:lang w:val="en-US"/>
        </w:rPr>
      </w:pPr>
      <w:r>
        <w:rPr>
          <w:rFonts w:eastAsia="Cambria" w:cs="Cambria"/>
          <w:color w:themeColor="text1" w:val="000000"/>
          <w:sz w:val="24"/>
          <w:szCs w:val="24"/>
          <w:lang w:val="en-US"/>
        </w:rPr>
      </w:r>
    </w:p>
    <w:p>
      <w:pPr>
        <w:pStyle w:val="Normal"/>
        <w:spacing w:beforeAutospacing="0" w:before="0" w:afterAutospacing="0" w:after="0"/>
        <w:ind w:start="1440"/>
        <w:rPr>
          <w:rFonts w:ascii="Cambria" w:hAnsi="Cambria" w:eastAsia="Cambria" w:cs="Cambria"/>
          <w:i/>
          <w:i/>
          <w:iCs/>
          <w:color w:themeColor="text1" w:themeTint="a6" w:val="595959"/>
          <w:sz w:val="18"/>
          <w:szCs w:val="18"/>
          <w:lang w:val="en-US"/>
        </w:rPr>
      </w:pPr>
      <w:r>
        <w:rPr>
          <w:rFonts w:eastAsia="Cambria" w:cs="Cambria"/>
          <w:i/>
          <w:iCs/>
          <w:color w:themeColor="text1" w:themeTint="a6" w:val="595959"/>
          <w:sz w:val="18"/>
          <w:szCs w:val="18"/>
          <w:lang w:val="en-US"/>
        </w:rPr>
      </w:r>
    </w:p>
    <w:p>
      <w:pPr>
        <w:pStyle w:val="Normal"/>
        <w:spacing w:beforeAutospacing="0" w:before="0" w:afterAutospacing="0" w:after="0"/>
        <w:ind w:start="2160"/>
        <w:rPr>
          <w:rFonts w:ascii="Cambria" w:hAnsi="Cambria" w:eastAsia="Cambria" w:cs="Cambria"/>
          <w:i/>
          <w:i/>
          <w:iCs/>
          <w:color w:themeColor="text1" w:themeTint="a6" w:val="595959"/>
          <w:sz w:val="18"/>
          <w:szCs w:val="18"/>
          <w:lang w:val="en-US"/>
        </w:rPr>
      </w:pPr>
      <w:r>
        <w:rPr>
          <w:rFonts w:eastAsia="Cambria" w:cs="Cambria"/>
          <w:i/>
          <w:iCs/>
          <w:color w:themeColor="text1" w:themeTint="a6" w:val="595959"/>
          <w:sz w:val="18"/>
          <w:szCs w:val="18"/>
          <w:lang w:val="en-US"/>
        </w:rPr>
      </w:r>
    </w:p>
    <w:p>
      <w:pPr>
        <w:pStyle w:val="ListParagraph"/>
        <w:ind w:start="3600"/>
        <w:rPr>
          <w:rFonts w:ascii="Cambria" w:hAnsi="Cambria" w:eastAsia="Cambria" w:cs="Cambria"/>
          <w:i/>
          <w:i/>
          <w:iCs/>
          <w:color w:themeColor="text1" w:themeTint="a6" w:val="595959"/>
          <w:sz w:val="16"/>
          <w:szCs w:val="16"/>
        </w:rPr>
      </w:pPr>
      <w:r>
        <w:rPr>
          <w:rFonts w:eastAsia="Cambria" w:cs="Cambria" w:ascii="Cambria" w:hAnsi="Cambria"/>
          <w:i/>
          <w:iCs/>
          <w:color w:themeColor="text1" w:themeTint="a6" w:val="595959"/>
          <w:sz w:val="16"/>
          <w:szCs w:val="16"/>
        </w:rPr>
      </w:r>
    </w:p>
    <w:p>
      <w:pPr>
        <w:pStyle w:val="Normal"/>
        <w:ind w:start="1440"/>
        <w:rPr>
          <w:rFonts w:ascii="Graphik" w:hAnsi="Graphik" w:eastAsia="Graphik" w:cs="Graphik"/>
          <w:i/>
          <w:i/>
          <w:iCs/>
          <w:color w:themeColor="text1" w:val="000000"/>
          <w:sz w:val="20"/>
          <w:szCs w:val="20"/>
          <w:lang w:val="en-US"/>
        </w:rPr>
      </w:pPr>
      <w:r>
        <w:rPr>
          <w:rFonts w:eastAsia="Graphik" w:cs="Graphik" w:ascii="Graphik" w:hAnsi="Graphik"/>
          <w:i/>
          <w:iCs/>
          <w:color w:themeColor="text1" w:val="000000"/>
          <w:sz w:val="20"/>
          <w:szCs w:val="20"/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uppressLineNumbers w:val="0"/>
        <w:shd w:val="clear" w:color="auto" w:fill="FFFFFF" w:themeFill="background1"/>
        <w:bidi w:val="0"/>
        <w:spacing w:lineRule="auto" w:line="360" w:beforeAutospacing="0" w:before="240" w:afterAutospacing="0" w:after="240"/>
        <w:ind w:hanging="0" w:start="576" w:end="0"/>
        <w:jc w:val="star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Graphik" w:hAnsi="Graphik"/>
          <w:lang w:val="en-GB"/>
        </w:rPr>
      </w:pPr>
      <w:r>
        <w:rPr>
          <w:rFonts w:ascii="Graphik" w:hAnsi="Graphik"/>
          <w:lang w:val="en-GB"/>
        </w:rPr>
      </w:r>
    </w:p>
    <w:sectPr>
      <w:headerReference w:type="even" r:id="rId13"/>
      <w:headerReference w:type="default" r:id="rId14"/>
      <w:headerReference w:type="first" r:id="rId15"/>
      <w:footerReference w:type="even" r:id="rId16"/>
      <w:footerReference w:type="default" r:id="rId17"/>
      <w:footerReference w:type="first" r:id="rId18"/>
      <w:type w:val="nextPage"/>
      <w:pgSz w:w="12240" w:h="15840"/>
      <w:pgMar w:left="1440" w:right="1440" w:gutter="0" w:header="720" w:top="1440" w:footer="115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Graphik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Lucida Grande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Courier">
    <w:altName w:val="Courier New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rFonts w:ascii="Segoe UI" w:hAnsi="Segoe UI" w:eastAsia="Times New Roman" w:cs="Segoe UI"/>
        <w:sz w:val="20"/>
        <w:szCs w:val="20"/>
      </w:rPr>
    </w:pPr>
    <w:r>
      <w:rPr>
        <w:rFonts w:eastAsia="Times New Roman" w:cs="Segoe UI" w:ascii="Segoe UI" w:hAnsi="Segoe UI"/>
        <w:sz w:val="20"/>
        <w:szCs w:val="20"/>
      </w:rPr>
    </w:r>
  </w:p>
  <w:p>
    <w:pPr>
      <w:pStyle w:val="Normal"/>
      <w:rPr>
        <w:rFonts w:ascii="Calibri" w:hAnsi="Calibri" w:eastAsia="Times New Roman" w:cs="Segoe UI"/>
        <w:sz w:val="20"/>
        <w:szCs w:val="20"/>
      </w:rPr>
    </w:pPr>
    <w:r>
      <w:rPr>
        <w:rFonts w:eastAsia="Times New Roman" w:cs="Segoe UI" w:ascii="Calibri" w:hAnsi="Calibri"/>
        <w:sz w:val="20"/>
        <w:szCs w:val="20"/>
      </w:rPr>
      <w:fldChar w:fldCharType="begin"/>
    </w:r>
    <w:r>
      <w:rPr>
        <w:sz w:val="20"/>
        <w:szCs w:val="20"/>
        <w:rFonts w:eastAsia="Times New Roman" w:cs="Segoe UI" w:ascii="Calibri" w:hAnsi="Calibri"/>
      </w:rPr>
      <w:instrText xml:space="preserve"> DATE \@"MM\/dd\/yy" </w:instrText>
    </w:r>
    <w:r>
      <w:rPr>
        <w:sz w:val="20"/>
        <w:szCs w:val="20"/>
        <w:rFonts w:eastAsia="Times New Roman" w:cs="Segoe UI" w:ascii="Calibri" w:hAnsi="Calibri"/>
      </w:rPr>
      <w:fldChar w:fldCharType="separate"/>
    </w:r>
    <w:r>
      <w:rPr>
        <w:sz w:val="20"/>
        <w:szCs w:val="20"/>
        <w:rFonts w:eastAsia="Times New Roman" w:cs="Segoe UI" w:ascii="Calibri" w:hAnsi="Calibri"/>
      </w:rPr>
      <w:t>06/08/26</w:t>
    </w:r>
    <w:r>
      <w:rPr>
        <w:sz w:val="20"/>
        <w:szCs w:val="20"/>
        <w:rFonts w:eastAsia="Times New Roman" w:cs="Segoe UI" w:ascii="Calibri" w:hAnsi="Calibri"/>
      </w:rPr>
      <w:fldChar w:fldCharType="end"/>
    </w:r>
    <w:r>
      <w:rPr>
        <w:rFonts w:eastAsia="Times New Roman" w:cs="Segoe UI" w:ascii="Calibri" w:hAnsi="Calibri"/>
        <w:sz w:val="20"/>
        <w:szCs w:val="20"/>
      </w:rPr>
      <w:tab/>
      <w:tab/>
      <w:tab/>
      <w:t xml:space="preserve"> </w:t>
      <w:tab/>
    </w:r>
    <w:r>
      <w:rPr>
        <w:rFonts w:eastAsia="Times New Roman" w:cs="Segoe UI" w:ascii="Calibri" w:hAnsi="Calibri"/>
        <w:i/>
        <w:sz w:val="16"/>
        <w:szCs w:val="20"/>
      </w:rPr>
      <w:t>Copyright © 2022 Accenture.</w:t>
    </w:r>
    <w:r>
      <w:rPr>
        <w:rFonts w:eastAsia="Times New Roman" w:cs="Segoe UI" w:ascii="Calibri" w:hAnsi="Calibri"/>
        <w:i/>
        <w:sz w:val="18"/>
        <w:szCs w:val="20"/>
      </w:rPr>
      <w:t xml:space="preserve"> </w:t>
    </w:r>
    <w:r>
      <w:rPr>
        <w:rFonts w:eastAsia="Times New Roman" w:cs="Segoe UI" w:ascii="Calibri" w:hAnsi="Calibri"/>
        <w:sz w:val="20"/>
        <w:szCs w:val="20"/>
      </w:rPr>
      <w:t xml:space="preserve">        </w:t>
      <w:tab/>
      <w:tab/>
      <w:t xml:space="preserve">Page </w:t>
    </w:r>
    <w:r>
      <w:rPr>
        <w:rFonts w:eastAsia="Times New Roman" w:cs="Segoe UI" w:ascii="Calibri" w:hAnsi="Calibri"/>
        <w:sz w:val="20"/>
        <w:szCs w:val="20"/>
      </w:rPr>
      <w:fldChar w:fldCharType="begin"/>
    </w:r>
    <w:r>
      <w:rPr>
        <w:sz w:val="20"/>
        <w:szCs w:val="20"/>
        <w:rFonts w:eastAsia="Times New Roman" w:cs="Segoe UI" w:ascii="Calibri" w:hAnsi="Calibri"/>
      </w:rPr>
      <w:instrText xml:space="preserve"> PAGE </w:instrText>
    </w:r>
    <w:r>
      <w:rPr>
        <w:sz w:val="20"/>
        <w:szCs w:val="20"/>
        <w:rFonts w:eastAsia="Times New Roman" w:cs="Segoe UI" w:ascii="Calibri" w:hAnsi="Calibri"/>
      </w:rPr>
      <w:fldChar w:fldCharType="separate"/>
    </w:r>
    <w:r>
      <w:rPr>
        <w:sz w:val="20"/>
        <w:szCs w:val="20"/>
        <w:rFonts w:eastAsia="Times New Roman" w:cs="Segoe UI" w:ascii="Calibri" w:hAnsi="Calibri"/>
      </w:rPr>
      <w:t>8</w:t>
    </w:r>
    <w:r>
      <w:rPr>
        <w:sz w:val="20"/>
        <w:szCs w:val="20"/>
        <w:rFonts w:eastAsia="Times New Roman" w:cs="Segoe UI" w:ascii="Calibri" w:hAnsi="Calibri"/>
      </w:rPr>
      <w:fldChar w:fldCharType="end"/>
    </w:r>
    <w:r>
      <w:rPr>
        <w:rFonts w:eastAsia="Times New Roman" w:cs="Segoe UI" w:ascii="Calibri" w:hAnsi="Calibri"/>
        <w:sz w:val="20"/>
        <w:szCs w:val="20"/>
      </w:rPr>
      <w:t xml:space="preserve"> of </w:t>
    </w:r>
    <w:r>
      <w:rPr>
        <w:rFonts w:eastAsia="Times New Roman" w:cs="Segoe UI" w:ascii="Calibri" w:hAnsi="Calibri"/>
        <w:sz w:val="20"/>
        <w:szCs w:val="20"/>
      </w:rPr>
      <w:fldChar w:fldCharType="begin"/>
    </w:r>
    <w:r>
      <w:rPr>
        <w:sz w:val="20"/>
        <w:szCs w:val="20"/>
        <w:rFonts w:eastAsia="Times New Roman" w:cs="Segoe UI" w:ascii="Calibri" w:hAnsi="Calibri"/>
      </w:rPr>
      <w:instrText xml:space="preserve"> NUMPAGES </w:instrText>
    </w:r>
    <w:r>
      <w:rPr>
        <w:sz w:val="20"/>
        <w:szCs w:val="20"/>
        <w:rFonts w:eastAsia="Times New Roman" w:cs="Segoe UI" w:ascii="Calibri" w:hAnsi="Calibri"/>
      </w:rPr>
      <w:fldChar w:fldCharType="separate"/>
    </w:r>
    <w:r>
      <w:rPr>
        <w:sz w:val="20"/>
        <w:szCs w:val="20"/>
        <w:rFonts w:eastAsia="Times New Roman" w:cs="Segoe UI" w:ascii="Calibri" w:hAnsi="Calibri"/>
      </w:rPr>
      <w:t>8</w:t>
    </w:r>
    <w:r>
      <w:rPr>
        <w:sz w:val="20"/>
        <w:szCs w:val="20"/>
        <w:rFonts w:eastAsia="Times New Roman" w:cs="Segoe UI" w:ascii="Calibri" w:hAnsi="Calibri"/>
      </w:rPr>
      <w:fldChar w:fldCharType="end"/>
    </w:r>
    <w:r>
      <w:rPr>
        <w:rFonts w:eastAsia="Times New Roman" w:cs="Segoe UI" w:ascii="Calibri" w:hAnsi="Calibri"/>
        <w:sz w:val="20"/>
        <w:szCs w:val="20"/>
      </w:rPr>
      <w:tab/>
      <w:t xml:space="preserve"> </w:t>
    </w:r>
  </w:p>
  <w:p>
    <w:pPr>
      <w:pStyle w:val="Normal"/>
      <w:rPr>
        <w:rFonts w:ascii="Calibri" w:hAnsi="Calibri" w:eastAsia="Times New Roman" w:cs="Segoe UI"/>
        <w:sz w:val="20"/>
        <w:szCs w:val="20"/>
      </w:rPr>
    </w:pPr>
    <w:r>
      <w:rPr>
        <w:rFonts w:eastAsia="Times New Roman" w:cs="Segoe UI" w:ascii="Calibri" w:hAnsi="Calibri"/>
        <w:sz w:val="28"/>
        <w:szCs w:val="20"/>
      </w:rPr>
      <w:t>Accenture Confidential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cs="Segoe UI" w:ascii="Arial" w:hAnsi="Arial" w:asciiTheme="minorHAnsi" w:hAnsiTheme="minorHAnsi"/>
      </w:rPr>
      <w:t xml:space="preserve">SonarQube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432"/>
        </w:tabs>
        <w:ind w:start="432" w:hanging="432"/>
      </w:pPr>
      <w:rPr/>
    </w:lvl>
    <w:lvl w:ilvl="1">
      <w:start w:val="1"/>
      <w:pStyle w:val="Heading2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"/>
      <w:lvlJc w:val="start"/>
      <w:pPr>
        <w:tabs>
          <w:tab w:val="num" w:pos="1080"/>
        </w:tabs>
        <w:ind w:start="1080" w:hanging="720"/>
      </w:pPr>
      <w:rPr/>
    </w:lvl>
    <w:lvl w:ilvl="3">
      <w:start w:val="1"/>
      <w:pStyle w:val="Heading4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165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37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09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81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53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25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97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69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416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1296" w:hanging="720"/>
      </w:pPr>
      <w:rPr>
        <w:sz w:val="28"/>
        <w:b/>
        <w:szCs w:val="28"/>
        <w:bCs w:val="false"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450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2808" w:hanging="1080"/>
      </w:pPr>
      <w:rPr>
        <w:b/>
        <w:bCs/>
      </w:rPr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3744" w:hanging="144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4320" w:hanging="144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5256" w:hanging="180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6192" w:hanging="216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6768" w:hanging="21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55"/>
  <w:embedSystem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3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75ca5"/>
    <w:pPr>
      <w:widowControl/>
      <w:bidi w:val="0"/>
      <w:spacing w:before="0" w:after="0"/>
      <w:jc w:val="start"/>
    </w:pPr>
    <w:rPr>
      <w:rFonts w:ascii="Cambria" w:hAnsi="Cambria" w:eastAsia="Cambria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qFormat/>
    <w:rsid w:val="00cb6a6e"/>
    <w:pPr>
      <w:keepNext w:val="true"/>
      <w:keepLines/>
      <w:numPr>
        <w:ilvl w:val="0"/>
        <w:numId w:val="6"/>
      </w:numPr>
      <w:tabs>
        <w:tab w:val="clear" w:pos="720"/>
        <w:tab w:val="left" w:pos="1134" w:leader="none"/>
      </w:tabs>
      <w:spacing w:before="0" w:after="240"/>
      <w:jc w:val="both"/>
      <w:outlineLvl w:val="0"/>
    </w:pPr>
    <w:rPr>
      <w:rFonts w:ascii="Arial" w:hAnsi="Arial" w:eastAsia="Times New Roman"/>
      <w:b/>
      <w:color w:themeColor="accent1" w:val="A100FF"/>
      <w:sz w:val="36"/>
      <w:szCs w:val="20"/>
      <w:lang w:val="en-GB"/>
    </w:rPr>
  </w:style>
  <w:style w:type="paragraph" w:styleId="Heading2">
    <w:name w:val="heading 2"/>
    <w:basedOn w:val="Normal"/>
    <w:next w:val="Normal"/>
    <w:link w:val="Heading2Char"/>
    <w:qFormat/>
    <w:rsid w:val="00242d2e"/>
    <w:pPr>
      <w:keepNext w:val="true"/>
      <w:numPr>
        <w:ilvl w:val="1"/>
        <w:numId w:val="1"/>
      </w:numPr>
      <w:suppressLineNumbers/>
      <w:shd w:val="clear" w:color="auto" w:fill="FFFFFF"/>
      <w:spacing w:lineRule="auto" w:line="360" w:before="240" w:after="240"/>
      <w:outlineLvl w:val="1"/>
    </w:pPr>
    <w:rPr>
      <w:rFonts w:ascii="Arial" w:hAnsi="Arial" w:eastAsia="Times New Roman"/>
      <w:b/>
      <w:i/>
      <w:sz w:val="28"/>
      <w:szCs w:val="20"/>
    </w:rPr>
  </w:style>
  <w:style w:type="paragraph" w:styleId="Heading3">
    <w:name w:val="heading 3"/>
    <w:basedOn w:val="Heading2"/>
    <w:next w:val="Normal"/>
    <w:link w:val="Heading3Char"/>
    <w:autoRedefine/>
    <w:qFormat/>
    <w:rsid w:val="00f14d3d"/>
    <w:pPr>
      <w:keepLines/>
      <w:numPr>
        <w:ilvl w:val="2"/>
        <w:numId w:val="6"/>
      </w:numPr>
      <w:suppressLineNumbers w:val="0"/>
      <w:shd w:val="clear" w:color="auto" w:fill="F7FAFF"/>
      <w:tabs>
        <w:tab w:val="clear" w:pos="720"/>
        <w:tab w:val="left" w:pos="1134" w:leader="none"/>
      </w:tabs>
      <w:spacing w:lineRule="atLeast" w:line="270" w:before="0" w:after="120"/>
      <w:ind w:start="1872"/>
      <w:outlineLvl w:val="2"/>
    </w:pPr>
    <w:rPr>
      <w:rFonts w:ascii="Graphik" w:hAnsi="Graphik" w:cs="Arial"/>
      <w:bCs/>
      <w:color w:themeColor="accent6" w:themeTint="99" w:val="66BBFF"/>
      <w:sz w:val="22"/>
      <w:szCs w:val="22"/>
    </w:rPr>
  </w:style>
  <w:style w:type="paragraph" w:styleId="Heading4">
    <w:name w:val="heading 4"/>
    <w:basedOn w:val="Normal"/>
    <w:next w:val="Normal"/>
    <w:link w:val="Heading4Char"/>
    <w:qFormat/>
    <w:rsid w:val="00f8473b"/>
    <w:pPr>
      <w:keepNext w:val="true"/>
      <w:numPr>
        <w:ilvl w:val="3"/>
        <w:numId w:val="1"/>
      </w:numPr>
      <w:spacing w:lineRule="auto" w:line="360" w:before="240" w:after="240"/>
      <w:ind w:hanging="862" w:start="862"/>
      <w:outlineLvl w:val="3"/>
    </w:pPr>
    <w:rPr>
      <w:rFonts w:ascii="Arial" w:hAnsi="Arial" w:eastAsia="Times New Roman"/>
      <w:sz w:val="22"/>
      <w:szCs w:val="20"/>
      <w:lang w:val="en-GB"/>
    </w:rPr>
  </w:style>
  <w:style w:type="paragraph" w:styleId="Heading5">
    <w:name w:val="heading 5"/>
    <w:basedOn w:val="Normal"/>
    <w:next w:val="NormalIndent"/>
    <w:link w:val="Heading5Char"/>
    <w:qFormat/>
    <w:rsid w:val="00f8473b"/>
    <w:pPr>
      <w:numPr>
        <w:ilvl w:val="4"/>
        <w:numId w:val="1"/>
      </w:numPr>
      <w:suppressLineNumbers/>
      <w:spacing w:lineRule="auto" w:line="360" w:before="0" w:after="120"/>
      <w:outlineLvl w:val="4"/>
    </w:pPr>
    <w:rPr>
      <w:rFonts w:ascii="Arial" w:hAnsi="Arial" w:eastAsia="Times New Roman"/>
      <w:b/>
      <w:sz w:val="20"/>
      <w:szCs w:val="20"/>
    </w:rPr>
  </w:style>
  <w:style w:type="paragraph" w:styleId="Heading6">
    <w:name w:val="heading 6"/>
    <w:basedOn w:val="Normal"/>
    <w:next w:val="NormalIndent"/>
    <w:link w:val="Heading6Char"/>
    <w:qFormat/>
    <w:rsid w:val="00f8473b"/>
    <w:pPr>
      <w:numPr>
        <w:ilvl w:val="5"/>
        <w:numId w:val="1"/>
      </w:numPr>
      <w:suppressLineNumbers/>
      <w:spacing w:lineRule="auto" w:line="360" w:before="0" w:after="120"/>
      <w:outlineLvl w:val="5"/>
    </w:pPr>
    <w:rPr>
      <w:rFonts w:ascii="Arial" w:hAnsi="Arial" w:eastAsia="Times New Roman"/>
      <w:sz w:val="18"/>
      <w:szCs w:val="20"/>
      <w:u w:val="single"/>
    </w:rPr>
  </w:style>
  <w:style w:type="paragraph" w:styleId="Heading7">
    <w:name w:val="heading 7"/>
    <w:basedOn w:val="Normal"/>
    <w:next w:val="NormalIndent"/>
    <w:link w:val="Heading7Char"/>
    <w:qFormat/>
    <w:rsid w:val="00f8473b"/>
    <w:pPr>
      <w:numPr>
        <w:ilvl w:val="6"/>
        <w:numId w:val="1"/>
      </w:numPr>
      <w:suppressLineNumbers/>
      <w:spacing w:lineRule="auto" w:line="360" w:before="0" w:after="120"/>
      <w:outlineLvl w:val="6"/>
    </w:pPr>
    <w:rPr>
      <w:rFonts w:ascii="Arial" w:hAnsi="Arial" w:eastAsia="Times New Roman"/>
      <w:i/>
      <w:sz w:val="18"/>
      <w:szCs w:val="20"/>
    </w:rPr>
  </w:style>
  <w:style w:type="paragraph" w:styleId="Heading8">
    <w:name w:val="heading 8"/>
    <w:basedOn w:val="Normal"/>
    <w:next w:val="NormalIndent"/>
    <w:link w:val="Heading8Char"/>
    <w:qFormat/>
    <w:rsid w:val="00f8473b"/>
    <w:pPr>
      <w:numPr>
        <w:ilvl w:val="7"/>
        <w:numId w:val="1"/>
      </w:numPr>
      <w:suppressLineNumbers/>
      <w:spacing w:lineRule="auto" w:line="360" w:before="0" w:after="120"/>
      <w:outlineLvl w:val="7"/>
    </w:pPr>
    <w:rPr>
      <w:rFonts w:ascii="Arial" w:hAnsi="Arial" w:eastAsia="Times New Roman"/>
      <w:i/>
      <w:sz w:val="18"/>
      <w:szCs w:val="20"/>
    </w:rPr>
  </w:style>
  <w:style w:type="paragraph" w:styleId="Heading9">
    <w:name w:val="heading 9"/>
    <w:basedOn w:val="Normal"/>
    <w:next w:val="Normal"/>
    <w:link w:val="Heading9Char"/>
    <w:qFormat/>
    <w:rsid w:val="00f8473b"/>
    <w:pPr>
      <w:numPr>
        <w:ilvl w:val="8"/>
        <w:numId w:val="1"/>
      </w:numPr>
      <w:spacing w:lineRule="auto" w:line="360" w:before="240" w:after="60"/>
      <w:outlineLvl w:val="8"/>
    </w:pPr>
    <w:rPr>
      <w:rFonts w:ascii="Arial" w:hAnsi="Arial" w:eastAsia="Times New Roman"/>
      <w:b/>
      <w:i/>
      <w:sz w:val="18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5e304f"/>
    <w:rPr>
      <w:rFonts w:ascii="Tahoma" w:hAnsi="Tahoma" w:cs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qFormat/>
    <w:rsid w:val="00cb6a6e"/>
    <w:rPr>
      <w:rFonts w:ascii="Arial" w:hAnsi="Arial" w:eastAsia="Times New Roman"/>
      <w:b/>
      <w:color w:themeColor="accent1" w:val="A100FF"/>
      <w:sz w:val="36"/>
      <w:lang w:val="en-GB"/>
    </w:rPr>
  </w:style>
  <w:style w:type="character" w:styleId="Heading2Char" w:customStyle="1">
    <w:name w:val="Heading 2 Char"/>
    <w:basedOn w:val="DefaultParagraphFont"/>
    <w:link w:val="Heading2"/>
    <w:qFormat/>
    <w:rsid w:val="00242d2e"/>
    <w:rPr>
      <w:rFonts w:ascii="Arial" w:hAnsi="Arial" w:eastAsia="Times New Roman"/>
      <w:b/>
      <w:i/>
      <w:sz w:val="28"/>
      <w:shd w:fill="FFFFFF" w:val="clear"/>
    </w:rPr>
  </w:style>
  <w:style w:type="character" w:styleId="Heading3Char" w:customStyle="1">
    <w:name w:val="Heading 3 Char"/>
    <w:basedOn w:val="DefaultParagraphFont"/>
    <w:link w:val="Heading3"/>
    <w:qFormat/>
    <w:rsid w:val="00f14d3d"/>
    <w:rPr>
      <w:rFonts w:ascii="Graphik" w:hAnsi="Graphik" w:eastAsia="Times New Roman" w:cs="Arial"/>
      <w:b/>
      <w:bCs/>
      <w:i/>
      <w:color w:themeColor="accent6" w:themeTint="99" w:val="66BBFF"/>
      <w:sz w:val="22"/>
      <w:szCs w:val="22"/>
      <w:shd w:fill="F7FAFF" w:val="clear"/>
    </w:rPr>
  </w:style>
  <w:style w:type="character" w:styleId="Heading4Char" w:customStyle="1">
    <w:name w:val="Heading 4 Char"/>
    <w:basedOn w:val="DefaultParagraphFont"/>
    <w:link w:val="Heading4"/>
    <w:qFormat/>
    <w:rsid w:val="00f8473b"/>
    <w:rPr>
      <w:rFonts w:ascii="Arial" w:hAnsi="Arial" w:eastAsia="Times New Roman"/>
      <w:sz w:val="22"/>
      <w:lang w:val="en-GB"/>
    </w:rPr>
  </w:style>
  <w:style w:type="character" w:styleId="Heading5Char" w:customStyle="1">
    <w:name w:val="Heading 5 Char"/>
    <w:basedOn w:val="DefaultParagraphFont"/>
    <w:link w:val="Heading5"/>
    <w:qFormat/>
    <w:rsid w:val="00f8473b"/>
    <w:rPr>
      <w:rFonts w:ascii="Arial" w:hAnsi="Arial" w:eastAsia="Times New Roman"/>
      <w:b/>
    </w:rPr>
  </w:style>
  <w:style w:type="character" w:styleId="Heading6Char" w:customStyle="1">
    <w:name w:val="Heading 6 Char"/>
    <w:basedOn w:val="DefaultParagraphFont"/>
    <w:link w:val="Heading6"/>
    <w:qFormat/>
    <w:rsid w:val="00f8473b"/>
    <w:rPr>
      <w:rFonts w:ascii="Arial" w:hAnsi="Arial" w:eastAsia="Times New Roman"/>
      <w:sz w:val="18"/>
      <w:u w:val="single"/>
    </w:rPr>
  </w:style>
  <w:style w:type="character" w:styleId="Heading7Char" w:customStyle="1">
    <w:name w:val="Heading 7 Char"/>
    <w:basedOn w:val="DefaultParagraphFont"/>
    <w:link w:val="Heading7"/>
    <w:qFormat/>
    <w:rsid w:val="00f8473b"/>
    <w:rPr>
      <w:rFonts w:ascii="Arial" w:hAnsi="Arial" w:eastAsia="Times New Roman"/>
      <w:i/>
      <w:sz w:val="18"/>
    </w:rPr>
  </w:style>
  <w:style w:type="character" w:styleId="Heading8Char" w:customStyle="1">
    <w:name w:val="Heading 8 Char"/>
    <w:basedOn w:val="DefaultParagraphFont"/>
    <w:link w:val="Heading8"/>
    <w:qFormat/>
    <w:rsid w:val="00f8473b"/>
    <w:rPr>
      <w:rFonts w:ascii="Arial" w:hAnsi="Arial" w:eastAsia="Times New Roman"/>
      <w:i/>
      <w:sz w:val="18"/>
    </w:rPr>
  </w:style>
  <w:style w:type="character" w:styleId="Heading9Char" w:customStyle="1">
    <w:name w:val="Heading 9 Char"/>
    <w:basedOn w:val="DefaultParagraphFont"/>
    <w:link w:val="Heading9"/>
    <w:qFormat/>
    <w:rsid w:val="00f8473b"/>
    <w:rPr>
      <w:rFonts w:ascii="Arial" w:hAnsi="Arial" w:eastAsia="Times New Roman"/>
      <w:b/>
      <w:i/>
      <w:sz w:val="18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qFormat/>
    <w:rsid w:val="00790cb3"/>
    <w:rPr>
      <w:rFonts w:ascii="Lucida Grande" w:hAnsi="Lucida Grande"/>
      <w:sz w:val="24"/>
      <w:szCs w:val="24"/>
    </w:rPr>
  </w:style>
  <w:style w:type="character" w:styleId="Hyperlink">
    <w:name w:val="Hyperlink"/>
    <w:basedOn w:val="DefaultParagraphFont"/>
    <w:uiPriority w:val="99"/>
    <w:rsid w:val="006a0d74"/>
    <w:rPr>
      <w:rFonts w:cs="Times New Roman"/>
      <w:color w:val="0000FF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6e6f0c"/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6e6f0c"/>
    <w:rPr>
      <w:sz w:val="24"/>
      <w:szCs w:val="24"/>
    </w:rPr>
  </w:style>
  <w:style w:type="character" w:styleId="normaltextrun" w:customStyle="1">
    <w:name w:val="normaltextrun"/>
    <w:basedOn w:val="DefaultParagraphFont"/>
    <w:qFormat/>
    <w:rsid w:val="00560a77"/>
    <w:rPr/>
  </w:style>
  <w:style w:type="character" w:styleId="eop" w:customStyle="1">
    <w:name w:val="eop"/>
    <w:basedOn w:val="DefaultParagraphFont"/>
    <w:qFormat/>
    <w:rsid w:val="00560a77"/>
    <w:rPr/>
  </w:style>
  <w:style w:type="character" w:styleId="scxw192954524" w:customStyle="1">
    <w:name w:val="scxw192954524"/>
    <w:basedOn w:val="DefaultParagraphFont"/>
    <w:qFormat/>
    <w:rsid w:val="00560a77"/>
    <w:rPr/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ad3d67"/>
    <w:rPr>
      <w:rFonts w:ascii="Courier New" w:hAnsi="Courier New" w:eastAsia="Times New Roman" w:cs="Courier New"/>
    </w:rPr>
  </w:style>
  <w:style w:type="character" w:styleId="cm-line" w:customStyle="1">
    <w:name w:val="cm-line"/>
    <w:basedOn w:val="DefaultParagraphFont"/>
    <w:qFormat/>
    <w:rsid w:val="00ad3d67"/>
    <w:rPr/>
  </w:style>
  <w:style w:type="character" w:styleId="cm-string" w:customStyle="1">
    <w:name w:val="cm-string"/>
    <w:basedOn w:val="DefaultParagraphFont"/>
    <w:qFormat/>
    <w:rsid w:val="00ad3d67"/>
    <w:rPr/>
  </w:style>
  <w:style w:type="character" w:styleId="cm-atom" w:customStyle="1">
    <w:name w:val="cm-atom"/>
    <w:basedOn w:val="DefaultParagraphFont"/>
    <w:qFormat/>
    <w:rsid w:val="00ad3d67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565b8c"/>
    <w:rPr>
      <w:color w:val="605E5C"/>
      <w:shd w:fill="E1DFDD" w:val="clear"/>
    </w:rPr>
  </w:style>
  <w:style w:type="character" w:styleId="Emphasis">
    <w:name w:val="Emphasis"/>
    <w:basedOn w:val="DefaultParagraphFont"/>
    <w:uiPriority w:val="20"/>
    <w:qFormat/>
    <w:rsid w:val="0011257c"/>
    <w:rPr>
      <w:i/>
      <w:iCs/>
    </w:rPr>
  </w:style>
  <w:style w:type="character" w:styleId="Strong">
    <w:name w:val="Strong"/>
    <w:basedOn w:val="DefaultParagraphFont"/>
    <w:uiPriority w:val="22"/>
    <w:qFormat/>
    <w:rsid w:val="00434c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434c67"/>
    <w:rPr>
      <w:rFonts w:ascii="Courier New" w:hAnsi="Courier New" w:eastAsia="Times New Roman" w:cs="Courier New"/>
      <w:sz w:val="20"/>
      <w:szCs w:val="20"/>
    </w:rPr>
  </w:style>
  <w:style w:type="character" w:styleId="TitleChar" w:customStyle="1">
    <w:name w:val="Title Char"/>
    <w:basedOn w:val="DefaultParagraphFont"/>
    <w:link w:val="Title"/>
    <w:qFormat/>
    <w:rsid w:val="00022af5"/>
    <w:rPr>
      <w:rFonts w:ascii="Arial" w:hAnsi="Arial" w:eastAsia="Times New Roman"/>
      <w:b/>
      <w:sz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2f6d79"/>
    <w:rPr>
      <w:color w:themeColor="followedHyperlink" w:val="460073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Accenture" w:customStyle="1">
    <w:name w:val="Accenture"/>
    <w:basedOn w:val="Normal"/>
    <w:qFormat/>
    <w:rsid w:val="00ef66bd"/>
    <w:pPr>
      <w:ind w:end="1189"/>
    </w:pPr>
    <w:rPr>
      <w:rFonts w:ascii="Arial" w:hAnsi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e304f"/>
    <w:pPr/>
    <w:rPr>
      <w:rFonts w:ascii="Tahoma" w:hAnsi="Tahoma" w:cs="Tahoma"/>
      <w:sz w:val="16"/>
      <w:szCs w:val="16"/>
    </w:rPr>
  </w:style>
  <w:style w:type="paragraph" w:styleId="NormalIndent">
    <w:name w:val="Normal Indent"/>
    <w:basedOn w:val="Normal"/>
    <w:uiPriority w:val="99"/>
    <w:semiHidden/>
    <w:unhideWhenUsed/>
    <w:qFormat/>
    <w:rsid w:val="00f8473b"/>
    <w:pPr>
      <w:ind w:start="720"/>
    </w:pPr>
    <w:rPr/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790cb3"/>
    <w:pPr/>
    <w:rPr>
      <w:rFonts w:ascii="Lucida Grande" w:hAnsi="Lucida Grande"/>
    </w:rPr>
  </w:style>
  <w:style w:type="paragraph" w:styleId="TOC1">
    <w:name w:val="toc 1"/>
    <w:basedOn w:val="Normal"/>
    <w:next w:val="Normal"/>
    <w:uiPriority w:val="39"/>
    <w:rsid w:val="006a0d74"/>
    <w:pPr>
      <w:spacing w:before="0" w:after="120"/>
    </w:pPr>
    <w:rPr>
      <w:rFonts w:ascii="Arial" w:hAnsi="Arial" w:eastAsia="Times New Roman"/>
      <w:b/>
      <w:sz w:val="22"/>
      <w:szCs w:val="22"/>
    </w:rPr>
  </w:style>
  <w:style w:type="paragraph" w:styleId="TOC2">
    <w:name w:val="toc 2"/>
    <w:basedOn w:val="Normal"/>
    <w:next w:val="Normal"/>
    <w:autoRedefine/>
    <w:uiPriority w:val="39"/>
    <w:rsid w:val="006a0d74"/>
    <w:pPr>
      <w:spacing w:before="0" w:after="120"/>
    </w:pPr>
    <w:rPr>
      <w:rFonts w:ascii="Arial" w:hAnsi="Arial" w:eastAsia="Times New Roman"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6a0d74"/>
    <w:pPr>
      <w:spacing w:before="0" w:after="120"/>
      <w:ind w:start="482"/>
    </w:pPr>
    <w:rPr>
      <w:rFonts w:ascii="Arial" w:hAnsi="Arial" w:eastAsia="Times New Roman"/>
      <w:sz w:val="22"/>
      <w:szCs w:val="22"/>
    </w:rPr>
  </w:style>
  <w:style w:type="paragraph" w:styleId="ListBullet">
    <w:name w:val="List Bullet"/>
    <w:basedOn w:val="Normal"/>
    <w:uiPriority w:val="3"/>
    <w:qFormat/>
    <w:rsid w:val="006a0d74"/>
    <w:pPr>
      <w:numPr>
        <w:ilvl w:val="0"/>
        <w:numId w:val="3"/>
      </w:numPr>
      <w:spacing w:before="0" w:after="60"/>
    </w:pPr>
    <w:rPr>
      <w:rFonts w:ascii="Arial" w:hAnsi="Arial" w:eastAsia="Times New Roman"/>
      <w:sz w:val="22"/>
      <w:szCs w:val="22"/>
    </w:rPr>
  </w:style>
  <w:style w:type="paragraph" w:styleId="ListBullet2">
    <w:name w:val="List Bullet 2"/>
    <w:basedOn w:val="Normal"/>
    <w:uiPriority w:val="99"/>
    <w:semiHidden/>
    <w:unhideWhenUsed/>
    <w:rsid w:val="00827b9e"/>
    <w:pPr>
      <w:numPr>
        <w:ilvl w:val="0"/>
        <w:numId w:val="4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semiHidden/>
    <w:unhideWhenUsed/>
    <w:rsid w:val="00827b9e"/>
    <w:pPr>
      <w:numPr>
        <w:ilvl w:val="0"/>
        <w:numId w:val="5"/>
      </w:numPr>
      <w:spacing w:before="0" w:after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e6f0c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6e6f0c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paragraph" w:customStyle="1">
    <w:name w:val="paragraph"/>
    <w:basedOn w:val="Normal"/>
    <w:qFormat/>
    <w:rsid w:val="00560a77"/>
    <w:pPr>
      <w:spacing w:beforeAutospacing="1" w:afterAutospacing="1"/>
    </w:pPr>
    <w:rPr>
      <w:rFonts w:ascii="Times New Roman" w:hAnsi="Times New Roman" w:eastAsia="Times New Roman"/>
    </w:rPr>
  </w:style>
  <w:style w:type="paragraph" w:styleId="ListParagraph">
    <w:name w:val="List Paragraph"/>
    <w:basedOn w:val="Normal"/>
    <w:uiPriority w:val="34"/>
    <w:qFormat/>
    <w:rsid w:val="00fe2209"/>
    <w:pPr>
      <w:spacing w:lineRule="auto" w:line="259" w:before="0" w:after="160"/>
      <w:ind w:start="720"/>
      <w:contextualSpacing/>
    </w:pPr>
    <w:rPr>
      <w:rFonts w:ascii="Arial" w:hAnsi="Arial" w:eastAsia="Arial" w:cs="Arial" w:asciiTheme="minorHAnsi" w:cstheme="minorBidi" w:eastAsiaTheme="minorHAnsi" w:hAnsiTheme="minorHAnsi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ad3d67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11257c"/>
    <w:pPr>
      <w:spacing w:beforeAutospacing="1" w:afterAutospacing="1"/>
    </w:pPr>
    <w:rPr>
      <w:rFonts w:ascii="Times New Roman" w:hAnsi="Times New Roman" w:eastAsia="Times New Roman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676dd"/>
    <w:pPr>
      <w:tabs>
        <w:tab w:val="clear" w:pos="1134"/>
      </w:tabs>
      <w:spacing w:lineRule="auto" w:line="259" w:before="240" w:after="0"/>
      <w:ind w:hanging="0" w:start="0"/>
      <w:outlineLvl w:val="9"/>
    </w:pPr>
    <w:rPr>
      <w:rFonts w:ascii="Arial" w:hAnsi="Arial" w:eastAsia="ＭＳ Ｐゴシック" w:cs="Arial" w:asciiTheme="majorHAnsi" w:cstheme="majorBidi" w:eastAsiaTheme="majorEastAsia" w:hAnsiTheme="majorHAnsi"/>
      <w:b w:val="false"/>
      <w:color w:themeColor="accent1" w:themeShade="bf" w:val="7800BF"/>
      <w:sz w:val="32"/>
      <w:szCs w:val="32"/>
      <w:lang w:val="en-US"/>
    </w:rPr>
  </w:style>
  <w:style w:type="paragraph" w:styleId="Title">
    <w:name w:val="Title"/>
    <w:basedOn w:val="Normal"/>
    <w:link w:val="TitleChar"/>
    <w:qFormat/>
    <w:rsid w:val="00022af5"/>
    <w:pPr>
      <w:jc w:val="center"/>
    </w:pPr>
    <w:rPr>
      <w:rFonts w:ascii="Arial" w:hAnsi="Arial" w:eastAsia="Times New Roman"/>
      <w:b/>
      <w:sz w:val="56"/>
      <w:szCs w:val="20"/>
    </w:rPr>
  </w:style>
  <w:style w:type="paragraph" w:styleId="BlockText">
    <w:name w:val="Block Text"/>
    <w:basedOn w:val="Normal"/>
    <w:qFormat/>
    <w:rsid w:val="001a6c3b"/>
    <w:pPr>
      <w:tabs>
        <w:tab w:val="clear" w:pos="720"/>
        <w:tab w:val="left" w:pos="2970" w:leader="none"/>
      </w:tabs>
      <w:ind w:start="360" w:end="720"/>
    </w:pPr>
    <w:rPr>
      <w:rFonts w:ascii="Arial" w:hAnsi="Arial" w:eastAsia="Times New Roman"/>
      <w:sz w:val="20"/>
      <w:szCs w:val="20"/>
    </w:rPr>
  </w:style>
  <w:style w:type="paragraph" w:styleId="Requirement" w:customStyle="1">
    <w:name w:val="Requirement"/>
    <w:basedOn w:val="Normal"/>
    <w:uiPriority w:val="99"/>
    <w:qFormat/>
    <w:rsid w:val="00cb6a6e"/>
    <w:pPr/>
    <w:rPr>
      <w:rFonts w:ascii="Segoe UI" w:hAnsi="Segoe UI" w:eastAsia="MS Mincho"/>
      <w:sz w:val="20"/>
      <w:szCs w:val="22"/>
      <w:lang w:eastAsia="ja-JP"/>
    </w:rPr>
  </w:style>
  <w:style w:type="paragraph" w:styleId="FrameContents">
    <w:name w:val="Frame Contents"/>
    <w:basedOn w:val="Normal"/>
    <w:qFormat/>
    <w:pPr/>
    <w:rPr/>
  </w:style>
  <w:style w:type="paragraph" w:styleId="TOC4">
    <w:name w:val="toc 4"/>
    <w:basedOn w:val="Index"/>
    <w:pPr/>
    <w:rPr/>
  </w:style>
  <w:style w:type="paragraph" w:styleId="TOC5">
    <w:name w:val="toc 5"/>
    <w:basedOn w:val="Index"/>
    <w:pPr/>
    <w:rPr/>
  </w:style>
  <w:style w:type="paragraph" w:styleId="TOC6">
    <w:name w:val="toc 6"/>
    <w:basedOn w:val="Index"/>
    <w:pPr/>
    <w:rPr/>
  </w:style>
  <w:style w:type="paragraph" w:styleId="TOC7">
    <w:name w:val="toc 7"/>
    <w:basedOn w:val="Index"/>
    <w:pPr/>
    <w:rPr/>
  </w:style>
  <w:style w:type="paragraph" w:styleId="TOC8">
    <w:name w:val="toc 8"/>
    <w:basedOn w:val="Index"/>
    <w:pPr/>
    <w:rPr/>
  </w:style>
  <w:style w:type="paragraph" w:styleId="TOC9">
    <w:name w:val="toc 9"/>
    <w:basedOn w:val="Index"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CurrentList1" w:customStyle="1">
    <w:name w:val="Current List1"/>
    <w:uiPriority w:val="99"/>
    <w:qFormat/>
    <w:rsid w:val="00266204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024d4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TableGrid1">
    <w:name w:val="Table Grid1"/>
    <w:basedOn w:val="TableNormal"/>
    <w:uiPriority w:val="59"/>
    <w:rsid w:val="007256b7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2">
    <w:name w:val="Table Grid2"/>
    <w:basedOn w:val="TableNormal"/>
    <w:uiPriority w:val="59"/>
    <w:rsid w:val="00582ff8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ts.accenture.com/:u:/s/IES-CAE-Java/EQL5zeBQOnxOlqKTyXE2WVcBxn15nTA_KhOUJ7kndp3GRA?e=rcRyGN" TargetMode="External"/><Relationship Id="rId6" Type="http://schemas.openxmlformats.org/officeDocument/2006/relationships/hyperlink" Target="https://raw.githubusercontent.com/Homebrew/install/HEAD/install.sh)%22" TargetMode="External"/><Relationship Id="rId7" Type="http://schemas.openxmlformats.org/officeDocument/2006/relationships/hyperlink" Target="https://myoffice.accenture.com/:u:/g/personal/paul_ardiente_accenture_com/Ec-US7MInipAoU-psIV6PAYB86Z06A9jAB2ATlMhsRqILQ?e=ZKsX99" TargetMode="External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hyperlink" Target="https://docs.sonarqube.org/latest/user-guide/user-token/" TargetMode="External"/><Relationship Id="rId11" Type="http://schemas.openxmlformats.org/officeDocument/2006/relationships/hyperlink" Target="http://localhost:9000/" TargetMode="External"/><Relationship Id="rId12" Type="http://schemas.openxmlformats.org/officeDocument/2006/relationships/hyperlink" Target="https://raw.githubusercontent.com/Homebrew/install/HEAD/install.sh)%22" TargetMode="External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<Relationship Id="rId24" Type="http://schemas.openxmlformats.org/officeDocument/2006/relationships/customXml" Target="../customXml/item2.xml"/><Relationship Id="rId25" Type="http://schemas.openxmlformats.org/officeDocument/2006/relationships/customXml" Target="../customXml/item3.xml"/><Relationship Id="rId26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Acc Corporate Palette">
      <a:dk1>
        <a:srgbClr val="000000"/>
      </a:dk1>
      <a:lt1>
        <a:srgbClr val="ffffff"/>
      </a:lt1>
      <a:dk2>
        <a:srgbClr val="bebebe"/>
      </a:dk2>
      <a:lt2>
        <a:srgbClr val="969696"/>
      </a:lt2>
      <a:accent1>
        <a:srgbClr val="a100ff"/>
      </a:accent1>
      <a:accent2>
        <a:srgbClr val="7500c0"/>
      </a:accent2>
      <a:accent3>
        <a:srgbClr val="460073"/>
      </a:accent3>
      <a:accent4>
        <a:srgbClr val="00b9ff"/>
      </a:accent4>
      <a:accent5>
        <a:srgbClr val="969696"/>
      </a:accent5>
      <a:accent6>
        <a:srgbClr val="008eff"/>
      </a:accent6>
      <a:hlink>
        <a:srgbClr val="004cff"/>
      </a:hlink>
      <a:folHlink>
        <a:srgbClr val="460073"/>
      </a:folHlink>
    </a:clrScheme>
    <a:fontScheme name="Arial">
      <a:majorFont>
        <a:latin typeface="Arial" pitchFamily="0" charset="1"/>
        <a:ea typeface=""/>
        <a:cs typeface=""/>
      </a:majorFont>
      <a:minorFont>
        <a:latin typeface="Arial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6133544DB5424CA97AD4040BD61AEB" ma:contentTypeVersion="15" ma:contentTypeDescription="Create a new document." ma:contentTypeScope="" ma:versionID="9cf33f5e7a0921133e71492a038eb9a3">
  <xsd:schema xmlns:xsd="http://www.w3.org/2001/XMLSchema" xmlns:xs="http://www.w3.org/2001/XMLSchema" xmlns:p="http://schemas.microsoft.com/office/2006/metadata/properties" xmlns:ns2="bdef8ab2-21d4-4554-88d8-f214868a37a9" xmlns:ns3="5aab24a7-ec3a-4593-834a-03589bef7a9e" targetNamespace="http://schemas.microsoft.com/office/2006/metadata/properties" ma:root="true" ma:fieldsID="a9ebf514596580e96d9d567bb8044de9" ns2:_="" ns3:_="">
    <xsd:import namespace="bdef8ab2-21d4-4554-88d8-f214868a37a9"/>
    <xsd:import namespace="5aab24a7-ec3a-4593-834a-03589bef7a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ef8ab2-21d4-4554-88d8-f214868a37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ab24a7-ec3a-4593-834a-03589bef7a9e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920d47e-9f1d-4149-9035-d31eed2fdb2a}" ma:internalName="TaxCatchAll" ma:showField="CatchAllData" ma:web="5aab24a7-ec3a-4593-834a-03589bef7a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aab24a7-ec3a-4593-834a-03589bef7a9e" xsi:nil="true"/>
    <lcf76f155ced4ddcb4097134ff3c332f xmlns="bdef8ab2-21d4-4554-88d8-f214868a37a9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49F9C5-5866-4942-9B29-55D8E8AA73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ef8ab2-21d4-4554-88d8-f214868a37a9"/>
    <ds:schemaRef ds:uri="5aab24a7-ec3a-4593-834a-03589bef7a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E3F84E-4CA2-42E1-AD0A-D35798311D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286A7D-6E64-4C76-AE06-D0823AAC3535}">
  <ds:schemaRefs>
    <ds:schemaRef ds:uri="http://schemas.microsoft.com/office/2006/metadata/properties"/>
    <ds:schemaRef ds:uri="http://schemas.microsoft.com/office/infopath/2007/PartnerControls"/>
    <ds:schemaRef ds:uri="5aab24a7-ec3a-4593-834a-03589bef7a9e"/>
    <ds:schemaRef ds:uri="bdef8ab2-21d4-4554-88d8-f214868a37a9"/>
  </ds:schemaRefs>
</ds:datastoreItem>
</file>

<file path=customXml/itemProps4.xml><?xml version="1.0" encoding="utf-8"?>
<ds:datastoreItem xmlns:ds="http://schemas.openxmlformats.org/officeDocument/2006/customXml" ds:itemID="{E86C52D6-1E94-4419-9AFA-4196AB10C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SonarQube%20Resolver%20Tool%20Guide.dotx</Template>
  <TotalTime>29</TotalTime>
  <Application>LibreOffice/25.8.3.2$MacOSX_AARCH64 LibreOffice_project/8ca8d55c161d602844f5428fa4b58097424e324e</Application>
  <AppVersion>15.0000</AppVersion>
  <DocSecurity>4</DocSecurity>
  <Pages>8</Pages>
  <Words>925</Words>
  <Characters>5828</Characters>
  <CharactersWithSpaces>6728</CharactersWithSpaces>
  <Paragraphs>167</Paragraphs>
  <Company>Schawk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2024-09-04T23:01:00Z</dcterms:created>
  <dc:creator>Alibangbang, Eleja D.</dc:creator>
  <dc:description/>
  <dc:language>en-PH</dc:language>
  <cp:lastModifiedBy/>
  <cp:lastPrinted>2021-12-28T01:04:00Z</cp:lastPrinted>
  <dcterms:modified xsi:type="dcterms:W3CDTF">2026-06-08T13:36:32Z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0x010100DE6133544DB5424CA97AD4040BD61AEB</vt:lpwstr>
  </property>
  <property fmtid="{D5CDD505-2E9C-101B-9397-08002B2CF9AE}" pid="3" name="MediaServiceImageTags">
    <vt:lpwstr/>
  </property>
</Properties>
</file>