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3CBD2" w14:textId="605A25C1" w:rsidR="00A34732" w:rsidRDefault="009B05F0" w:rsidP="009B05F0">
      <w:pPr>
        <w:pStyle w:val="Titre1"/>
        <w:numPr>
          <w:ilvl w:val="0"/>
          <w:numId w:val="1"/>
        </w:numPr>
      </w:pPr>
      <w:r>
        <w:t>Time Manager</w:t>
      </w:r>
    </w:p>
    <w:p w14:paraId="7D6754FF" w14:textId="43989882" w:rsidR="009B05F0" w:rsidRDefault="009B05F0" w:rsidP="009B05F0">
      <w:pPr>
        <w:pStyle w:val="Titre2"/>
        <w:numPr>
          <w:ilvl w:val="1"/>
          <w:numId w:val="1"/>
        </w:numPr>
      </w:pPr>
      <w:r>
        <w:t>Définition du mandat</w:t>
      </w:r>
    </w:p>
    <w:p w14:paraId="0E4FDA0D" w14:textId="72B222C3" w:rsidR="002B39C6" w:rsidRPr="002B39C6" w:rsidRDefault="002B39C6" w:rsidP="00A458AC">
      <w:pPr>
        <w:ind w:left="708"/>
      </w:pPr>
      <w:r>
        <w:t xml:space="preserve">Le mandat de ce projet sera de sensibiliser les collaborateurs à l’usage de l’application </w:t>
      </w:r>
      <w:proofErr w:type="spellStart"/>
      <w:r>
        <w:t>TimeManager</w:t>
      </w:r>
      <w:proofErr w:type="spellEnd"/>
      <w:r>
        <w:t xml:space="preserve">. </w:t>
      </w:r>
    </w:p>
    <w:p w14:paraId="6926DB29" w14:textId="72922F7D" w:rsidR="009B05F0" w:rsidRDefault="009B05F0" w:rsidP="009B05F0">
      <w:pPr>
        <w:pStyle w:val="Paragraphedeliste"/>
        <w:numPr>
          <w:ilvl w:val="1"/>
          <w:numId w:val="1"/>
        </w:numPr>
      </w:pPr>
      <w:r>
        <w:t>Analyse de la situation</w:t>
      </w:r>
    </w:p>
    <w:p w14:paraId="6D34D102" w14:textId="19B05BA8" w:rsidR="002B39C6" w:rsidRDefault="002B39C6" w:rsidP="00A458AC">
      <w:pPr>
        <w:pStyle w:val="Paragraphedeliste"/>
        <w:ind w:left="708"/>
      </w:pPr>
      <w:r>
        <w:t xml:space="preserve">Contexte de changement, l’instauration de nouveaux outils et process peut perturber les collaborateurs. </w:t>
      </w:r>
    </w:p>
    <w:p w14:paraId="1DB8F115" w14:textId="77777777" w:rsidR="00911420" w:rsidRDefault="00911420" w:rsidP="00A458AC">
      <w:pPr>
        <w:pStyle w:val="Paragraphedeliste"/>
        <w:ind w:left="708"/>
      </w:pPr>
    </w:p>
    <w:p w14:paraId="6712C947" w14:textId="61D7F5A1" w:rsidR="009B05F0" w:rsidRDefault="009B05F0" w:rsidP="009B05F0">
      <w:pPr>
        <w:pStyle w:val="Paragraphedeliste"/>
        <w:numPr>
          <w:ilvl w:val="1"/>
          <w:numId w:val="1"/>
        </w:numPr>
      </w:pPr>
      <w:r>
        <w:t>Définition des objectifs</w:t>
      </w:r>
    </w:p>
    <w:p w14:paraId="34F70119" w14:textId="77B77EAD" w:rsidR="00A458AC" w:rsidRDefault="00A458AC" w:rsidP="00A458AC">
      <w:pPr>
        <w:pStyle w:val="Paragraphedeliste"/>
        <w:ind w:left="708"/>
      </w:pPr>
      <w:r>
        <w:t>Il faudra rassurer les collaborateurs quant à l’objectif de cette application : éviter les burn-out, les temps de travail trop important, et non pas pister et traquer les horaires des utilisateurs.</w:t>
      </w:r>
    </w:p>
    <w:p w14:paraId="5D0505FC" w14:textId="3CA8256B" w:rsidR="002B39C6" w:rsidRDefault="002B39C6" w:rsidP="00A458AC">
      <w:pPr>
        <w:pStyle w:val="Paragraphedeliste"/>
        <w:ind w:left="708"/>
      </w:pPr>
      <w:r>
        <w:t xml:space="preserve">Communication claire et précise afin </w:t>
      </w:r>
      <w:r w:rsidR="00A458AC">
        <w:t xml:space="preserve">de faire disparaitre les inquiétudes des collaborateurs quant </w:t>
      </w:r>
      <w:r w:rsidR="00D3195C">
        <w:t>au but de l’application</w:t>
      </w:r>
      <w:r w:rsidR="00911420">
        <w:t>.</w:t>
      </w:r>
    </w:p>
    <w:p w14:paraId="1340773F" w14:textId="77777777" w:rsidR="00911420" w:rsidRDefault="00911420" w:rsidP="00A458AC">
      <w:pPr>
        <w:pStyle w:val="Paragraphedeliste"/>
        <w:ind w:left="708"/>
      </w:pPr>
    </w:p>
    <w:p w14:paraId="160637E1" w14:textId="29C49D18" w:rsidR="009B05F0" w:rsidRDefault="009B05F0" w:rsidP="009B05F0">
      <w:pPr>
        <w:pStyle w:val="Paragraphedeliste"/>
        <w:numPr>
          <w:ilvl w:val="1"/>
          <w:numId w:val="1"/>
        </w:numPr>
      </w:pPr>
      <w:r>
        <w:t>Identification du public cible</w:t>
      </w:r>
    </w:p>
    <w:p w14:paraId="76CB5976" w14:textId="7EA32934" w:rsidR="002438EC" w:rsidRDefault="002438EC" w:rsidP="002438EC">
      <w:pPr>
        <w:pStyle w:val="Paragraphedeliste"/>
        <w:ind w:left="1065"/>
      </w:pPr>
      <w:r>
        <w:t xml:space="preserve">Le public ciblé est </w:t>
      </w:r>
      <w:r w:rsidR="00771669">
        <w:t>l’ensemble des employés du SWAG.</w:t>
      </w:r>
      <w:r w:rsidR="00195860">
        <w:t xml:space="preserve"> </w:t>
      </w:r>
    </w:p>
    <w:p w14:paraId="547098F0" w14:textId="77777777" w:rsidR="00911420" w:rsidRDefault="00911420" w:rsidP="002438EC">
      <w:pPr>
        <w:pStyle w:val="Paragraphedeliste"/>
        <w:ind w:left="1065"/>
      </w:pPr>
    </w:p>
    <w:p w14:paraId="76756918" w14:textId="22733E54" w:rsidR="009B05F0" w:rsidRDefault="009B05F0" w:rsidP="009B05F0">
      <w:pPr>
        <w:pStyle w:val="Paragraphedeliste"/>
        <w:numPr>
          <w:ilvl w:val="1"/>
          <w:numId w:val="1"/>
        </w:numPr>
      </w:pPr>
      <w:r>
        <w:t>Etablissement de l’axe de communication</w:t>
      </w:r>
    </w:p>
    <w:p w14:paraId="3A2AE559" w14:textId="0985270D" w:rsidR="00195860" w:rsidRDefault="0060224F" w:rsidP="00195860">
      <w:pPr>
        <w:pStyle w:val="Paragraphedeliste"/>
        <w:ind w:left="1065"/>
      </w:pPr>
      <w:r>
        <w:t xml:space="preserve">L’axe de communication </w:t>
      </w:r>
      <w:r w:rsidR="00AE639E">
        <w:t xml:space="preserve">est de faire comprendre aux futurs utilisateurs de l’application </w:t>
      </w:r>
      <w:proofErr w:type="spellStart"/>
      <w:r w:rsidR="00AE639E">
        <w:t>TimeManager</w:t>
      </w:r>
      <w:proofErr w:type="spellEnd"/>
      <w:r w:rsidR="00AE639E">
        <w:t xml:space="preserve"> </w:t>
      </w:r>
      <w:r w:rsidR="00295F9C">
        <w:t>qu’elle est faite pour les aider</w:t>
      </w:r>
      <w:r w:rsidR="00911420">
        <w:t>.</w:t>
      </w:r>
    </w:p>
    <w:p w14:paraId="5437E042" w14:textId="77777777" w:rsidR="00911420" w:rsidRDefault="00911420" w:rsidP="00195860">
      <w:pPr>
        <w:pStyle w:val="Paragraphedeliste"/>
        <w:ind w:left="1065"/>
      </w:pPr>
    </w:p>
    <w:p w14:paraId="65311EEC" w14:textId="779AD022" w:rsidR="009B05F0" w:rsidRDefault="009B05F0" w:rsidP="009B05F0">
      <w:pPr>
        <w:pStyle w:val="Paragraphedeliste"/>
        <w:numPr>
          <w:ilvl w:val="1"/>
          <w:numId w:val="1"/>
        </w:numPr>
      </w:pPr>
      <w:r>
        <w:t xml:space="preserve">Elaboration de la stratégie </w:t>
      </w:r>
      <w:r w:rsidR="00CB3303">
        <w:t>de communication</w:t>
      </w:r>
      <w:r>
        <w:t xml:space="preserve"> </w:t>
      </w:r>
    </w:p>
    <w:p w14:paraId="05E64425" w14:textId="778326FF" w:rsidR="00195860" w:rsidRDefault="004F391E" w:rsidP="00195860">
      <w:pPr>
        <w:pStyle w:val="Paragraphedeliste"/>
        <w:ind w:left="1065"/>
      </w:pPr>
      <w:r>
        <w:t xml:space="preserve">La stratégie de communication s’appuiera sur des formations, en groupe, à l’utilisation de l’application, </w:t>
      </w:r>
    </w:p>
    <w:p w14:paraId="63003913" w14:textId="77777777" w:rsidR="004F391E" w:rsidRDefault="004F391E" w:rsidP="00195860">
      <w:pPr>
        <w:pStyle w:val="Paragraphedeliste"/>
        <w:ind w:left="1065"/>
      </w:pPr>
    </w:p>
    <w:p w14:paraId="364D443A" w14:textId="68A15730" w:rsidR="009B05F0" w:rsidRDefault="009B05F0" w:rsidP="009B05F0">
      <w:pPr>
        <w:pStyle w:val="Paragraphedeliste"/>
        <w:numPr>
          <w:ilvl w:val="1"/>
          <w:numId w:val="1"/>
        </w:numPr>
      </w:pPr>
      <w:r>
        <w:t>Détermination des moyens de communication</w:t>
      </w:r>
    </w:p>
    <w:p w14:paraId="109ACAC5" w14:textId="77777777" w:rsidR="00195860" w:rsidRDefault="00195860" w:rsidP="00195860">
      <w:pPr>
        <w:pStyle w:val="Paragraphedeliste"/>
        <w:ind w:left="1065"/>
      </w:pPr>
    </w:p>
    <w:p w14:paraId="45EFF65F" w14:textId="625CADC6" w:rsidR="00195860" w:rsidRDefault="009B05F0" w:rsidP="00195860">
      <w:pPr>
        <w:pStyle w:val="Paragraphedeliste"/>
        <w:numPr>
          <w:ilvl w:val="1"/>
          <w:numId w:val="1"/>
        </w:numPr>
      </w:pPr>
      <w:proofErr w:type="spellStart"/>
      <w:r>
        <w:t>Réd</w:t>
      </w:r>
      <w:proofErr w:type="spellEnd"/>
      <w:r>
        <w:tab/>
        <w:t>action du message</w:t>
      </w:r>
    </w:p>
    <w:p w14:paraId="1883667D" w14:textId="77777777" w:rsidR="00195860" w:rsidRDefault="00195860" w:rsidP="00195860">
      <w:pPr>
        <w:pStyle w:val="Paragraphedeliste"/>
        <w:ind w:left="1065"/>
      </w:pPr>
    </w:p>
    <w:p w14:paraId="76247D45" w14:textId="0D10A1DA" w:rsidR="009B05F0" w:rsidRDefault="009B05F0" w:rsidP="009B05F0">
      <w:pPr>
        <w:pStyle w:val="Paragraphedeliste"/>
        <w:numPr>
          <w:ilvl w:val="1"/>
          <w:numId w:val="1"/>
        </w:numPr>
      </w:pPr>
      <w:r>
        <w:t>Définition du budget</w:t>
      </w:r>
    </w:p>
    <w:p w14:paraId="521DE2DD" w14:textId="77777777" w:rsidR="00195860" w:rsidRDefault="00195860" w:rsidP="00195860">
      <w:pPr>
        <w:pStyle w:val="Paragraphedeliste"/>
        <w:ind w:left="1065"/>
      </w:pPr>
    </w:p>
    <w:p w14:paraId="11E45713" w14:textId="5F951ABD" w:rsidR="009B05F0" w:rsidRDefault="009B05F0" w:rsidP="009B05F0">
      <w:pPr>
        <w:pStyle w:val="Paragraphedeliste"/>
        <w:numPr>
          <w:ilvl w:val="1"/>
          <w:numId w:val="1"/>
        </w:numPr>
      </w:pPr>
      <w:r>
        <w:t>Bilan et évaluation des résultats</w:t>
      </w:r>
    </w:p>
    <w:p w14:paraId="1FC2F96D" w14:textId="77777777" w:rsidR="00195860" w:rsidRDefault="00195860" w:rsidP="00195860">
      <w:pPr>
        <w:pStyle w:val="Paragraphedeliste"/>
      </w:pPr>
    </w:p>
    <w:p w14:paraId="762FB86C" w14:textId="77777777" w:rsidR="00195860" w:rsidRPr="009B05F0" w:rsidRDefault="00195860" w:rsidP="00195860">
      <w:pPr>
        <w:pStyle w:val="Paragraphedeliste"/>
        <w:ind w:left="1065"/>
      </w:pPr>
    </w:p>
    <w:p w14:paraId="3A027163" w14:textId="104E3342" w:rsidR="009B05F0" w:rsidRDefault="009B05F0" w:rsidP="009B05F0">
      <w:pPr>
        <w:pStyle w:val="Titre1"/>
        <w:numPr>
          <w:ilvl w:val="0"/>
          <w:numId w:val="1"/>
        </w:numPr>
      </w:pPr>
      <w:r>
        <w:lastRenderedPageBreak/>
        <w:t xml:space="preserve"> GPS Camions</w:t>
      </w:r>
    </w:p>
    <w:p w14:paraId="2311184F" w14:textId="69FF0A2C" w:rsidR="009B05F0" w:rsidRDefault="009B05F0" w:rsidP="009B05F0">
      <w:pPr>
        <w:pStyle w:val="Titre1"/>
        <w:numPr>
          <w:ilvl w:val="0"/>
          <w:numId w:val="1"/>
        </w:numPr>
      </w:pPr>
      <w:r>
        <w:t>Drones</w:t>
      </w:r>
    </w:p>
    <w:p w14:paraId="783634CA" w14:textId="6FF6BB79" w:rsidR="009B05F0" w:rsidRDefault="009B05F0" w:rsidP="009B05F0">
      <w:pPr>
        <w:pStyle w:val="Titre1"/>
        <w:numPr>
          <w:ilvl w:val="0"/>
          <w:numId w:val="1"/>
        </w:numPr>
      </w:pPr>
      <w:r>
        <w:t>SAV</w:t>
      </w:r>
    </w:p>
    <w:p w14:paraId="6C6D9407" w14:textId="588510F5" w:rsidR="009B05F0" w:rsidRDefault="009B05F0" w:rsidP="009B05F0">
      <w:pPr>
        <w:pStyle w:val="Titre1"/>
        <w:numPr>
          <w:ilvl w:val="0"/>
          <w:numId w:val="1"/>
        </w:numPr>
      </w:pPr>
      <w:r>
        <w:t>Performances</w:t>
      </w:r>
    </w:p>
    <w:p w14:paraId="7584CD4E" w14:textId="03E86D96" w:rsidR="009B05F0" w:rsidRDefault="009B05F0" w:rsidP="009B05F0">
      <w:pPr>
        <w:pStyle w:val="Titre1"/>
        <w:numPr>
          <w:ilvl w:val="0"/>
          <w:numId w:val="1"/>
        </w:numPr>
      </w:pPr>
      <w:r>
        <w:t>Poubelles connectées</w:t>
      </w:r>
    </w:p>
    <w:p w14:paraId="06C0BA29" w14:textId="31BAA509" w:rsidR="009B05F0" w:rsidRPr="009B05F0" w:rsidRDefault="009B05F0" w:rsidP="009B05F0">
      <w:pPr>
        <w:pStyle w:val="Titre1"/>
        <w:numPr>
          <w:ilvl w:val="0"/>
          <w:numId w:val="1"/>
        </w:numPr>
      </w:pPr>
      <w:r>
        <w:t>Communication centrale</w:t>
      </w:r>
    </w:p>
    <w:sectPr w:rsidR="009B05F0" w:rsidRPr="009B0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869C7"/>
    <w:multiLevelType w:val="multilevel"/>
    <w:tmpl w:val="D8B8C5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F0"/>
    <w:rsid w:val="00195860"/>
    <w:rsid w:val="002438EC"/>
    <w:rsid w:val="00295F9C"/>
    <w:rsid w:val="002B39C6"/>
    <w:rsid w:val="00400134"/>
    <w:rsid w:val="004F391E"/>
    <w:rsid w:val="0060224F"/>
    <w:rsid w:val="0071105A"/>
    <w:rsid w:val="00771669"/>
    <w:rsid w:val="00911420"/>
    <w:rsid w:val="009B05F0"/>
    <w:rsid w:val="00A458AC"/>
    <w:rsid w:val="00AA5589"/>
    <w:rsid w:val="00AE639E"/>
    <w:rsid w:val="00CB3303"/>
    <w:rsid w:val="00D3195C"/>
    <w:rsid w:val="00D8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E10C9"/>
  <w15:chartTrackingRefBased/>
  <w15:docId w15:val="{2451E55D-E375-4A89-8D32-02E8FCFD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0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0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0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05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B0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2021-02-04T17:20:00Z</dcterms:created>
  <dcterms:modified xsi:type="dcterms:W3CDTF">2021-02-04T17:20:00Z</dcterms:modified>
</cp:coreProperties>
</file>