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6A60C" w14:textId="77777777" w:rsidR="003F1920" w:rsidRPr="003F1920" w:rsidRDefault="003F1920" w:rsidP="003F1920">
      <w:pPr>
        <w:rPr>
          <w:rFonts w:ascii="Arial" w:hAnsi="Arial" w:cs="Arial"/>
        </w:rPr>
      </w:pPr>
      <w:r w:rsidRPr="003F1920">
        <w:rPr>
          <w:rFonts w:ascii="Arial" w:hAnsi="Arial" w:cs="Arial"/>
        </w:rPr>
        <w:t>The patient appears anxious and mildly uncomfortable.  They are breathin</w:t>
      </w:r>
      <w:r>
        <w:rPr>
          <w:rFonts w:ascii="Arial" w:hAnsi="Arial" w:cs="Arial"/>
        </w:rPr>
        <w:t xml:space="preserve">g </w:t>
      </w:r>
      <w:r w:rsidRPr="003F1920">
        <w:rPr>
          <w:rFonts w:ascii="Arial" w:hAnsi="Arial" w:cs="Arial"/>
        </w:rPr>
        <w:t>comfortably.</w:t>
      </w:r>
    </w:p>
    <w:p w14:paraId="6F642501" w14:textId="77777777" w:rsidR="004373B0" w:rsidRPr="003F1920" w:rsidRDefault="004373B0" w:rsidP="003F1920">
      <w:pPr>
        <w:rPr>
          <w:rFonts w:ascii="Arial" w:eastAsia="Times New Roman" w:hAnsi="Arial" w:cs="Arial"/>
          <w:color w:val="0F0F0F"/>
        </w:rPr>
      </w:pPr>
    </w:p>
    <w:p w14:paraId="618266BE" w14:textId="69DB6202" w:rsidR="004373B0" w:rsidRPr="003F1920" w:rsidRDefault="004373B0" w:rsidP="004373B0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F0F0F"/>
        </w:rPr>
      </w:pPr>
      <w:r w:rsidRPr="003F1920">
        <w:rPr>
          <w:rFonts w:ascii="Arial" w:eastAsia="Times New Roman" w:hAnsi="Arial" w:cs="Arial"/>
          <w:color w:val="0F0F0F"/>
        </w:rPr>
        <w:t>Vital signs: Temp is 37</w:t>
      </w:r>
      <w:r w:rsidRPr="003F1920">
        <w:rPr>
          <w:rFonts w:ascii="Arial" w:eastAsia="Times New Roman" w:hAnsi="Arial" w:cs="Arial"/>
          <w:color w:val="0F0F0F"/>
          <w:vertAlign w:val="superscript"/>
        </w:rPr>
        <w:t>o</w:t>
      </w:r>
      <w:r w:rsidRPr="003F1920">
        <w:rPr>
          <w:rFonts w:ascii="Arial" w:eastAsia="Times New Roman" w:hAnsi="Arial" w:cs="Arial"/>
          <w:color w:val="0F0F0F"/>
        </w:rPr>
        <w:t xml:space="preserve"> C; BP is 168/94 mm Hg; HR is 86 per minute. RR is 14/minute and comfortable. BMI = 31.2 kg/m2; O2 saturation is 98% on room air. </w:t>
      </w:r>
    </w:p>
    <w:p w14:paraId="46B46438" w14:textId="5F075E4F" w:rsidR="004373B0" w:rsidRPr="003F1920" w:rsidRDefault="004373B0" w:rsidP="004373B0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F0F0F"/>
        </w:rPr>
      </w:pPr>
      <w:r w:rsidRPr="003F1920">
        <w:rPr>
          <w:rFonts w:ascii="Arial" w:eastAsia="Times New Roman" w:hAnsi="Arial" w:cs="Arial"/>
          <w:color w:val="0F0F0F"/>
        </w:rPr>
        <w:t xml:space="preserve">HEENT: PERRLA; EOMI, sclera anicteric, conjunctiva pink, mucous membranes </w:t>
      </w:r>
      <w:proofErr w:type="gramStart"/>
      <w:r w:rsidRPr="003F1920">
        <w:rPr>
          <w:rFonts w:ascii="Arial" w:eastAsia="Times New Roman" w:hAnsi="Arial" w:cs="Arial"/>
          <w:color w:val="0F0F0F"/>
        </w:rPr>
        <w:t>dry</w:t>
      </w:r>
      <w:proofErr w:type="gramEnd"/>
    </w:p>
    <w:p w14:paraId="7AF9B503" w14:textId="77777777" w:rsidR="004373B0" w:rsidRPr="003F1920" w:rsidRDefault="004373B0" w:rsidP="004373B0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F0F0F"/>
        </w:rPr>
      </w:pPr>
      <w:r w:rsidRPr="003F1920">
        <w:rPr>
          <w:rFonts w:ascii="Arial" w:eastAsia="Times New Roman" w:hAnsi="Arial" w:cs="Arial"/>
          <w:color w:val="0F0F0F"/>
        </w:rPr>
        <w:t xml:space="preserve">Neck: Trachea is midline. There is no jugular venous pressure elevation. A right carotid bruit is present. The left carotid pulse is 2+; there is no bruit. </w:t>
      </w:r>
    </w:p>
    <w:p w14:paraId="31923C34" w14:textId="77777777" w:rsidR="004373B0" w:rsidRPr="003F1920" w:rsidRDefault="004373B0" w:rsidP="004373B0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F0F0F"/>
        </w:rPr>
      </w:pPr>
      <w:r w:rsidRPr="003F1920">
        <w:rPr>
          <w:rFonts w:ascii="Arial" w:eastAsia="Times New Roman" w:hAnsi="Arial" w:cs="Arial"/>
          <w:color w:val="0F0F0F"/>
        </w:rPr>
        <w:t xml:space="preserve">Lungs: The lungs are resonant to percussion anteriorly and posteriorly. Vesicular breath sounds are present and equal to auscultation. No wheezing or crackles are noted. </w:t>
      </w:r>
    </w:p>
    <w:p w14:paraId="172F5C40" w14:textId="77777777" w:rsidR="004373B0" w:rsidRPr="003F1920" w:rsidRDefault="004373B0" w:rsidP="004373B0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F0F0F"/>
        </w:rPr>
      </w:pPr>
      <w:r w:rsidRPr="003F1920">
        <w:rPr>
          <w:rFonts w:ascii="Arial" w:eastAsia="Times New Roman" w:hAnsi="Arial" w:cs="Arial"/>
          <w:color w:val="0F0F0F"/>
        </w:rPr>
        <w:t xml:space="preserve">Heart: The PMI is in the 5th intercostal space in the midclavicular line. A regular rate and rhythm are present; S1 is normal intensity, S2 is physiologically split. No S3 is auscultated. An S4 is present. There are no murmurs or rubs. </w:t>
      </w:r>
    </w:p>
    <w:p w14:paraId="5ABD911F" w14:textId="03EFE62D" w:rsidR="004373B0" w:rsidRPr="003F1920" w:rsidRDefault="004373B0" w:rsidP="004373B0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F0F0F"/>
        </w:rPr>
      </w:pPr>
      <w:r w:rsidRPr="003F1920">
        <w:rPr>
          <w:rFonts w:ascii="Arial" w:eastAsia="Times New Roman" w:hAnsi="Arial" w:cs="Arial"/>
          <w:color w:val="0F0F0F"/>
        </w:rPr>
        <w:t xml:space="preserve">Pulses: Upper extremity pulses are 2+ bilaterally. The left femoral pulse is 2+; the left popliteal pulse is 1+ and the left dorsalis pedis and posterior tibial pulses are not palpable. The right femoral, popliteal, dorsalis pedis and posterior tibial pulses are 2+ </w:t>
      </w:r>
    </w:p>
    <w:p w14:paraId="2F698CC1" w14:textId="77777777" w:rsidR="004373B0" w:rsidRPr="003F1920" w:rsidRDefault="004373B0" w:rsidP="004373B0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F0F0F"/>
        </w:rPr>
      </w:pPr>
      <w:r w:rsidRPr="003F1920">
        <w:rPr>
          <w:rFonts w:ascii="Arial" w:eastAsia="Times New Roman" w:hAnsi="Arial" w:cs="Arial"/>
          <w:color w:val="0F0F0F"/>
        </w:rPr>
        <w:t xml:space="preserve">Abdomen: Abdomen is flat. There is a well-healed transverse left lower quadrant </w:t>
      </w:r>
      <w:proofErr w:type="gramStart"/>
      <w:r w:rsidRPr="003F1920">
        <w:rPr>
          <w:rFonts w:ascii="Arial" w:eastAsia="Times New Roman" w:hAnsi="Arial" w:cs="Arial"/>
          <w:color w:val="0F0F0F"/>
        </w:rPr>
        <w:t>incision .</w:t>
      </w:r>
      <w:proofErr w:type="gramEnd"/>
      <w:r w:rsidRPr="003F1920">
        <w:rPr>
          <w:rFonts w:ascii="Arial" w:eastAsia="Times New Roman" w:hAnsi="Arial" w:cs="Arial"/>
          <w:color w:val="0F0F0F"/>
        </w:rPr>
        <w:t xml:space="preserve"> There are no renal bruits. The abdomen is non-tender. There are no palpable masses or organomegaly.</w:t>
      </w:r>
    </w:p>
    <w:p w14:paraId="6F7FE017" w14:textId="77777777" w:rsidR="004373B0" w:rsidRPr="003F1920" w:rsidRDefault="004373B0" w:rsidP="004373B0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F0F0F"/>
        </w:rPr>
      </w:pPr>
      <w:r w:rsidRPr="003F1920">
        <w:rPr>
          <w:rFonts w:ascii="Arial" w:eastAsia="Times New Roman" w:hAnsi="Arial" w:cs="Arial"/>
          <w:color w:val="0F0F0F"/>
        </w:rPr>
        <w:t xml:space="preserve">Extremities: no clubbing or edema. </w:t>
      </w:r>
    </w:p>
    <w:p w14:paraId="77B1E04E" w14:textId="584982A8" w:rsidR="00000000" w:rsidRPr="003F1920" w:rsidRDefault="004373B0" w:rsidP="003F1920">
      <w:pPr>
        <w:pStyle w:val="ListParagraph"/>
        <w:numPr>
          <w:ilvl w:val="0"/>
          <w:numId w:val="1"/>
        </w:numPr>
        <w:rPr>
          <w:rFonts w:ascii="Arial" w:eastAsia="Times New Roman" w:hAnsi="Arial" w:cs="Arial"/>
        </w:rPr>
      </w:pPr>
      <w:r w:rsidRPr="003F1920">
        <w:rPr>
          <w:rFonts w:ascii="Arial" w:eastAsia="Times New Roman" w:hAnsi="Arial" w:cs="Arial"/>
          <w:color w:val="0F0F0F"/>
        </w:rPr>
        <w:t xml:space="preserve">Neuro: CN II-XII are intact. Gross motor and sensory function are intact. </w:t>
      </w:r>
    </w:p>
    <w:sectPr w:rsidR="00712A7D" w:rsidRPr="003F1920" w:rsidSect="00624F6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7458CC" w14:textId="77777777" w:rsidR="00632D0F" w:rsidRDefault="00632D0F" w:rsidP="004373B0">
      <w:r>
        <w:separator/>
      </w:r>
    </w:p>
  </w:endnote>
  <w:endnote w:type="continuationSeparator" w:id="0">
    <w:p w14:paraId="00ECD09C" w14:textId="77777777" w:rsidR="00632D0F" w:rsidRDefault="00632D0F" w:rsidP="004373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005D78" w14:textId="77777777" w:rsidR="00632D0F" w:rsidRDefault="00632D0F" w:rsidP="004373B0">
      <w:r>
        <w:separator/>
      </w:r>
    </w:p>
  </w:footnote>
  <w:footnote w:type="continuationSeparator" w:id="0">
    <w:p w14:paraId="3A421312" w14:textId="77777777" w:rsidR="00632D0F" w:rsidRDefault="00632D0F" w:rsidP="004373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DEC13" w14:textId="66DC42DD" w:rsidR="004373B0" w:rsidRDefault="004373B0">
    <w:pPr>
      <w:pStyle w:val="Header"/>
    </w:pPr>
    <w:r>
      <w:t>Physical examination for first test case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474EA"/>
    <w:multiLevelType w:val="hybridMultilevel"/>
    <w:tmpl w:val="028AC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7999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3B0"/>
    <w:rsid w:val="000143EF"/>
    <w:rsid w:val="00027598"/>
    <w:rsid w:val="00055B23"/>
    <w:rsid w:val="000635F7"/>
    <w:rsid w:val="00066F3B"/>
    <w:rsid w:val="000A62D9"/>
    <w:rsid w:val="000B718A"/>
    <w:rsid w:val="000C3247"/>
    <w:rsid w:val="000D520D"/>
    <w:rsid w:val="001437D6"/>
    <w:rsid w:val="001605CB"/>
    <w:rsid w:val="00170F97"/>
    <w:rsid w:val="00196DC8"/>
    <w:rsid w:val="001A6511"/>
    <w:rsid w:val="001C4C5E"/>
    <w:rsid w:val="001F378E"/>
    <w:rsid w:val="00202CBD"/>
    <w:rsid w:val="00204822"/>
    <w:rsid w:val="0021454F"/>
    <w:rsid w:val="00235DD6"/>
    <w:rsid w:val="00235EBA"/>
    <w:rsid w:val="002C115C"/>
    <w:rsid w:val="002E19ED"/>
    <w:rsid w:val="0030352B"/>
    <w:rsid w:val="00335A38"/>
    <w:rsid w:val="0034509A"/>
    <w:rsid w:val="00364CDF"/>
    <w:rsid w:val="00370617"/>
    <w:rsid w:val="003804E7"/>
    <w:rsid w:val="003B1C51"/>
    <w:rsid w:val="003F1920"/>
    <w:rsid w:val="003F78F9"/>
    <w:rsid w:val="0043531E"/>
    <w:rsid w:val="00435A9B"/>
    <w:rsid w:val="004373B0"/>
    <w:rsid w:val="00450A29"/>
    <w:rsid w:val="00493963"/>
    <w:rsid w:val="004B2DE0"/>
    <w:rsid w:val="004C4CE2"/>
    <w:rsid w:val="004F5C0A"/>
    <w:rsid w:val="00505380"/>
    <w:rsid w:val="0053116B"/>
    <w:rsid w:val="00596EA9"/>
    <w:rsid w:val="005B234B"/>
    <w:rsid w:val="005D6E79"/>
    <w:rsid w:val="00604F04"/>
    <w:rsid w:val="00624F6E"/>
    <w:rsid w:val="00626B42"/>
    <w:rsid w:val="00632D0F"/>
    <w:rsid w:val="00642772"/>
    <w:rsid w:val="00645C41"/>
    <w:rsid w:val="00654A77"/>
    <w:rsid w:val="00661034"/>
    <w:rsid w:val="00666026"/>
    <w:rsid w:val="00690177"/>
    <w:rsid w:val="00697428"/>
    <w:rsid w:val="00702719"/>
    <w:rsid w:val="00712B2F"/>
    <w:rsid w:val="00736028"/>
    <w:rsid w:val="0076053C"/>
    <w:rsid w:val="00766558"/>
    <w:rsid w:val="007D30E4"/>
    <w:rsid w:val="007F032C"/>
    <w:rsid w:val="0083341E"/>
    <w:rsid w:val="00842067"/>
    <w:rsid w:val="008659A8"/>
    <w:rsid w:val="00871ADF"/>
    <w:rsid w:val="00885BE4"/>
    <w:rsid w:val="008D002C"/>
    <w:rsid w:val="008D29A9"/>
    <w:rsid w:val="008F0952"/>
    <w:rsid w:val="009122B3"/>
    <w:rsid w:val="0091334C"/>
    <w:rsid w:val="009240B9"/>
    <w:rsid w:val="009243A7"/>
    <w:rsid w:val="00925130"/>
    <w:rsid w:val="009326DA"/>
    <w:rsid w:val="00972C2D"/>
    <w:rsid w:val="0097525C"/>
    <w:rsid w:val="00994D85"/>
    <w:rsid w:val="00996055"/>
    <w:rsid w:val="009A0706"/>
    <w:rsid w:val="009B0AFB"/>
    <w:rsid w:val="009D3197"/>
    <w:rsid w:val="009E73FA"/>
    <w:rsid w:val="009F1D4E"/>
    <w:rsid w:val="00A16423"/>
    <w:rsid w:val="00A4041F"/>
    <w:rsid w:val="00A5305B"/>
    <w:rsid w:val="00A85057"/>
    <w:rsid w:val="00A92BA2"/>
    <w:rsid w:val="00A93D80"/>
    <w:rsid w:val="00AA0735"/>
    <w:rsid w:val="00AB2734"/>
    <w:rsid w:val="00AC7372"/>
    <w:rsid w:val="00AD49AF"/>
    <w:rsid w:val="00AF5884"/>
    <w:rsid w:val="00B122D4"/>
    <w:rsid w:val="00B1310C"/>
    <w:rsid w:val="00B201F4"/>
    <w:rsid w:val="00B40B1B"/>
    <w:rsid w:val="00B5708E"/>
    <w:rsid w:val="00B7518A"/>
    <w:rsid w:val="00B912BB"/>
    <w:rsid w:val="00B97E9A"/>
    <w:rsid w:val="00BA2E44"/>
    <w:rsid w:val="00BA516D"/>
    <w:rsid w:val="00C03A38"/>
    <w:rsid w:val="00C10BD2"/>
    <w:rsid w:val="00C10E96"/>
    <w:rsid w:val="00C426DC"/>
    <w:rsid w:val="00C85991"/>
    <w:rsid w:val="00C915B1"/>
    <w:rsid w:val="00CA63E5"/>
    <w:rsid w:val="00CB2DE3"/>
    <w:rsid w:val="00CB7C34"/>
    <w:rsid w:val="00D423D3"/>
    <w:rsid w:val="00D4259E"/>
    <w:rsid w:val="00D5269B"/>
    <w:rsid w:val="00D82861"/>
    <w:rsid w:val="00D90EC1"/>
    <w:rsid w:val="00D94C02"/>
    <w:rsid w:val="00D9616E"/>
    <w:rsid w:val="00DA2033"/>
    <w:rsid w:val="00DA4F3E"/>
    <w:rsid w:val="00DA63C6"/>
    <w:rsid w:val="00DD234B"/>
    <w:rsid w:val="00DD2D67"/>
    <w:rsid w:val="00DE3BCD"/>
    <w:rsid w:val="00DE3CE9"/>
    <w:rsid w:val="00DF138A"/>
    <w:rsid w:val="00E369D2"/>
    <w:rsid w:val="00E377BA"/>
    <w:rsid w:val="00E5696D"/>
    <w:rsid w:val="00E81BCF"/>
    <w:rsid w:val="00E8384C"/>
    <w:rsid w:val="00E87245"/>
    <w:rsid w:val="00E96F9B"/>
    <w:rsid w:val="00EA6157"/>
    <w:rsid w:val="00EA6ECB"/>
    <w:rsid w:val="00F0132B"/>
    <w:rsid w:val="00F01404"/>
    <w:rsid w:val="00F2609E"/>
    <w:rsid w:val="00F435D6"/>
    <w:rsid w:val="00F43A96"/>
    <w:rsid w:val="00F8109F"/>
    <w:rsid w:val="00FA0782"/>
    <w:rsid w:val="00FC2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E09448"/>
  <w14:defaultImageDpi w14:val="32767"/>
  <w15:chartTrackingRefBased/>
  <w15:docId w15:val="{5ABFD344-8448-544B-AED8-E7F6FCCFE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73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373B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73B0"/>
  </w:style>
  <w:style w:type="paragraph" w:styleId="Footer">
    <w:name w:val="footer"/>
    <w:basedOn w:val="Normal"/>
    <w:link w:val="FooterChar"/>
    <w:uiPriority w:val="99"/>
    <w:unhideWhenUsed/>
    <w:rsid w:val="004373B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73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69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217</Words>
  <Characters>1238</Characters>
  <Application>Microsoft Office Word</Application>
  <DocSecurity>0</DocSecurity>
  <Lines>10</Lines>
  <Paragraphs>2</Paragraphs>
  <ScaleCrop>false</ScaleCrop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Siobhan Corbett</dc:creator>
  <cp:keywords/>
  <dc:description/>
  <cp:lastModifiedBy>Rey Riordan</cp:lastModifiedBy>
  <cp:revision>2</cp:revision>
  <dcterms:created xsi:type="dcterms:W3CDTF">2023-12-04T19:04:00Z</dcterms:created>
  <dcterms:modified xsi:type="dcterms:W3CDTF">2023-12-04T19:04:00Z</dcterms:modified>
</cp:coreProperties>
</file>