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99CD25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21</w:t>
      </w:r>
      <w:r w:rsidRPr="00824955">
        <w:br/>
      </w:r>
      <w:r w:rsidR="00D34D61" w:rsidRPr="00D34D61">
        <w:t>Обработка событий: подсказки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303BD50" w:rsidR="00FA45AA" w:rsidRDefault="00FB6F61" w:rsidP="00382EE2">
      <w:pPr>
        <w:pStyle w:val="2"/>
      </w:pPr>
      <w:r w:rsidRPr="00FB6F61">
        <w:t>Изучить процесс настройки и использования элементов управления для отображения списков в приложении Android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16243F52" w14:textId="77777777" w:rsidR="00B86B05" w:rsidRPr="00B86B05" w:rsidRDefault="00B86B05" w:rsidP="00B86B05">
      <w:pPr>
        <w:pStyle w:val="2"/>
      </w:pPr>
      <w:r w:rsidRPr="00B86B05">
        <w:t xml:space="preserve">Добавление </w:t>
      </w:r>
      <w:r w:rsidRPr="00B86B05">
        <w:t xml:space="preserve">подсказок и пиктограмм в поля ввода </w:t>
      </w:r>
    </w:p>
    <w:p w14:paraId="0542B462" w14:textId="77777777" w:rsidR="00B86B05" w:rsidRDefault="00B86B05" w:rsidP="00B86B05">
      <w:pPr>
        <w:pStyle w:val="2"/>
        <w:numPr>
          <w:ilvl w:val="2"/>
          <w:numId w:val="6"/>
        </w:numPr>
      </w:pPr>
      <w:r w:rsidRPr="00B86B05">
        <w:t xml:space="preserve">Создать приложение, в которое добавить: </w:t>
      </w:r>
    </w:p>
    <w:p w14:paraId="33791F19" w14:textId="77777777" w:rsidR="00B86B05" w:rsidRDefault="00B86B05" w:rsidP="00B86B05">
      <w:r w:rsidRPr="00B86B05">
        <w:t xml:space="preserve">- composable-функцию для настройки экрана авторизации с полем ввода телефона и числового кода и кнопкой «Авторизоваться». В поля ввода добавить label для подписи и placeholder для указания образца того, что требуется вводить, </w:t>
      </w:r>
    </w:p>
    <w:p w14:paraId="7A5FE733" w14:textId="77777777" w:rsidR="00B86B05" w:rsidRDefault="00B86B05" w:rsidP="00B86B05">
      <w:r w:rsidRPr="00B86B05">
        <w:t xml:space="preserve">- composable-функцию для настройки строки поиска. Над списком разместить поле ввода для поиска, настроить его, чтобы занимал всю ширину экрана, указать leadingIcon равным Icons.Default.Search для отображения иконки поиска и placeholder для того, чтобы пользователь знал, что вводить. </w:t>
      </w:r>
    </w:p>
    <w:p w14:paraId="369D0595" w14:textId="77777777" w:rsidR="005B2A3E" w:rsidRDefault="00B86B05" w:rsidP="00B86B05">
      <w:pPr>
        <w:pStyle w:val="2"/>
      </w:pPr>
      <w:r w:rsidRPr="00B86B05">
        <w:t xml:space="preserve">Создание диалогового окна AlertDialog </w:t>
      </w:r>
    </w:p>
    <w:p w14:paraId="59CE6C52" w14:textId="36E2D1F2" w:rsidR="00C764CE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настройки экрана авторизации с полем ввода логина и пароля и кнопкой «Авторизоваться». При нажатии на кнопку «Авторизоваться» должно открываться диалоговое окно с заголовком, приветствием пользователя в виде «Добро пожаловать, логин» и кнопкой ОК. </w:t>
      </w:r>
    </w:p>
    <w:p w14:paraId="3A16F0F4" w14:textId="77777777" w:rsidR="005B2A3E" w:rsidRDefault="00B86B05" w:rsidP="00B86B05">
      <w:pPr>
        <w:pStyle w:val="2"/>
      </w:pPr>
      <w:r w:rsidRPr="00B86B05">
        <w:t xml:space="preserve">Создание нескольких диалоговых окон AlertDialog </w:t>
      </w:r>
    </w:p>
    <w:p w14:paraId="0D429D24" w14:textId="77777777" w:rsidR="005B2A3E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настройки экрана авторизации с полем ввода логина и пароля и кнопкой «Авторизоваться». При нажатии на кнопку «Авторизоваться» должно открываться диалоговое окно с заголовком, приветствием пользователя в виде «Добро пожаловать, логин» и кнопкой ОК, если пользователь заполнил оба поля ввода. При некорректном вводе сообщить об этом в диалоговом окне с заголовком, текстом ошибки и кнопками ОК и Отмена. </w:t>
      </w:r>
    </w:p>
    <w:p w14:paraId="0B709DF0" w14:textId="77777777" w:rsidR="005B2A3E" w:rsidRDefault="00B86B05" w:rsidP="005B2A3E">
      <w:pPr>
        <w:pStyle w:val="2"/>
      </w:pPr>
      <w:r w:rsidRPr="00B86B05">
        <w:t xml:space="preserve">Настройка внешнего вида диалогового окна </w:t>
      </w:r>
    </w:p>
    <w:p w14:paraId="4167F94D" w14:textId="77777777" w:rsidR="009E7C50" w:rsidRDefault="00B86B05" w:rsidP="005B2A3E">
      <w:pPr>
        <w:pStyle w:val="2"/>
        <w:numPr>
          <w:ilvl w:val="2"/>
          <w:numId w:val="6"/>
        </w:numPr>
      </w:pPr>
      <w:r w:rsidRPr="00B86B05">
        <w:t xml:space="preserve">Реализовать настройку внешнего вида диалогового окна из п.5.3: кнопки ОК и Отмена должны быть расположены соответственно в правом </w:t>
      </w:r>
      <w:r w:rsidRPr="00B86B05">
        <w:lastRenderedPageBreak/>
        <w:t>нижнем углу диалогового окна, у каждой кнопки должна быть добавлена пиктограмма и указан свой цвет заливки.</w:t>
      </w:r>
    </w:p>
    <w:p w14:paraId="05E5CAF7" w14:textId="4F0DC54D" w:rsidR="005B2A3E" w:rsidRDefault="009E7C50" w:rsidP="005B2A3E">
      <w:pPr>
        <w:pStyle w:val="2"/>
        <w:numPr>
          <w:ilvl w:val="2"/>
          <w:numId w:val="6"/>
        </w:numPr>
      </w:pPr>
      <w:r>
        <w:t>Указать</w:t>
      </w:r>
      <w:r w:rsidR="004254E7">
        <w:t xml:space="preserve"> </w:t>
      </w:r>
      <w:r>
        <w:t>цвета для</w:t>
      </w:r>
      <w:r w:rsidR="004254E7">
        <w:t xml:space="preserve"> контейнера</w:t>
      </w:r>
      <w:r>
        <w:t xml:space="preserve"> </w:t>
      </w:r>
      <w:r w:rsidR="004254E7" w:rsidRPr="00B86B05">
        <w:t>диалогового окна</w:t>
      </w:r>
      <w:r w:rsidR="004254E7">
        <w:t xml:space="preserve"> и </w:t>
      </w:r>
      <w:r w:rsidR="00433CF3">
        <w:t>текста.</w:t>
      </w:r>
    </w:p>
    <w:p w14:paraId="433E9B07" w14:textId="77777777" w:rsidR="00D84ABD" w:rsidRDefault="00B86B05" w:rsidP="00D84ABD">
      <w:pPr>
        <w:pStyle w:val="2"/>
      </w:pPr>
      <w:r w:rsidRPr="00B86B05">
        <w:t xml:space="preserve">Создание всплывающего сообщения с использованием SnackbarHost </w:t>
      </w:r>
    </w:p>
    <w:p w14:paraId="2E49D116" w14:textId="77777777" w:rsidR="00D84ABD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настрйоки экрана работы с памятью. Разместить на экране метку, отбражающую текст N МБ (N – сгенерированное случайное число) и кнопку «Очистить кэш». При нажатии на кнопку во всплывающем окне вывести сообщение: «Кэш очищен». </w:t>
      </w:r>
    </w:p>
    <w:p w14:paraId="14BA86D5" w14:textId="77777777" w:rsidR="00D84ABD" w:rsidRDefault="00B86B05" w:rsidP="00D84ABD">
      <w:pPr>
        <w:pStyle w:val="2"/>
        <w:numPr>
          <w:ilvl w:val="2"/>
          <w:numId w:val="6"/>
        </w:numPr>
      </w:pPr>
      <w:r w:rsidRPr="00B86B05">
        <w:t xml:space="preserve">Создать composable-функцию для включения будильников, разместить три переключателя Switch с подписями, в какое время зазвонит будильник (подписи в формате чч:мм). При включении переключателя на экране нужно отобразить во всплывающем окне сообщение: «Будильник зазвонит в чч:мм». </w:t>
      </w:r>
    </w:p>
    <w:p w14:paraId="56C5BE59" w14:textId="77777777" w:rsidR="00D84ABD" w:rsidRDefault="00B86B05" w:rsidP="00D84ABD">
      <w:pPr>
        <w:pStyle w:val="2"/>
      </w:pPr>
      <w:r w:rsidRPr="00B86B05">
        <w:t xml:space="preserve">Настройка внешнего вида всплывающего сообщения Snackbar </w:t>
      </w:r>
    </w:p>
    <w:p w14:paraId="7C760FA7" w14:textId="45B05791" w:rsidR="00B86B05" w:rsidRPr="00B86B05" w:rsidRDefault="00B86B05" w:rsidP="00D84ABD">
      <w:pPr>
        <w:pStyle w:val="2"/>
        <w:numPr>
          <w:ilvl w:val="2"/>
          <w:numId w:val="6"/>
        </w:numPr>
      </w:pPr>
      <w:r w:rsidRPr="00B86B05">
        <w:t>Настроить цвет фона и цвет текста всплывающего сообщения из п.5.5</w:t>
      </w:r>
      <w:r w:rsidR="00E96A44">
        <w:t>.1</w:t>
      </w:r>
      <w:r w:rsidRPr="00B86B05">
        <w:t xml:space="preserve">, добавить в него кнопку OK, при нажатии на которую изменять на 0 МБ значение в метке, показывающей размер кэша. </w:t>
      </w:r>
    </w:p>
    <w:p w14:paraId="213BBAC2" w14:textId="42B6DE2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8A31213" w14:textId="77777777" w:rsidR="009F2808" w:rsidRDefault="009F2808" w:rsidP="009F2808">
      <w:pPr>
        <w:pStyle w:val="2"/>
      </w:pPr>
      <w:r w:rsidRPr="009F2808">
        <w:t xml:space="preserve">Какой класс позволяет описать диалоговое окно? </w:t>
      </w:r>
    </w:p>
    <w:p w14:paraId="3B5ED585" w14:textId="77777777" w:rsidR="009F2808" w:rsidRDefault="009F2808" w:rsidP="009F2808">
      <w:pPr>
        <w:pStyle w:val="2"/>
      </w:pPr>
      <w:r w:rsidRPr="009F2808">
        <w:t xml:space="preserve">Какая общая форма описания диалогового окна? </w:t>
      </w:r>
    </w:p>
    <w:p w14:paraId="48261179" w14:textId="77777777" w:rsidR="009F2808" w:rsidRDefault="009F2808" w:rsidP="009F2808">
      <w:pPr>
        <w:pStyle w:val="2"/>
      </w:pPr>
      <w:r w:rsidRPr="009F2808">
        <w:t xml:space="preserve">Какой класс позволяет описать настройки всплывающего сообщения? </w:t>
      </w:r>
    </w:p>
    <w:p w14:paraId="4E59A902" w14:textId="77777777" w:rsidR="009F2808" w:rsidRDefault="009F2808" w:rsidP="009F2808">
      <w:pPr>
        <w:pStyle w:val="2"/>
      </w:pPr>
      <w:r w:rsidRPr="009F2808">
        <w:t xml:space="preserve">Для чего в диалоговых окнах используется функция onDismissRequest? </w:t>
      </w:r>
    </w:p>
    <w:p w14:paraId="60853C6D" w14:textId="7CB1DC34" w:rsidR="00965C8E" w:rsidRDefault="009F2808" w:rsidP="009F2808">
      <w:pPr>
        <w:pStyle w:val="2"/>
      </w:pPr>
      <w:r w:rsidRPr="009F2808">
        <w:t>Для чего применяется объект SnackbarHost?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C43355" w:rsidR="00A55CB3" w:rsidRDefault="00A55CB3" w:rsidP="00A55CB3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254E7"/>
    <w:rsid w:val="00432B3F"/>
    <w:rsid w:val="00432DBE"/>
    <w:rsid w:val="00433027"/>
    <w:rsid w:val="00433CF3"/>
    <w:rsid w:val="00446DE6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E1781"/>
    <w:rsid w:val="008E1DD6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E7C50"/>
    <w:rsid w:val="009F126C"/>
    <w:rsid w:val="009F2808"/>
    <w:rsid w:val="009F4ACC"/>
    <w:rsid w:val="009F72D5"/>
    <w:rsid w:val="00A238F8"/>
    <w:rsid w:val="00A331AB"/>
    <w:rsid w:val="00A4219A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764CE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592</TotalTime>
  <Pages>2</Pages>
  <Words>491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187</cp:revision>
  <cp:lastPrinted>2025-03-12T15:36:00Z</cp:lastPrinted>
  <dcterms:created xsi:type="dcterms:W3CDTF">2025-02-04T05:43:00Z</dcterms:created>
  <dcterms:modified xsi:type="dcterms:W3CDTF">2025-03-16T10:44:00Z</dcterms:modified>
</cp:coreProperties>
</file>