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20CFF87F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95406D">
        <w:t>5</w:t>
      </w:r>
      <w:r>
        <w:br/>
      </w:r>
      <w:r w:rsidR="004B1E79" w:rsidRPr="004B1E79">
        <w:t>Изучение способов ввода-вывода данных на языке ассемблера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28A8066" w14:textId="1CE2703E" w:rsidR="0095406D" w:rsidRPr="00BE265A" w:rsidRDefault="0095406D" w:rsidP="00A45DA9">
      <w:pPr>
        <w:pStyle w:val="2"/>
        <w:rPr>
          <w:b/>
          <w:bCs w:val="0"/>
        </w:rPr>
      </w:pPr>
      <w:r w:rsidRPr="0095406D">
        <w:t xml:space="preserve">Изучить </w:t>
      </w:r>
      <w:r w:rsidR="00D42DE6">
        <w:t>способы ввода-вывода</w:t>
      </w:r>
      <w:r w:rsidRPr="0095406D">
        <w:t xml:space="preserve"> </w:t>
      </w:r>
      <w:r w:rsidR="00341335">
        <w:t xml:space="preserve">данных </w:t>
      </w:r>
      <w:r w:rsidR="00D21925">
        <w:t xml:space="preserve">путем </w:t>
      </w:r>
      <w:r w:rsidR="00CE1D74">
        <w:t xml:space="preserve">взаимодействия </w:t>
      </w:r>
      <w:r w:rsidRPr="0095406D">
        <w:t>ассемблера</w:t>
      </w:r>
      <w:r w:rsidR="00341335">
        <w:t xml:space="preserve"> с системными функциями и </w:t>
      </w:r>
      <w:r w:rsidR="00341335">
        <w:rPr>
          <w:lang w:val="en-US"/>
        </w:rPr>
        <w:t>C</w:t>
      </w:r>
      <w:r w:rsidR="00341335" w:rsidRPr="00341335">
        <w:t>/</w:t>
      </w:r>
      <w:r w:rsidR="00341335">
        <w:rPr>
          <w:lang w:val="en-US"/>
        </w:rPr>
        <w:t>C</w:t>
      </w:r>
      <w:r w:rsidR="00341335" w:rsidRPr="00341335">
        <w:t>++</w:t>
      </w:r>
      <w:r w:rsidRPr="0095406D">
        <w:t xml:space="preserve">. </w:t>
      </w:r>
    </w:p>
    <w:p w14:paraId="7CB0A87A" w14:textId="6526AF4E" w:rsidR="00BE265A" w:rsidRPr="0095406D" w:rsidRDefault="00BE265A" w:rsidP="00A45DA9">
      <w:pPr>
        <w:pStyle w:val="2"/>
        <w:rPr>
          <w:b/>
          <w:bCs w:val="0"/>
        </w:rPr>
      </w:pPr>
      <w:r>
        <w:t>Закрепить навык работы с вещественными числами в ассемблере</w:t>
      </w:r>
    </w:p>
    <w:p w14:paraId="4815A17B" w14:textId="77777777" w:rsidR="00D42DE6" w:rsidRPr="00A45DA9" w:rsidRDefault="00D42DE6" w:rsidP="00D42DE6">
      <w:pPr>
        <w:pStyle w:val="2"/>
        <w:rPr>
          <w:b/>
          <w:bCs w:val="0"/>
        </w:rPr>
      </w:pPr>
      <w:r w:rsidRPr="00E94ED0">
        <w:t xml:space="preserve">Закрепить навык отладки приложений в </w:t>
      </w:r>
      <w:r>
        <w:rPr>
          <w:lang w:val="en-US"/>
        </w:rPr>
        <w:t>IDE</w:t>
      </w:r>
      <w:r w:rsidRPr="00EC0116">
        <w:t xml:space="preserve"> </w:t>
      </w:r>
      <w:r>
        <w:rPr>
          <w:lang w:val="en-US"/>
        </w:rPr>
        <w:t>SASM</w:t>
      </w:r>
      <w:r>
        <w:t>.</w:t>
      </w:r>
    </w:p>
    <w:p w14:paraId="641B9FE9" w14:textId="7A4871E6" w:rsidR="00A36F65" w:rsidRDefault="00A36F65" w:rsidP="00A36F65">
      <w:pPr>
        <w:pStyle w:val="1"/>
      </w:pPr>
      <w:r>
        <w:t>Литература</w:t>
      </w:r>
    </w:p>
    <w:p w14:paraId="54F907E0" w14:textId="77777777" w:rsidR="00751632" w:rsidRPr="00CC1A14" w:rsidRDefault="00751632" w:rsidP="00D61D5E">
      <w:pPr>
        <w:pStyle w:val="2"/>
      </w:pPr>
      <w:r>
        <w:t>Ас</w:t>
      </w:r>
      <w:r>
        <w:t xml:space="preserve">семблер </w:t>
      </w:r>
      <w:r>
        <w:rPr>
          <w:lang w:val="en-US"/>
        </w:rPr>
        <w:t>NASM</w:t>
      </w:r>
      <w:r>
        <w:t xml:space="preserve">. </w:t>
      </w:r>
      <w:r w:rsidRPr="005A2F27">
        <w:t xml:space="preserve">– </w:t>
      </w:r>
      <w:proofErr w:type="gramStart"/>
      <w:r w:rsidRPr="005A2F27">
        <w:t>Текст :</w:t>
      </w:r>
      <w:proofErr w:type="gramEnd"/>
      <w:r w:rsidRPr="005A2F27">
        <w:t xml:space="preserve"> электронный // </w:t>
      </w:r>
      <w:r>
        <w:rPr>
          <w:lang w:val="en-US"/>
        </w:rPr>
        <w:t>METANIT</w:t>
      </w:r>
      <w:r w:rsidRPr="005A2F27">
        <w:t>, 2025. – URL:</w:t>
      </w:r>
      <w:r w:rsidRPr="006C0507">
        <w:t xml:space="preserve"> </w:t>
      </w:r>
      <w:hyperlink r:id="rId7" w:history="1">
        <w:r w:rsidRPr="004D7F51">
          <w:rPr>
            <w:rStyle w:val="af4"/>
          </w:rPr>
          <w:t>https://metanit.com/assembler/nasm/</w:t>
        </w:r>
      </w:hyperlink>
      <w:r>
        <w:t xml:space="preserve"> </w:t>
      </w:r>
    </w:p>
    <w:p w14:paraId="70B00366" w14:textId="77777777" w:rsidR="00751632" w:rsidRDefault="00751632" w:rsidP="00D61D5E">
      <w:pPr>
        <w:pStyle w:val="2"/>
      </w:pPr>
      <w:r w:rsidRPr="00F449FE">
        <w:t xml:space="preserve">Ввод в консоли. Функция </w:t>
      </w:r>
      <w:proofErr w:type="spellStart"/>
      <w:r w:rsidRPr="00F449FE">
        <w:t>scanf</w:t>
      </w:r>
      <w:proofErr w:type="spellEnd"/>
      <w:r>
        <w:t xml:space="preserve"> </w:t>
      </w:r>
      <w:r w:rsidRPr="005A2F27">
        <w:t xml:space="preserve">– </w:t>
      </w:r>
      <w:proofErr w:type="gramStart"/>
      <w:r w:rsidRPr="005A2F27">
        <w:t>Текст :</w:t>
      </w:r>
      <w:proofErr w:type="gramEnd"/>
      <w:r w:rsidRPr="005A2F27">
        <w:t xml:space="preserve"> электронный // </w:t>
      </w:r>
      <w:r>
        <w:rPr>
          <w:lang w:val="en-US"/>
        </w:rPr>
        <w:t>METANIT</w:t>
      </w:r>
      <w:r w:rsidRPr="005A2F27">
        <w:t>, 2025. – URL:</w:t>
      </w:r>
      <w:r w:rsidRPr="006C0507">
        <w:t xml:space="preserve"> </w:t>
      </w:r>
      <w:hyperlink r:id="rId8" w:history="1">
        <w:r w:rsidRPr="00E03C42">
          <w:rPr>
            <w:rStyle w:val="af4"/>
          </w:rPr>
          <w:t>https://metanit.com/c/tutorial/2.14.php</w:t>
        </w:r>
      </w:hyperlink>
      <w:r>
        <w:t xml:space="preserve"> </w:t>
      </w:r>
    </w:p>
    <w:p w14:paraId="2B7F56E4" w14:textId="77777777" w:rsidR="00751632" w:rsidRPr="00643100" w:rsidRDefault="00751632" w:rsidP="00D61D5E">
      <w:pPr>
        <w:pStyle w:val="2"/>
      </w:pPr>
      <w:r w:rsidRPr="00751632">
        <w:t xml:space="preserve">Консольный вывод. Функция </w:t>
      </w:r>
      <w:proofErr w:type="spellStart"/>
      <w:r w:rsidRPr="00751632">
        <w:t>printf</w:t>
      </w:r>
      <w:proofErr w:type="spellEnd"/>
      <w:r>
        <w:t xml:space="preserve"> – </w:t>
      </w:r>
      <w:proofErr w:type="gramStart"/>
      <w:r w:rsidRPr="005A2F27">
        <w:t>Текст :</w:t>
      </w:r>
      <w:proofErr w:type="gramEnd"/>
      <w:r w:rsidRPr="005A2F27">
        <w:t xml:space="preserve"> электронный // </w:t>
      </w:r>
      <w:r>
        <w:rPr>
          <w:lang w:val="en-US"/>
        </w:rPr>
        <w:t>METANIT</w:t>
      </w:r>
      <w:r w:rsidRPr="005A2F27">
        <w:t>, 2025. – URL:</w:t>
      </w:r>
      <w:r w:rsidRPr="006C0507">
        <w:t xml:space="preserve"> </w:t>
      </w:r>
      <w:hyperlink r:id="rId9" w:history="1">
        <w:r w:rsidRPr="00E03C42">
          <w:rPr>
            <w:rStyle w:val="af4"/>
          </w:rPr>
          <w:t>https://metanit.com/c/tutorial/2.4.php</w:t>
        </w:r>
      </w:hyperlink>
      <w:r>
        <w:t xml:space="preserve"> </w:t>
      </w:r>
    </w:p>
    <w:p w14:paraId="1710B26B" w14:textId="77777777" w:rsidR="00691F45" w:rsidRPr="00691F45" w:rsidRDefault="00691F45" w:rsidP="00D61D5E">
      <w:pPr>
        <w:pStyle w:val="2"/>
        <w:rPr>
          <w:lang w:val="en-US"/>
        </w:rPr>
      </w:pPr>
      <w:proofErr w:type="spellStart"/>
      <w:r w:rsidRPr="00691F45">
        <w:rPr>
          <w:lang w:val="en-US"/>
        </w:rPr>
        <w:t>MessageBoxA</w:t>
      </w:r>
      <w:proofErr w:type="spellEnd"/>
      <w:r w:rsidRPr="00691F45">
        <w:rPr>
          <w:lang w:val="en-US"/>
        </w:rPr>
        <w:t xml:space="preserve"> function – </w:t>
      </w:r>
      <w:proofErr w:type="gramStart"/>
      <w:r w:rsidRPr="005A2F27">
        <w:t>Текст</w:t>
      </w:r>
      <w:r w:rsidRPr="00691F45">
        <w:rPr>
          <w:lang w:val="en-US"/>
        </w:rPr>
        <w:t xml:space="preserve"> :</w:t>
      </w:r>
      <w:proofErr w:type="gramEnd"/>
      <w:r w:rsidRPr="00691F45">
        <w:rPr>
          <w:lang w:val="en-US"/>
        </w:rPr>
        <w:t xml:space="preserve"> </w:t>
      </w:r>
      <w:r w:rsidRPr="005A2F27">
        <w:t>электронный</w:t>
      </w:r>
      <w:r w:rsidRPr="00691F45">
        <w:rPr>
          <w:lang w:val="en-US"/>
        </w:rPr>
        <w:t xml:space="preserve"> // </w:t>
      </w:r>
      <w:r>
        <w:rPr>
          <w:lang w:val="en-US"/>
        </w:rPr>
        <w:t>M</w:t>
      </w:r>
      <w:r>
        <w:rPr>
          <w:lang w:val="en-US"/>
        </w:rPr>
        <w:t>icrosoft Learn</w:t>
      </w:r>
      <w:r w:rsidRPr="00691F45">
        <w:rPr>
          <w:lang w:val="en-US"/>
        </w:rPr>
        <w:t xml:space="preserve">, 2025. – URL: </w:t>
      </w:r>
      <w:hyperlink r:id="rId10" w:history="1">
        <w:r w:rsidRPr="00E03C42">
          <w:rPr>
            <w:rStyle w:val="af4"/>
            <w:lang w:val="en-US"/>
          </w:rPr>
          <w:t>https://learn.microsoft.com/en-us/windows/win32/api/winuser/nf-winuser-messageboxa</w:t>
        </w:r>
      </w:hyperlink>
      <w:r>
        <w:rPr>
          <w:lang w:val="en-US"/>
        </w:rPr>
        <w:t xml:space="preserve"> </w:t>
      </w:r>
    </w:p>
    <w:p w14:paraId="76997C86" w14:textId="77777777" w:rsidR="00691F45" w:rsidRPr="00751632" w:rsidRDefault="00691F45" w:rsidP="00751632">
      <w:pPr>
        <w:pStyle w:val="2"/>
        <w:rPr>
          <w:lang w:val="en-US"/>
        </w:rPr>
      </w:pPr>
      <w:r w:rsidRPr="008311DE">
        <w:rPr>
          <w:lang w:val="en-US"/>
        </w:rPr>
        <w:t>SASM</w:t>
      </w:r>
      <w:r>
        <w:rPr>
          <w:lang w:val="en-US"/>
        </w:rPr>
        <w:t xml:space="preserve">. </w:t>
      </w:r>
      <w:r w:rsidRPr="008311DE">
        <w:rPr>
          <w:lang w:val="en-US"/>
        </w:rPr>
        <w:t xml:space="preserve">Simple </w:t>
      </w:r>
      <w:proofErr w:type="spellStart"/>
      <w:r w:rsidRPr="008311DE">
        <w:rPr>
          <w:lang w:val="en-US"/>
        </w:rPr>
        <w:t>crossplatform</w:t>
      </w:r>
      <w:proofErr w:type="spellEnd"/>
      <w:r w:rsidRPr="008311DE">
        <w:rPr>
          <w:lang w:val="en-US"/>
        </w:rPr>
        <w:t xml:space="preserve"> IDE for NASM, MASM, GAS, FASM assembly languages</w:t>
      </w:r>
      <w:r>
        <w:rPr>
          <w:lang w:val="en-US"/>
        </w:rPr>
        <w:t xml:space="preserve"> </w:t>
      </w:r>
      <w:r w:rsidRPr="008311DE">
        <w:rPr>
          <w:lang w:val="en-US"/>
        </w:rPr>
        <w:t xml:space="preserve">– </w:t>
      </w:r>
      <w:proofErr w:type="gramStart"/>
      <w:r w:rsidRPr="005A2F27">
        <w:t>Текст</w:t>
      </w:r>
      <w:r w:rsidRPr="008311DE">
        <w:rPr>
          <w:lang w:val="en-US"/>
        </w:rPr>
        <w:t xml:space="preserve"> :</w:t>
      </w:r>
      <w:proofErr w:type="gramEnd"/>
      <w:r w:rsidRPr="008311DE">
        <w:rPr>
          <w:lang w:val="en-US"/>
        </w:rPr>
        <w:t xml:space="preserve"> </w:t>
      </w:r>
      <w:r w:rsidRPr="005A2F27">
        <w:t>электронный</w:t>
      </w:r>
      <w:r w:rsidRPr="008311DE">
        <w:rPr>
          <w:lang w:val="en-US"/>
        </w:rPr>
        <w:t xml:space="preserve"> // </w:t>
      </w:r>
      <w:r w:rsidRPr="0029595A">
        <w:rPr>
          <w:lang w:val="en-US"/>
        </w:rPr>
        <w:t>SASM</w:t>
      </w:r>
      <w:r w:rsidRPr="008311DE">
        <w:rPr>
          <w:lang w:val="en-US"/>
        </w:rPr>
        <w:t xml:space="preserve">, </w:t>
      </w:r>
      <w:r>
        <w:rPr>
          <w:lang w:val="en-US"/>
        </w:rPr>
        <w:t>2025</w:t>
      </w:r>
      <w:r w:rsidRPr="008311DE">
        <w:rPr>
          <w:lang w:val="en-US"/>
        </w:rPr>
        <w:t xml:space="preserve">. – URL: </w:t>
      </w:r>
      <w:hyperlink r:id="rId11" w:history="1">
        <w:r w:rsidRPr="00C7225F">
          <w:rPr>
            <w:rStyle w:val="af4"/>
            <w:lang w:val="en-US"/>
          </w:rPr>
          <w:t>https://dman95.github.io/SASM/</w:t>
        </w:r>
      </w:hyperlink>
      <w:r>
        <w:rPr>
          <w:lang w:val="en-US"/>
        </w:rPr>
        <w:t xml:space="preserve"> </w:t>
      </w:r>
    </w:p>
    <w:p w14:paraId="5D251B08" w14:textId="36D06532" w:rsidR="00A36F65" w:rsidRPr="00751632" w:rsidRDefault="00A36F65" w:rsidP="00A36F65">
      <w:pPr>
        <w:pStyle w:val="1"/>
        <w:rPr>
          <w:lang w:val="en-US"/>
        </w:rPr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4950F245" w14:textId="290410F6" w:rsidR="008E0E22" w:rsidRPr="008E0E22" w:rsidRDefault="008E0E22" w:rsidP="008E0E22">
      <w:pPr>
        <w:rPr>
          <w:bCs w:val="0"/>
        </w:rPr>
      </w:pPr>
      <w:r>
        <w:rPr>
          <w:bCs w:val="0"/>
        </w:rPr>
        <w:t>Все задания</w:t>
      </w:r>
      <w:r w:rsidR="00F65403">
        <w:rPr>
          <w:bCs w:val="0"/>
        </w:rPr>
        <w:t xml:space="preserve"> следует</w:t>
      </w:r>
      <w:r>
        <w:rPr>
          <w:bCs w:val="0"/>
        </w:rPr>
        <w:t xml:space="preserve"> выполнять в одном файле</w:t>
      </w:r>
    </w:p>
    <w:p w14:paraId="4886999A" w14:textId="69A06509" w:rsidR="00710CD4" w:rsidRPr="00710CD4" w:rsidRDefault="00A16539" w:rsidP="00710CD4">
      <w:pPr>
        <w:pStyle w:val="2"/>
        <w:rPr>
          <w:b/>
          <w:bCs w:val="0"/>
        </w:rPr>
      </w:pPr>
      <w:r>
        <w:t xml:space="preserve">Реализуйте </w:t>
      </w:r>
      <w:r w:rsidR="009E4531">
        <w:t>считыва</w:t>
      </w:r>
      <w:r w:rsidR="00652A26">
        <w:t>ние</w:t>
      </w:r>
      <w:r w:rsidR="005620BC">
        <w:t xml:space="preserve"> двух катетов</w:t>
      </w:r>
      <w:r w:rsidR="009E4531">
        <w:t xml:space="preserve"> </w:t>
      </w:r>
      <w:r w:rsidR="00285F88">
        <w:t xml:space="preserve">прямоугольного треугольника (вещественные числа </w:t>
      </w:r>
      <w:r w:rsidR="00285F88">
        <w:rPr>
          <w:lang w:val="en-US"/>
        </w:rPr>
        <w:t>double</w:t>
      </w:r>
      <w:r w:rsidR="00285F88">
        <w:t>),</w:t>
      </w:r>
      <w:r w:rsidR="002E74CD">
        <w:t xml:space="preserve"> вводимых через пробел при помощи функции </w:t>
      </w:r>
      <w:proofErr w:type="spellStart"/>
      <w:r w:rsidR="002E74CD">
        <w:rPr>
          <w:lang w:val="en-US"/>
        </w:rPr>
        <w:t>scanf</w:t>
      </w:r>
      <w:proofErr w:type="spellEnd"/>
      <w:r w:rsidR="002314D4" w:rsidRPr="002314D4">
        <w:t xml:space="preserve"> (</w:t>
      </w:r>
      <w:r w:rsidR="002314D4">
        <w:t>см. п.</w:t>
      </w:r>
      <w:r w:rsidR="00177C34">
        <w:t>2.2</w:t>
      </w:r>
      <w:r w:rsidR="002314D4" w:rsidRPr="002314D4">
        <w:t>)</w:t>
      </w:r>
      <w:r w:rsidR="00177C34">
        <w:t xml:space="preserve"> в две переменные</w:t>
      </w:r>
      <w:r w:rsidR="00710CD4" w:rsidRPr="00710CD4">
        <w:t>.</w:t>
      </w:r>
    </w:p>
    <w:p w14:paraId="33157C20" w14:textId="30234342" w:rsidR="00177C34" w:rsidRPr="0086441B" w:rsidRDefault="00285F88" w:rsidP="00561558">
      <w:pPr>
        <w:pStyle w:val="2"/>
        <w:rPr>
          <w:b/>
          <w:bCs w:val="0"/>
        </w:rPr>
      </w:pPr>
      <w:r>
        <w:t xml:space="preserve">Реализуйте вычисление </w:t>
      </w:r>
      <w:r w:rsidR="00793DA2">
        <w:t xml:space="preserve">длины гипотенузы </w:t>
      </w:r>
      <w:r w:rsidR="00793DA2">
        <w:t>прямоугольного треугольника</w:t>
      </w:r>
      <w:r w:rsidR="00793DA2">
        <w:t xml:space="preserve"> на основе </w:t>
      </w:r>
      <w:r w:rsidR="00793DA2">
        <w:t>двух катетов</w:t>
      </w:r>
      <w:r w:rsidR="00793DA2">
        <w:t xml:space="preserve">, используя </w:t>
      </w:r>
      <w:r w:rsidR="0086441B">
        <w:t>математический сопроцессор.</w:t>
      </w:r>
    </w:p>
    <w:p w14:paraId="1CF59C21" w14:textId="12575962" w:rsidR="00BB65B3" w:rsidRDefault="00C51A55" w:rsidP="00BB65B3">
      <w:pPr>
        <w:pStyle w:val="2"/>
        <w:rPr>
          <w:b/>
          <w:bCs w:val="0"/>
        </w:rPr>
      </w:pPr>
      <w:r>
        <w:t xml:space="preserve">Реализовать </w:t>
      </w:r>
      <w:r w:rsidR="00D8397D">
        <w:t xml:space="preserve">вывод результата вычислений на экран </w:t>
      </w:r>
      <w:r w:rsidR="00BB65B3">
        <w:t xml:space="preserve">при помощи функции </w:t>
      </w:r>
      <w:proofErr w:type="spellStart"/>
      <w:r w:rsidR="00BB65B3">
        <w:rPr>
          <w:lang w:val="en-US"/>
        </w:rPr>
        <w:t>printf</w:t>
      </w:r>
      <w:proofErr w:type="spellEnd"/>
      <w:r w:rsidR="00BB65B3" w:rsidRPr="00BB65B3">
        <w:t xml:space="preserve"> (</w:t>
      </w:r>
      <w:r w:rsidR="00BB65B3">
        <w:t>см. п.2.</w:t>
      </w:r>
      <w:r w:rsidR="00BB65B3" w:rsidRPr="00BB65B3">
        <w:t>3).</w:t>
      </w:r>
      <w:r w:rsidR="00BB65B3" w:rsidRPr="00BB65B3">
        <w:rPr>
          <w:b/>
          <w:bCs w:val="0"/>
        </w:rPr>
        <w:t xml:space="preserve"> </w:t>
      </w:r>
      <w:r w:rsidR="00BB65B3">
        <w:rPr>
          <w:b/>
          <w:bCs w:val="0"/>
        </w:rPr>
        <w:t xml:space="preserve">Обратите внимание, так как функция </w:t>
      </w:r>
      <w:proofErr w:type="spellStart"/>
      <w:r w:rsidR="0039082D">
        <w:rPr>
          <w:b/>
          <w:bCs w:val="0"/>
          <w:lang w:val="en-US"/>
        </w:rPr>
        <w:t>printf</w:t>
      </w:r>
      <w:proofErr w:type="spellEnd"/>
      <w:r w:rsidR="0039082D" w:rsidRPr="00312BC0">
        <w:rPr>
          <w:b/>
          <w:bCs w:val="0"/>
        </w:rPr>
        <w:t xml:space="preserve"> </w:t>
      </w:r>
      <w:r w:rsidR="00312BC0">
        <w:rPr>
          <w:b/>
          <w:bCs w:val="0"/>
        </w:rPr>
        <w:t>принимает переменное количество</w:t>
      </w:r>
      <w:r w:rsidR="00CE045F">
        <w:rPr>
          <w:b/>
          <w:bCs w:val="0"/>
        </w:rPr>
        <w:t xml:space="preserve"> разнотипных</w:t>
      </w:r>
      <w:r w:rsidR="00312BC0">
        <w:rPr>
          <w:b/>
          <w:bCs w:val="0"/>
        </w:rPr>
        <w:t xml:space="preserve"> параметров</w:t>
      </w:r>
      <w:r w:rsidR="00C91AC3">
        <w:rPr>
          <w:b/>
          <w:bCs w:val="0"/>
        </w:rPr>
        <w:t xml:space="preserve"> она не использует регистры </w:t>
      </w:r>
      <w:r w:rsidR="00C91AC3">
        <w:rPr>
          <w:b/>
          <w:bCs w:val="0"/>
          <w:lang w:val="en-US"/>
        </w:rPr>
        <w:t>XMM</w:t>
      </w:r>
      <w:r w:rsidR="00C91AC3">
        <w:rPr>
          <w:b/>
          <w:bCs w:val="0"/>
        </w:rPr>
        <w:t xml:space="preserve"> для вещественных параметров, а принимает их </w:t>
      </w:r>
      <w:r w:rsidR="00EF798C">
        <w:rPr>
          <w:b/>
          <w:bCs w:val="0"/>
        </w:rPr>
        <w:t>через основные регистры.</w:t>
      </w:r>
    </w:p>
    <w:p w14:paraId="0F312003" w14:textId="683F07F8" w:rsidR="00EF798C" w:rsidRPr="00BB65B3" w:rsidRDefault="00B9008B" w:rsidP="00B9008B">
      <w:pPr>
        <w:pStyle w:val="2"/>
        <w:rPr>
          <w:bCs w:val="0"/>
        </w:rPr>
      </w:pPr>
      <w:r>
        <w:rPr>
          <w:bCs w:val="0"/>
        </w:rPr>
        <w:t xml:space="preserve">После вывода результата выводить пользователю </w:t>
      </w:r>
      <w:proofErr w:type="spellStart"/>
      <w:r>
        <w:rPr>
          <w:bCs w:val="0"/>
          <w:lang w:val="en-US"/>
        </w:rPr>
        <w:t>MessageBox</w:t>
      </w:r>
      <w:proofErr w:type="spellEnd"/>
      <w:r w:rsidR="00691F45" w:rsidRPr="00691F45">
        <w:rPr>
          <w:bCs w:val="0"/>
        </w:rPr>
        <w:t xml:space="preserve"> (</w:t>
      </w:r>
      <w:r w:rsidR="00691F45">
        <w:rPr>
          <w:bCs w:val="0"/>
        </w:rPr>
        <w:t>см</w:t>
      </w:r>
      <w:r w:rsidR="00667092">
        <w:rPr>
          <w:bCs w:val="0"/>
        </w:rPr>
        <w:t>. п.2.4</w:t>
      </w:r>
      <w:r w:rsidR="00691F45" w:rsidRPr="00691F45">
        <w:rPr>
          <w:bCs w:val="0"/>
        </w:rPr>
        <w:t>)</w:t>
      </w:r>
      <w:r w:rsidRPr="00B9008B">
        <w:rPr>
          <w:bCs w:val="0"/>
        </w:rPr>
        <w:t xml:space="preserve"> </w:t>
      </w:r>
      <w:r w:rsidR="00BA220C">
        <w:rPr>
          <w:bCs w:val="0"/>
        </w:rPr>
        <w:t>с предложением завершить программу или повтор</w:t>
      </w:r>
      <w:r w:rsidR="00C47166">
        <w:rPr>
          <w:bCs w:val="0"/>
        </w:rPr>
        <w:t>ить ввод.</w:t>
      </w:r>
    </w:p>
    <w:p w14:paraId="218B0DBB" w14:textId="5275BA95" w:rsidR="00A36F65" w:rsidRDefault="00A36F65" w:rsidP="00A36F65">
      <w:pPr>
        <w:pStyle w:val="1"/>
      </w:pPr>
      <w:r>
        <w:lastRenderedPageBreak/>
        <w:t>Порядок выполнения работы</w:t>
      </w:r>
    </w:p>
    <w:p w14:paraId="6E9A8C2F" w14:textId="2539EB33" w:rsidR="00A36F65" w:rsidRDefault="00450B1F" w:rsidP="00A36F65">
      <w:pPr>
        <w:pStyle w:val="2"/>
      </w:pPr>
      <w:r w:rsidRPr="00450B1F">
        <w:t xml:space="preserve">Запустить </w:t>
      </w:r>
      <w:r w:rsidR="00C47166">
        <w:rPr>
          <w:lang w:val="en-US"/>
        </w:rPr>
        <w:t>IDE</w:t>
      </w:r>
      <w:r w:rsidR="00C47166" w:rsidRPr="00BF420A">
        <w:t xml:space="preserve"> </w:t>
      </w:r>
      <w:r w:rsidR="00C47166">
        <w:rPr>
          <w:lang w:val="en-US"/>
        </w:rPr>
        <w:t>SASM</w:t>
      </w:r>
      <w:r w:rsidR="00C47166">
        <w:t xml:space="preserve">, использовать </w:t>
      </w:r>
      <w:r w:rsidR="00BF420A">
        <w:t>64-разрядный режим</w:t>
      </w:r>
      <w:r w:rsidR="00A36F65">
        <w:t>.</w:t>
      </w:r>
    </w:p>
    <w:p w14:paraId="3A00CB54" w14:textId="27CE0A67" w:rsidR="00A36F65" w:rsidRDefault="00A36F65" w:rsidP="00A36F65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A36F65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565B2152" w14:textId="0648C36C" w:rsidR="00B47D4A" w:rsidRPr="00B47D4A" w:rsidRDefault="000905B7" w:rsidP="00B47D4A">
      <w:pPr>
        <w:pStyle w:val="2"/>
      </w:pPr>
      <w:r>
        <w:t xml:space="preserve">Какие регистры используются </w:t>
      </w:r>
      <w:r w:rsidR="00AC4E8A">
        <w:t xml:space="preserve">для передачи параметров в функции на </w:t>
      </w:r>
      <w:r w:rsidR="00AC4E8A">
        <w:rPr>
          <w:lang w:val="en-US"/>
        </w:rPr>
        <w:t>C</w:t>
      </w:r>
      <w:r w:rsidR="00AC4E8A" w:rsidRPr="00AC4E8A">
        <w:t xml:space="preserve"> </w:t>
      </w:r>
      <w:r w:rsidR="00AC4E8A">
        <w:t xml:space="preserve">в </w:t>
      </w:r>
      <w:r w:rsidR="00AC4E8A">
        <w:rPr>
          <w:lang w:val="en-US"/>
        </w:rPr>
        <w:t>Windows</w:t>
      </w:r>
      <w:r w:rsidR="00AC4E8A" w:rsidRPr="00AC4E8A">
        <w:t>?</w:t>
      </w:r>
    </w:p>
    <w:p w14:paraId="6651FC93" w14:textId="0C61A900" w:rsidR="00B47D4A" w:rsidRPr="00B47D4A" w:rsidRDefault="00AC4E8A" w:rsidP="00B47D4A">
      <w:pPr>
        <w:pStyle w:val="2"/>
      </w:pPr>
      <w:r>
        <w:t>Каким образом передаются параметры после четвертого?</w:t>
      </w:r>
    </w:p>
    <w:p w14:paraId="5180BE17" w14:textId="41AEB09A" w:rsidR="006924C8" w:rsidRDefault="00CC015D" w:rsidP="00B66334">
      <w:pPr>
        <w:pStyle w:val="2"/>
      </w:pPr>
      <w:r>
        <w:t xml:space="preserve">Какие действия необходимо выполнять до вызова и после вызова функций согласно </w:t>
      </w:r>
      <w:r w:rsidR="00000117" w:rsidRPr="00000117">
        <w:t>Microsoft Windows ABI</w:t>
      </w:r>
      <w:r w:rsidR="00000117">
        <w:t>?</w:t>
      </w:r>
    </w:p>
    <w:sectPr w:rsidR="006924C8" w:rsidSect="00FE5EF7">
      <w:head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C6112" w14:textId="77777777" w:rsidR="00470701" w:rsidRDefault="00470701" w:rsidP="00FE5EF7">
      <w:r>
        <w:separator/>
      </w:r>
    </w:p>
  </w:endnote>
  <w:endnote w:type="continuationSeparator" w:id="0">
    <w:p w14:paraId="39F63687" w14:textId="77777777" w:rsidR="00470701" w:rsidRDefault="00470701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4CB4D" w14:textId="77777777" w:rsidR="00470701" w:rsidRDefault="00470701" w:rsidP="00FE5EF7">
      <w:r>
        <w:separator/>
      </w:r>
    </w:p>
  </w:footnote>
  <w:footnote w:type="continuationSeparator" w:id="0">
    <w:p w14:paraId="2B4CDE04" w14:textId="77777777" w:rsidR="00470701" w:rsidRDefault="00470701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CD0F" w14:textId="314323E2" w:rsidR="00FE5EF7" w:rsidRPr="00844DB0" w:rsidRDefault="00FE5EF7" w:rsidP="00FE5EF7">
    <w:pPr>
      <w:pStyle w:val="af"/>
      <w:jc w:val="right"/>
    </w:pPr>
    <w:r>
      <w:t>Составил</w:t>
    </w:r>
    <w:r>
      <w:rPr>
        <w:lang w:val="en-US"/>
      </w:rPr>
      <w:t>:</w:t>
    </w:r>
    <w:r>
      <w:t xml:space="preserve"> </w:t>
    </w:r>
    <w:r w:rsidR="00844DB0">
      <w:t xml:space="preserve">Садовский </w:t>
    </w:r>
    <w:proofErr w:type="gramStart"/>
    <w:r w:rsidR="00844DB0"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A7DC3C5C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A7DC3C5C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117"/>
    <w:rsid w:val="000407F1"/>
    <w:rsid w:val="000429C6"/>
    <w:rsid w:val="00056CAA"/>
    <w:rsid w:val="000905B7"/>
    <w:rsid w:val="001534C5"/>
    <w:rsid w:val="00177C34"/>
    <w:rsid w:val="0018259A"/>
    <w:rsid w:val="0019644A"/>
    <w:rsid w:val="001974B9"/>
    <w:rsid w:val="001D033F"/>
    <w:rsid w:val="001E32F3"/>
    <w:rsid w:val="001E5DCD"/>
    <w:rsid w:val="002314D4"/>
    <w:rsid w:val="00271E47"/>
    <w:rsid w:val="00285F88"/>
    <w:rsid w:val="002C06B4"/>
    <w:rsid w:val="002E74CD"/>
    <w:rsid w:val="00312BC0"/>
    <w:rsid w:val="00341335"/>
    <w:rsid w:val="0039082D"/>
    <w:rsid w:val="003B13D3"/>
    <w:rsid w:val="003D7274"/>
    <w:rsid w:val="00450B1F"/>
    <w:rsid w:val="0045742D"/>
    <w:rsid w:val="00470701"/>
    <w:rsid w:val="004A368A"/>
    <w:rsid w:val="004B1E79"/>
    <w:rsid w:val="004D3B40"/>
    <w:rsid w:val="005106F2"/>
    <w:rsid w:val="00561558"/>
    <w:rsid w:val="005620BC"/>
    <w:rsid w:val="00574105"/>
    <w:rsid w:val="00586DBF"/>
    <w:rsid w:val="005F4386"/>
    <w:rsid w:val="00643100"/>
    <w:rsid w:val="00652A26"/>
    <w:rsid w:val="006601DD"/>
    <w:rsid w:val="00667092"/>
    <w:rsid w:val="00691F45"/>
    <w:rsid w:val="006924C8"/>
    <w:rsid w:val="00693BA2"/>
    <w:rsid w:val="006C3D8A"/>
    <w:rsid w:val="006E2B52"/>
    <w:rsid w:val="00710CD4"/>
    <w:rsid w:val="00751632"/>
    <w:rsid w:val="00793DA2"/>
    <w:rsid w:val="00814C20"/>
    <w:rsid w:val="00820C57"/>
    <w:rsid w:val="00820D82"/>
    <w:rsid w:val="00844DB0"/>
    <w:rsid w:val="0086105C"/>
    <w:rsid w:val="0086441B"/>
    <w:rsid w:val="008823E4"/>
    <w:rsid w:val="008E0E22"/>
    <w:rsid w:val="008F5493"/>
    <w:rsid w:val="00903518"/>
    <w:rsid w:val="00925158"/>
    <w:rsid w:val="0094315A"/>
    <w:rsid w:val="0095406D"/>
    <w:rsid w:val="009E4531"/>
    <w:rsid w:val="00A16539"/>
    <w:rsid w:val="00A36F65"/>
    <w:rsid w:val="00A45DA9"/>
    <w:rsid w:val="00A7632F"/>
    <w:rsid w:val="00AC4E8A"/>
    <w:rsid w:val="00B01EC6"/>
    <w:rsid w:val="00B47D4A"/>
    <w:rsid w:val="00B61DDA"/>
    <w:rsid w:val="00B66334"/>
    <w:rsid w:val="00B9008B"/>
    <w:rsid w:val="00BA220C"/>
    <w:rsid w:val="00BA2A4B"/>
    <w:rsid w:val="00BB65B3"/>
    <w:rsid w:val="00BE265A"/>
    <w:rsid w:val="00BF420A"/>
    <w:rsid w:val="00C26354"/>
    <w:rsid w:val="00C413C9"/>
    <w:rsid w:val="00C47166"/>
    <w:rsid w:val="00C51A55"/>
    <w:rsid w:val="00C73AC8"/>
    <w:rsid w:val="00C91AC3"/>
    <w:rsid w:val="00CC015D"/>
    <w:rsid w:val="00CE045F"/>
    <w:rsid w:val="00CE1D74"/>
    <w:rsid w:val="00CF0E87"/>
    <w:rsid w:val="00D21925"/>
    <w:rsid w:val="00D42DE6"/>
    <w:rsid w:val="00D61D5E"/>
    <w:rsid w:val="00D66C75"/>
    <w:rsid w:val="00D8397D"/>
    <w:rsid w:val="00DD03C5"/>
    <w:rsid w:val="00E01507"/>
    <w:rsid w:val="00E65989"/>
    <w:rsid w:val="00E83AAC"/>
    <w:rsid w:val="00E94ED0"/>
    <w:rsid w:val="00EA7EB9"/>
    <w:rsid w:val="00EE187F"/>
    <w:rsid w:val="00EF798C"/>
    <w:rsid w:val="00F31B84"/>
    <w:rsid w:val="00F449FE"/>
    <w:rsid w:val="00F65403"/>
    <w:rsid w:val="00F86EF9"/>
    <w:rsid w:val="00FE5EF7"/>
    <w:rsid w:val="00FF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D61D5E"/>
    <w:rPr>
      <w:color w:val="467886" w:themeColor="hyperlink"/>
      <w:u w:val="single"/>
    </w:rPr>
  </w:style>
  <w:style w:type="character" w:styleId="af5">
    <w:name w:val="Unresolved Mention"/>
    <w:basedOn w:val="a1"/>
    <w:uiPriority w:val="99"/>
    <w:semiHidden/>
    <w:unhideWhenUsed/>
    <w:rsid w:val="00F44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c/tutorial/2.14.ph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tanit.com/assembler/nasm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man95.github.io/SAS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earn.microsoft.com/en-us/windows/win32/api/winuser/nf-winuser-messagebox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tanit.com/c/tutorial/2.4.php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194</TotalTime>
  <Pages>2</Pages>
  <Words>374</Words>
  <Characters>2287</Characters>
  <Application>Microsoft Office Word</Application>
  <DocSecurity>0</DocSecurity>
  <Lines>87</Lines>
  <Paragraphs>83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77</cp:revision>
  <cp:lastPrinted>2025-02-09T15:57:00Z</cp:lastPrinted>
  <dcterms:created xsi:type="dcterms:W3CDTF">2025-01-23T13:37:00Z</dcterms:created>
  <dcterms:modified xsi:type="dcterms:W3CDTF">2026-02-05T15:12:00Z</dcterms:modified>
</cp:coreProperties>
</file>