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98819" w14:textId="77777777" w:rsidR="00DA31C2" w:rsidRDefault="00DA31C2" w:rsidP="00DA31C2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Лабораторная работа №24</w:t>
      </w:r>
    </w:p>
    <w:p w14:paraId="6AC6DF6E" w14:textId="77777777" w:rsidR="00DA31C2" w:rsidRDefault="00DA31C2" w:rsidP="00DA31C2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Создание проекта с использованием компонентов для работы с текстом</w:t>
      </w:r>
    </w:p>
    <w:p w14:paraId="6A766037" w14:textId="77777777" w:rsidR="00DA31C2" w:rsidRDefault="00DA31C2" w:rsidP="00DA31C2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5A56157D" w14:textId="77777777" w:rsidR="00DA31C2" w:rsidRDefault="00DA31C2" w:rsidP="00DA31C2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14:paraId="338351C0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 Изучить различные типы полей ввода, применяющихся в оконных приложениях на C#;</w:t>
      </w:r>
    </w:p>
    <w:p w14:paraId="4FE3F775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1.2 Изучить свойства полей ввода и процесс обработки событий полей ввода.</w:t>
      </w:r>
    </w:p>
    <w:p w14:paraId="779932FE" w14:textId="77777777" w:rsidR="00DA31C2" w:rsidRDefault="00DA31C2" w:rsidP="00DA31C2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B464544" w14:textId="77777777" w:rsidR="00DA31C2" w:rsidRDefault="00DA31C2" w:rsidP="00DA31C2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Литература</w:t>
      </w:r>
    </w:p>
    <w:p w14:paraId="61DC1971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</w:t>
      </w:r>
      <w:proofErr w:type="spellStart"/>
      <w:r>
        <w:rPr>
          <w:rFonts w:ascii="Times New Roman" w:hAnsi="Times New Roman"/>
          <w:sz w:val="28"/>
          <w:szCs w:val="28"/>
        </w:rPr>
        <w:t>Фленов</w:t>
      </w:r>
      <w:proofErr w:type="spellEnd"/>
      <w:r>
        <w:rPr>
          <w:rFonts w:ascii="Times New Roman" w:hAnsi="Times New Roman"/>
          <w:sz w:val="28"/>
          <w:szCs w:val="28"/>
        </w:rPr>
        <w:t xml:space="preserve">, М.Е. Библия C#. – 3 изд.– Санкт-Петербург: БХВ-Петербург, 2016. – Режим доступа: https://ibooks.ru/reading.php?productid=353561, только для зарегистрированных пользователей. – </w:t>
      </w:r>
      <w:proofErr w:type="spellStart"/>
      <w:r>
        <w:rPr>
          <w:rFonts w:ascii="Times New Roman" w:hAnsi="Times New Roman"/>
          <w:sz w:val="28"/>
          <w:szCs w:val="28"/>
        </w:rPr>
        <w:t>Загл</w:t>
      </w:r>
      <w:proofErr w:type="spellEnd"/>
      <w:r>
        <w:rPr>
          <w:rFonts w:ascii="Times New Roman" w:hAnsi="Times New Roman"/>
          <w:sz w:val="28"/>
          <w:szCs w:val="28"/>
        </w:rPr>
        <w:t>. с экрана. – п.5.7.</w:t>
      </w:r>
    </w:p>
    <w:p w14:paraId="53C8F8CA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FFD3712" w14:textId="77777777" w:rsidR="00DA31C2" w:rsidRDefault="00DA31C2" w:rsidP="00DA31C2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3 Подготовка к работе</w:t>
      </w:r>
    </w:p>
    <w:p w14:paraId="103697A4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3.1 Повторить теоретический материал (см. п.2).</w:t>
      </w:r>
    </w:p>
    <w:p w14:paraId="196429D9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 Изучить описание лабораторной работы.</w:t>
      </w:r>
    </w:p>
    <w:p w14:paraId="32A6374F" w14:textId="77777777" w:rsidR="00DA31C2" w:rsidRDefault="00DA31C2" w:rsidP="00DA31C2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DA4A47F" w14:textId="77777777" w:rsidR="00DA31C2" w:rsidRDefault="00DA31C2" w:rsidP="00DA31C2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4 Основное оборудование</w:t>
      </w:r>
    </w:p>
    <w:p w14:paraId="20476AF7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color w:val="000000"/>
          <w:sz w:val="28"/>
          <w:szCs w:val="28"/>
        </w:rPr>
        <w:t>4.1 Персональный компьютер.</w:t>
      </w:r>
    </w:p>
    <w:p w14:paraId="6EDF3C80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520F23D" w14:textId="77777777" w:rsidR="00DA31C2" w:rsidRDefault="00DA31C2" w:rsidP="00DA31C2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5 Задание</w:t>
      </w:r>
    </w:p>
    <w:p w14:paraId="5BF9CBD3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5.1 Создание формы с полями ввода</w:t>
      </w:r>
    </w:p>
    <w:p w14:paraId="190D4A4D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5.1.1 Создать форму регистрации пользователя. Настроить ее заголовок.</w:t>
      </w:r>
    </w:p>
    <w:p w14:paraId="2DE82DFC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5.1.2 Добавить на форму поля ввода для того, чтобы пользователь ввел:</w:t>
      </w:r>
    </w:p>
    <w:p w14:paraId="3F38F75C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- логин;</w:t>
      </w:r>
    </w:p>
    <w:p w14:paraId="077663F6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- пароль;</w:t>
      </w:r>
    </w:p>
    <w:p w14:paraId="63E5782E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- подтверждение пароля;</w:t>
      </w:r>
    </w:p>
    <w:p w14:paraId="7540762B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- страну;</w:t>
      </w:r>
    </w:p>
    <w:p w14:paraId="45023A52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- информацию о себе.</w:t>
      </w:r>
    </w:p>
    <w:p w14:paraId="01842872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Снабдить поля ввода метками, чтобы пользователь понимал, что он должен ввести.</w:t>
      </w:r>
    </w:p>
    <w:p w14:paraId="461049EC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5.1.3 Настроить в панели свойств следующие свойства полей ввода:</w:t>
      </w:r>
    </w:p>
    <w:p w14:paraId="79F0B886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UseSystemPasswordChar</w:t>
      </w:r>
      <w:proofErr w:type="spellEnd"/>
      <w:r>
        <w:rPr>
          <w:rFonts w:ascii="Times New Roman" w:hAnsi="Times New Roman"/>
          <w:sz w:val="28"/>
          <w:szCs w:val="28"/>
        </w:rPr>
        <w:t xml:space="preserve"> (скрывать вводимые символы): </w:t>
      </w:r>
      <w:r>
        <w:rPr>
          <w:rFonts w:ascii="Times New Roman" w:hAnsi="Times New Roman"/>
          <w:sz w:val="28"/>
          <w:szCs w:val="28"/>
          <w:lang w:val="en-US"/>
        </w:rPr>
        <w:t>true</w:t>
      </w:r>
      <w:r>
        <w:rPr>
          <w:rFonts w:ascii="Times New Roman" w:hAnsi="Times New Roman"/>
          <w:sz w:val="28"/>
          <w:szCs w:val="28"/>
        </w:rPr>
        <w:t xml:space="preserve"> (для полей ввода пароля и подтверждения пароля);</w:t>
      </w:r>
    </w:p>
    <w:p w14:paraId="22E3F786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 xml:space="preserve">У поля ввода информации о себе настроить свойство </w:t>
      </w:r>
      <w:r>
        <w:rPr>
          <w:rFonts w:ascii="Times New Roman" w:hAnsi="Times New Roman"/>
          <w:sz w:val="28"/>
          <w:szCs w:val="28"/>
          <w:lang w:val="en-US"/>
        </w:rPr>
        <w:t>Multiline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true</w:t>
      </w:r>
      <w:r>
        <w:rPr>
          <w:rFonts w:ascii="Times New Roman" w:hAnsi="Times New Roman"/>
          <w:sz w:val="28"/>
          <w:szCs w:val="28"/>
        </w:rPr>
        <w:t xml:space="preserve"> и увеличить его высоту.</w:t>
      </w:r>
    </w:p>
    <w:p w14:paraId="1E9B997D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5.1.4 Добавить на форму две кнопки: «Зарегистрироваться» и «Отмена».</w:t>
      </w:r>
    </w:p>
    <w:p w14:paraId="525C00AA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При нажатии на «Отмена» форма должна закрываться.</w:t>
      </w:r>
    </w:p>
    <w:p w14:paraId="2E9252B3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E7B67CE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5.2 Настройка размерности и привязки полей ввода к краям формы</w:t>
      </w:r>
    </w:p>
    <w:p w14:paraId="1F4A2E51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Настроить у полей ввода максимально допустимую длину строки и привязку к краям формы.</w:t>
      </w:r>
    </w:p>
    <w:p w14:paraId="7BDFA327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D83052E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5.3 Проверка заполнения полей ввода</w:t>
      </w:r>
    </w:p>
    <w:p w14:paraId="366A92D9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При нажатии на «Зарегистрироваться» следует проверять на корректность введенные пользователем данные:</w:t>
      </w:r>
    </w:p>
    <w:p w14:paraId="31906035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- логин не должен быть пустым или состоящим из пробельных символов;</w:t>
      </w:r>
    </w:p>
    <w:p w14:paraId="0AC78EC6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- пароль и подтверждение пароля должны совпадать.</w:t>
      </w:r>
    </w:p>
    <w:p w14:paraId="24BCFA47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Если данные корректны, то нужно вывести окно сообщений с текстом «Логин, вы успешно зарегистрированы» (вместо Логин должно отображаться введенное пользователем имя).</w:t>
      </w:r>
    </w:p>
    <w:p w14:paraId="00DA400D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FD7E66C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5.4 Изменение внешнего вида полей ввода</w:t>
      </w:r>
    </w:p>
    <w:p w14:paraId="28AFA3D0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Если данные некорректны, то нужно вывести окно сообщений с текстом «Ошибка заполнения»:</w:t>
      </w:r>
    </w:p>
    <w:p w14:paraId="752C3B0D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- если логин не заполнен или заполнен пробельными символами, менять фон поля ввода логина на красный;</w:t>
      </w:r>
    </w:p>
    <w:p w14:paraId="3CE24F6B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- если пароль не совпадает с подтверждением пароля, менять фон поля ввода подтверждения пароля на красный.</w:t>
      </w:r>
    </w:p>
    <w:p w14:paraId="510D92B6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0C23DF7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5.5 Обработка событий полей ввода</w:t>
      </w:r>
    </w:p>
    <w:p w14:paraId="06CFEB26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5.5.1 При изменении текста в поле ввода его фон должен меняться на белый.</w:t>
      </w:r>
    </w:p>
    <w:p w14:paraId="717CD00B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 xml:space="preserve">5.5.2 В поле ввода страны запретить ввод любых символов кроме букв 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BackSpace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5C461B86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89AC251" w14:textId="77777777" w:rsidR="00DA31C2" w:rsidRDefault="00DA31C2" w:rsidP="00DA31C2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6 Порядок выполнения работы</w:t>
      </w:r>
    </w:p>
    <w:p w14:paraId="341D60B6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6.1</w:t>
      </w:r>
      <w:r>
        <w:rPr>
          <w:rFonts w:ascii="Times New Roman" w:hAnsi="Times New Roman"/>
          <w:sz w:val="28"/>
          <w:szCs w:val="28"/>
        </w:rPr>
        <w:tab/>
        <w:t>Используя Microsoft Visual Studio, создать проект C# и выполнить задания из п.5.</w:t>
      </w:r>
    </w:p>
    <w:p w14:paraId="6614044D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6.2</w:t>
      </w:r>
      <w:r>
        <w:rPr>
          <w:rFonts w:ascii="Times New Roman" w:hAnsi="Times New Roman"/>
          <w:sz w:val="28"/>
          <w:szCs w:val="28"/>
        </w:rPr>
        <w:tab/>
        <w:t>Ответить на контрольные вопросы.</w:t>
      </w:r>
    </w:p>
    <w:p w14:paraId="28F5E42D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C3F62E4" w14:textId="77777777" w:rsidR="00DA31C2" w:rsidRDefault="00DA31C2" w:rsidP="00DA31C2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7 Содержание отчета</w:t>
      </w:r>
    </w:p>
    <w:p w14:paraId="26C1CF26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7.1 Титульный лист</w:t>
      </w:r>
    </w:p>
    <w:p w14:paraId="7434A444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7.2 Цель работы</w:t>
      </w:r>
    </w:p>
    <w:p w14:paraId="228EBF23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7.3 Ответы на контрольные вопросы</w:t>
      </w:r>
    </w:p>
    <w:p w14:paraId="5947740F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7.4 Вывод</w:t>
      </w:r>
    </w:p>
    <w:p w14:paraId="253C5531" w14:textId="77777777" w:rsidR="00DA31C2" w:rsidRDefault="00DA31C2" w:rsidP="00DA31C2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69D084D" w14:textId="77777777" w:rsidR="00DA31C2" w:rsidRDefault="00DA31C2" w:rsidP="00DA31C2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8 Контрольные вопросы</w:t>
      </w:r>
    </w:p>
    <w:p w14:paraId="21544119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8.1 Для чего используется элемент управления </w:t>
      </w:r>
      <w:proofErr w:type="spellStart"/>
      <w:r>
        <w:rPr>
          <w:rFonts w:ascii="Times New Roman" w:hAnsi="Times New Roman"/>
          <w:sz w:val="28"/>
          <w:szCs w:val="28"/>
        </w:rPr>
        <w:t>TextBox</w:t>
      </w:r>
      <w:proofErr w:type="spellEnd"/>
      <w:r>
        <w:rPr>
          <w:rFonts w:ascii="Times New Roman" w:hAnsi="Times New Roman"/>
          <w:sz w:val="28"/>
          <w:szCs w:val="28"/>
        </w:rPr>
        <w:t>?</w:t>
      </w:r>
    </w:p>
    <w:p w14:paraId="38522EBB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8.2 Для чего используется элемент управления Label?</w:t>
      </w:r>
    </w:p>
    <w:p w14:paraId="43D77CD2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8.3 Когда срабатывает событие </w:t>
      </w:r>
      <w:proofErr w:type="spellStart"/>
      <w:r>
        <w:rPr>
          <w:rFonts w:ascii="Times New Roman" w:hAnsi="Times New Roman"/>
          <w:sz w:val="28"/>
          <w:szCs w:val="28"/>
        </w:rPr>
        <w:t>TextChanged</w:t>
      </w:r>
      <w:proofErr w:type="spellEnd"/>
      <w:r>
        <w:rPr>
          <w:rFonts w:ascii="Times New Roman" w:hAnsi="Times New Roman"/>
          <w:sz w:val="28"/>
          <w:szCs w:val="28"/>
        </w:rPr>
        <w:t xml:space="preserve"> и в каких элементах управления оно поддерживается?</w:t>
      </w:r>
    </w:p>
    <w:p w14:paraId="3CDC69AB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8.4 Какие события обрабатывают нажатия клавиш?</w:t>
      </w:r>
    </w:p>
    <w:p w14:paraId="6ECE95BE" w14:textId="77777777" w:rsidR="00DA31C2" w:rsidRDefault="00DA31C2" w:rsidP="00DA31C2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 w:rsidRPr="00DA31C2">
        <w:rPr>
          <w:rFonts w:ascii="Times New Roman" w:hAnsi="Times New Roman"/>
          <w:sz w:val="28"/>
          <w:szCs w:val="28"/>
        </w:rPr>
        <w:t>8.5 Как обработать событие нажатия на клавишу?</w:t>
      </w:r>
    </w:p>
    <w:p w14:paraId="1384D597" w14:textId="77777777" w:rsidR="009A630D" w:rsidRPr="00DA31C2" w:rsidRDefault="009A630D" w:rsidP="00DA31C2"/>
    <w:sectPr w:rsidR="009A630D" w:rsidRPr="00DA3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D8E"/>
    <w:rsid w:val="00086D8E"/>
    <w:rsid w:val="00335A3E"/>
    <w:rsid w:val="0070779C"/>
    <w:rsid w:val="009A630D"/>
    <w:rsid w:val="00A517EB"/>
    <w:rsid w:val="00A90179"/>
    <w:rsid w:val="00AD05C8"/>
    <w:rsid w:val="00D41981"/>
    <w:rsid w:val="00DA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4D53F"/>
  <w15:chartTrackingRefBased/>
  <w15:docId w15:val="{480EE1CA-EB16-4472-B67D-0F7CC40B1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86D8E"/>
    <w:pPr>
      <w:tabs>
        <w:tab w:val="left" w:pos="709"/>
      </w:tabs>
      <w:suppressAutoHyphens/>
      <w:autoSpaceDN w:val="0"/>
      <w:spacing w:after="0" w:line="276" w:lineRule="atLeast"/>
      <w:textAlignment w:val="baseline"/>
      <w:outlineLvl w:val="8"/>
    </w:pPr>
    <w:rPr>
      <w:rFonts w:ascii="Calibri" w:eastAsia="Lucida Sans Unicode" w:hAnsi="Calibri" w:cs="Times New Roman"/>
      <w:kern w:val="3"/>
      <w:lang w:eastAsia="ru-RU"/>
    </w:rPr>
  </w:style>
  <w:style w:type="paragraph" w:customStyle="1" w:styleId="1">
    <w:name w:val="Обычный1"/>
    <w:rsid w:val="00AD05C8"/>
    <w:pPr>
      <w:tabs>
        <w:tab w:val="left" w:pos="709"/>
      </w:tabs>
      <w:suppressAutoHyphens/>
      <w:autoSpaceDN w:val="0"/>
      <w:spacing w:after="0" w:line="276" w:lineRule="atLeast"/>
    </w:pPr>
    <w:rPr>
      <w:rFonts w:ascii="Calibri" w:eastAsia="Lucida Sans Unicode" w:hAnsi="Calibri" w:cs="Calibri"/>
      <w:kern w:val="3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454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8</cp:revision>
  <dcterms:created xsi:type="dcterms:W3CDTF">2024-10-31T09:58:00Z</dcterms:created>
  <dcterms:modified xsi:type="dcterms:W3CDTF">2024-11-12T15:32:00Z</dcterms:modified>
</cp:coreProperties>
</file>