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6D816" w14:textId="77777777" w:rsidR="00D97E91" w:rsidRDefault="00D97E91" w:rsidP="00D97E91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№27</w:t>
      </w:r>
    </w:p>
    <w:p w14:paraId="317C7B11" w14:textId="77777777" w:rsidR="00D97E91" w:rsidRDefault="00D97E91" w:rsidP="00D97E91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Создание проекта с использованием компонентов отображения списков</w:t>
      </w:r>
    </w:p>
    <w:p w14:paraId="0F8A0210" w14:textId="77777777" w:rsidR="00D97E91" w:rsidRDefault="00D97E91" w:rsidP="00D97E91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C7DCCD8" w14:textId="77777777" w:rsidR="00D97E91" w:rsidRDefault="00D97E91" w:rsidP="00D97E9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41285AAD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свойства и процесс обработки событий элементов выбора и элементов отображения списков в приложении на C#.</w:t>
      </w:r>
    </w:p>
    <w:p w14:paraId="442B8161" w14:textId="77777777" w:rsidR="00D97E91" w:rsidRDefault="00D97E91" w:rsidP="00D97E91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0F3A9B" w14:textId="77777777" w:rsidR="00D97E91" w:rsidRDefault="00D97E91" w:rsidP="00D97E9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67483A60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Фленов</w:t>
      </w:r>
      <w:proofErr w:type="spellEnd"/>
      <w:r>
        <w:rPr>
          <w:rFonts w:ascii="Times New Roman" w:hAnsi="Times New Roman"/>
          <w:sz w:val="28"/>
          <w:szCs w:val="28"/>
        </w:rPr>
        <w:t xml:space="preserve">, М.Е. Библия C#. – 3 изд.– Санкт-Петербург: БХВ-Петербург, 2016. – Режим доступа: https://ibooks.ru/reading.php?productid=353561, только для зарегистрированных пользователей. – </w:t>
      </w:r>
      <w:proofErr w:type="spellStart"/>
      <w:r>
        <w:rPr>
          <w:rFonts w:ascii="Times New Roman" w:hAnsi="Times New Roman"/>
          <w:sz w:val="28"/>
          <w:szCs w:val="28"/>
        </w:rPr>
        <w:t>Загл</w:t>
      </w:r>
      <w:proofErr w:type="spellEnd"/>
      <w:r>
        <w:rPr>
          <w:rFonts w:ascii="Times New Roman" w:hAnsi="Times New Roman"/>
          <w:sz w:val="28"/>
          <w:szCs w:val="28"/>
        </w:rPr>
        <w:t>. с экрана. – п.5.7.</w:t>
      </w:r>
    </w:p>
    <w:p w14:paraId="58F46E8F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4423D31" w14:textId="77777777" w:rsidR="00D97E91" w:rsidRDefault="00D97E91" w:rsidP="00D97E9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6C324116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5EF7E359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66D9BEFF" w14:textId="77777777" w:rsidR="00D97E91" w:rsidRDefault="00D97E91" w:rsidP="00D97E91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A812B88" w14:textId="77777777" w:rsidR="00D97E91" w:rsidRDefault="00D97E91" w:rsidP="00D97E9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586FD3A7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55177FF0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9404F7" w14:textId="77777777" w:rsidR="00D97E91" w:rsidRDefault="00D97E91" w:rsidP="00D97E9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268F24FD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оконное приложение с главной формой и дополнительными формами (на каждой выполнено одно из заданий). Реализовать переход к этим формам с главной формы при нажатии на соответствующие кнопки.</w:t>
      </w:r>
    </w:p>
    <w:p w14:paraId="5C8ACCA9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DA5110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5.1 Применение </w:t>
      </w:r>
      <w:proofErr w:type="spellStart"/>
      <w:r>
        <w:rPr>
          <w:rFonts w:ascii="Times New Roman" w:hAnsi="Times New Roman"/>
          <w:sz w:val="28"/>
          <w:szCs w:val="28"/>
        </w:rPr>
        <w:t>ComboBox</w:t>
      </w:r>
      <w:proofErr w:type="spellEnd"/>
    </w:p>
    <w:p w14:paraId="7964B6EA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форму для заказа билетов с выпадающим списком </w:t>
      </w:r>
      <w:proofErr w:type="spellStart"/>
      <w:r>
        <w:rPr>
          <w:rFonts w:ascii="Times New Roman" w:hAnsi="Times New Roman"/>
          <w:sz w:val="28"/>
          <w:szCs w:val="28"/>
        </w:rPr>
        <w:t>ComboBox</w:t>
      </w:r>
      <w:proofErr w:type="spellEnd"/>
      <w:r>
        <w:rPr>
          <w:rFonts w:ascii="Times New Roman" w:hAnsi="Times New Roman"/>
          <w:sz w:val="28"/>
          <w:szCs w:val="28"/>
        </w:rPr>
        <w:t xml:space="preserve"> со стилем </w:t>
      </w:r>
      <w:proofErr w:type="spellStart"/>
      <w:r>
        <w:rPr>
          <w:rFonts w:ascii="Times New Roman" w:hAnsi="Times New Roman"/>
          <w:sz w:val="28"/>
          <w:szCs w:val="28"/>
        </w:rPr>
        <w:t>DropDownStyle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DropDownList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выбора пункта </w:t>
      </w:r>
      <w:proofErr w:type="spellStart"/>
      <w:r>
        <w:rPr>
          <w:rFonts w:ascii="Times New Roman" w:hAnsi="Times New Roman"/>
          <w:sz w:val="28"/>
          <w:szCs w:val="28"/>
        </w:rPr>
        <w:t>назачения</w:t>
      </w:r>
      <w:proofErr w:type="spellEnd"/>
      <w:r>
        <w:rPr>
          <w:rFonts w:ascii="Times New Roman" w:hAnsi="Times New Roman"/>
          <w:sz w:val="28"/>
          <w:szCs w:val="28"/>
        </w:rPr>
        <w:t>. Снабдить список меткой, чтобы пользователь понимал, что он должен ввести.</w:t>
      </w:r>
    </w:p>
    <w:p w14:paraId="27CA22A0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кнопку «Заказать», при нажатии на которую нужно выводить информацию о заказе в следующем виде:</w:t>
      </w:r>
    </w:p>
    <w:p w14:paraId="109F1218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Билет: Архангельск — Пункт назначения</w:t>
      </w:r>
    </w:p>
    <w:p w14:paraId="4185DE83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B61F7B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5.2 Применение </w:t>
      </w:r>
      <w:proofErr w:type="spellStart"/>
      <w:r>
        <w:rPr>
          <w:rFonts w:ascii="Times New Roman" w:hAnsi="Times New Roman"/>
          <w:sz w:val="28"/>
          <w:szCs w:val="28"/>
        </w:rPr>
        <w:t>CheckedListBox</w:t>
      </w:r>
      <w:proofErr w:type="spellEnd"/>
    </w:p>
    <w:p w14:paraId="30E28DFF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форму записи на курсы. На форме должны быть:</w:t>
      </w:r>
    </w:p>
    <w:p w14:paraId="7E6E4115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CheckedListBox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выбора курсов (на выбор должно быть предоставлено 10 наименований, значения указать в дизайнере);</w:t>
      </w:r>
    </w:p>
    <w:p w14:paraId="66C3AD7A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кнопка «Записаться».</w:t>
      </w:r>
    </w:p>
    <w:p w14:paraId="7BE2FC0E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на кнопку должно выводиться сообщение (вместо многоточий – название выбранных курсов):</w:t>
      </w:r>
    </w:p>
    <w:p w14:paraId="4DECA404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«Вы выбрали следующие курсы:</w:t>
      </w:r>
    </w:p>
    <w:p w14:paraId="0A5CFBE8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…;</w:t>
      </w:r>
    </w:p>
    <w:p w14:paraId="2C38AD94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…;</w:t>
      </w:r>
    </w:p>
    <w:p w14:paraId="1567C662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…»</w:t>
      </w:r>
    </w:p>
    <w:p w14:paraId="4932593F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Если пользователь не выбрал ни одно наименование курса, сообщить, что эти данные обязательны для заполнения.</w:t>
      </w:r>
    </w:p>
    <w:p w14:paraId="2B968FD8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A190FA9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5.3 Применение </w:t>
      </w:r>
      <w:proofErr w:type="spellStart"/>
      <w:r>
        <w:rPr>
          <w:rFonts w:ascii="Times New Roman" w:hAnsi="Times New Roman"/>
          <w:sz w:val="28"/>
          <w:szCs w:val="28"/>
        </w:rPr>
        <w:t>ListBox</w:t>
      </w:r>
      <w:proofErr w:type="spellEnd"/>
    </w:p>
    <w:p w14:paraId="3E7A9718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форму, добавить на нее два элемента </w:t>
      </w:r>
      <w:proofErr w:type="spellStart"/>
      <w:r>
        <w:rPr>
          <w:rFonts w:ascii="Times New Roman" w:hAnsi="Times New Roman"/>
          <w:sz w:val="28"/>
          <w:szCs w:val="28"/>
        </w:rPr>
        <w:t>ListBox</w:t>
      </w:r>
      <w:proofErr w:type="spellEnd"/>
      <w:r>
        <w:rPr>
          <w:rFonts w:ascii="Times New Roman" w:hAnsi="Times New Roman"/>
          <w:sz w:val="28"/>
          <w:szCs w:val="28"/>
        </w:rPr>
        <w:t xml:space="preserve">. Заполнить списки </w:t>
      </w:r>
      <w:proofErr w:type="spellStart"/>
      <w:r>
        <w:rPr>
          <w:rFonts w:ascii="Times New Roman" w:hAnsi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/>
          <w:sz w:val="28"/>
          <w:szCs w:val="28"/>
        </w:rPr>
        <w:t xml:space="preserve"> различными значениями (по 5 значений в каждом).</w:t>
      </w:r>
    </w:p>
    <w:p w14:paraId="00033F40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поле ввода и кнопку «Добавить». При нажатии на кнопку значение из поля ввода, если оно не пустое, должно заноситься в первый список.</w:t>
      </w:r>
    </w:p>
    <w:p w14:paraId="179E3153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D7040A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5.4 Применение </w:t>
      </w:r>
      <w:proofErr w:type="spellStart"/>
      <w:r>
        <w:rPr>
          <w:rFonts w:ascii="Times New Roman" w:hAnsi="Times New Roman"/>
          <w:sz w:val="28"/>
          <w:szCs w:val="28"/>
        </w:rPr>
        <w:t>ListBox</w:t>
      </w:r>
      <w:proofErr w:type="spellEnd"/>
    </w:p>
    <w:p w14:paraId="15C2AE7E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из п.5.3 кнопки с подписями «&gt;» (перенести выделенные элементы во второй список) и «&gt;&gt;» (перенести все элементы во второй список).</w:t>
      </w:r>
    </w:p>
    <w:p w14:paraId="68ACD21A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функциональность кнопок с подписями «&gt;» и «&gt;&gt;». В зависимости от кнопки выделенные или все элементы из первого списка должны быть удалены, во второй – добавлены.</w:t>
      </w:r>
    </w:p>
    <w:p w14:paraId="49052C17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6793B14" w14:textId="77777777" w:rsidR="00D97E91" w:rsidRDefault="00D97E91" w:rsidP="00D97E9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53DC6E78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C# и выполнить задания из п.5.</w:t>
      </w:r>
    </w:p>
    <w:p w14:paraId="4A86C344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2EFDE118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B123F1" w14:textId="77777777" w:rsidR="00D97E91" w:rsidRDefault="00D97E91" w:rsidP="00D97E9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12BCC6AB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6F1E5A19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7A7351F6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351C4553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189C5DD7" w14:textId="77777777" w:rsidR="00D97E91" w:rsidRDefault="00D97E91" w:rsidP="00D97E91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1C8CF08" w14:textId="77777777" w:rsidR="00D97E91" w:rsidRDefault="00D97E91" w:rsidP="00D97E9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4FBB3C26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8.1 Что такое </w:t>
      </w:r>
      <w:proofErr w:type="spellStart"/>
      <w:r>
        <w:rPr>
          <w:rFonts w:ascii="Times New Roman" w:hAnsi="Times New Roman"/>
          <w:sz w:val="28"/>
          <w:szCs w:val="28"/>
        </w:rPr>
        <w:t>ListBox</w:t>
      </w:r>
      <w:proofErr w:type="spellEnd"/>
      <w:r>
        <w:rPr>
          <w:rFonts w:ascii="Times New Roman" w:hAnsi="Times New Roman"/>
          <w:sz w:val="28"/>
          <w:szCs w:val="28"/>
        </w:rPr>
        <w:t xml:space="preserve"> и для чего он используется?</w:t>
      </w:r>
    </w:p>
    <w:p w14:paraId="5CFF5A44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8.2 Что такое </w:t>
      </w:r>
      <w:proofErr w:type="spellStart"/>
      <w:r>
        <w:rPr>
          <w:rFonts w:ascii="Times New Roman" w:hAnsi="Times New Roman"/>
          <w:sz w:val="28"/>
          <w:szCs w:val="28"/>
        </w:rPr>
        <w:t>ComboBox</w:t>
      </w:r>
      <w:proofErr w:type="spellEnd"/>
      <w:r>
        <w:rPr>
          <w:rFonts w:ascii="Times New Roman" w:hAnsi="Times New Roman"/>
          <w:sz w:val="28"/>
          <w:szCs w:val="28"/>
        </w:rPr>
        <w:t xml:space="preserve"> и для чего он используется?</w:t>
      </w:r>
    </w:p>
    <w:p w14:paraId="4B36C216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8.3 Что такое </w:t>
      </w:r>
      <w:proofErr w:type="spellStart"/>
      <w:r>
        <w:rPr>
          <w:rFonts w:ascii="Times New Roman" w:hAnsi="Times New Roman"/>
          <w:sz w:val="28"/>
          <w:szCs w:val="28"/>
        </w:rPr>
        <w:t>CheckedListBox</w:t>
      </w:r>
      <w:proofErr w:type="spellEnd"/>
      <w:r>
        <w:rPr>
          <w:rFonts w:ascii="Times New Roman" w:hAnsi="Times New Roman"/>
          <w:sz w:val="28"/>
          <w:szCs w:val="28"/>
        </w:rPr>
        <w:t xml:space="preserve"> и для чего он используется?</w:t>
      </w:r>
    </w:p>
    <w:p w14:paraId="0EC0A89A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8.4 Когда срабатывает событие </w:t>
      </w:r>
      <w:proofErr w:type="spellStart"/>
      <w:r>
        <w:rPr>
          <w:rFonts w:ascii="Times New Roman" w:hAnsi="Times New Roman"/>
          <w:sz w:val="28"/>
          <w:szCs w:val="28"/>
        </w:rPr>
        <w:t>SelectedIndexChanged</w:t>
      </w:r>
      <w:proofErr w:type="spellEnd"/>
      <w:r>
        <w:rPr>
          <w:rFonts w:ascii="Times New Roman" w:hAnsi="Times New Roman"/>
          <w:sz w:val="28"/>
          <w:szCs w:val="28"/>
        </w:rPr>
        <w:t xml:space="preserve"> и в каких элементах управления оно поддерживается?</w:t>
      </w:r>
    </w:p>
    <w:p w14:paraId="1010D0EC" w14:textId="77777777" w:rsidR="00D97E91" w:rsidRDefault="00D97E91" w:rsidP="00D97E9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8.5 Когда срабатывает событие </w:t>
      </w:r>
      <w:proofErr w:type="spellStart"/>
      <w:r>
        <w:rPr>
          <w:rFonts w:ascii="Times New Roman" w:hAnsi="Times New Roman"/>
          <w:sz w:val="28"/>
          <w:szCs w:val="28"/>
        </w:rPr>
        <w:t>CheckedChanged</w:t>
      </w:r>
      <w:proofErr w:type="spellEnd"/>
      <w:r>
        <w:rPr>
          <w:rFonts w:ascii="Times New Roman" w:hAnsi="Times New Roman"/>
          <w:sz w:val="28"/>
          <w:szCs w:val="28"/>
        </w:rPr>
        <w:t xml:space="preserve"> и в каких элементах управления оно поддерживается?</w:t>
      </w:r>
    </w:p>
    <w:p w14:paraId="1384D597" w14:textId="77777777" w:rsidR="009A630D" w:rsidRPr="00D97E91" w:rsidRDefault="009A630D" w:rsidP="00D97E91"/>
    <w:sectPr w:rsidR="009A630D" w:rsidRPr="00D97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D8E"/>
    <w:rsid w:val="00086D8E"/>
    <w:rsid w:val="00263847"/>
    <w:rsid w:val="00335A3E"/>
    <w:rsid w:val="0059164C"/>
    <w:rsid w:val="0070779C"/>
    <w:rsid w:val="007A2F35"/>
    <w:rsid w:val="008004ED"/>
    <w:rsid w:val="009A630D"/>
    <w:rsid w:val="00A517EB"/>
    <w:rsid w:val="00A90179"/>
    <w:rsid w:val="00A91FC9"/>
    <w:rsid w:val="00AD05C8"/>
    <w:rsid w:val="00D41981"/>
    <w:rsid w:val="00D97E91"/>
    <w:rsid w:val="00DA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D53F"/>
  <w15:chartTrackingRefBased/>
  <w15:docId w15:val="{480EE1CA-EB16-4472-B67D-0F7CC40B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86D8E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paragraph" w:customStyle="1" w:styleId="1">
    <w:name w:val="Обычный1"/>
    <w:rsid w:val="00AD05C8"/>
    <w:pPr>
      <w:tabs>
        <w:tab w:val="left" w:pos="709"/>
      </w:tabs>
      <w:suppressAutoHyphens/>
      <w:autoSpaceDN w:val="0"/>
      <w:spacing w:after="0" w:line="276" w:lineRule="atLeast"/>
    </w:pPr>
    <w:rPr>
      <w:rFonts w:ascii="Calibri" w:eastAsia="Lucida Sans Unicode" w:hAnsi="Calibri" w:cs="Calibri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13</cp:revision>
  <dcterms:created xsi:type="dcterms:W3CDTF">2024-10-31T09:58:00Z</dcterms:created>
  <dcterms:modified xsi:type="dcterms:W3CDTF">2024-11-19T16:03:00Z</dcterms:modified>
</cp:coreProperties>
</file>