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5305" w14:textId="50682A40" w:rsidR="002C7359" w:rsidRDefault="001331BA"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IndexedDB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 is a way for you to persistently store data inside a user's browser. Because it lets you create web applications with rich query abilities regardless of network availability, your applications can work both online and offline. </w:t>
      </w:r>
    </w:p>
    <w:sectPr w:rsidR="002C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BA"/>
    <w:rsid w:val="001331BA"/>
    <w:rsid w:val="002C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F8B4"/>
  <w15:chartTrackingRefBased/>
  <w15:docId w15:val="{1866B49B-3975-4632-836E-42B4198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Habibul Haq</dc:creator>
  <cp:keywords/>
  <dc:description/>
  <cp:lastModifiedBy>Md. Habibul Haq</cp:lastModifiedBy>
  <cp:revision>1</cp:revision>
  <dcterms:created xsi:type="dcterms:W3CDTF">2021-03-26T04:37:00Z</dcterms:created>
  <dcterms:modified xsi:type="dcterms:W3CDTF">2021-03-26T04:38:00Z</dcterms:modified>
</cp:coreProperties>
</file>