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20BD" w14:textId="77777777" w:rsidR="00361235" w:rsidRPr="00B57CAF" w:rsidRDefault="00361235" w:rsidP="00361235">
      <w:pPr>
        <w:contextualSpacing/>
        <w:jc w:val="center"/>
        <w:rPr>
          <w:rFonts w:ascii="Georgia" w:eastAsia="Calibri" w:hAnsi="Georgia" w:cs="Arial"/>
        </w:rPr>
      </w:pPr>
    </w:p>
    <w:p w14:paraId="59ADE79F" w14:textId="77777777" w:rsidR="00361235" w:rsidRPr="00B57CAF" w:rsidRDefault="00361235" w:rsidP="00361235">
      <w:pPr>
        <w:contextualSpacing/>
        <w:jc w:val="center"/>
        <w:rPr>
          <w:rFonts w:ascii="Georgia" w:eastAsia="Calibri" w:hAnsi="Georgia" w:cs="Arial"/>
        </w:rPr>
      </w:pPr>
    </w:p>
    <w:p w14:paraId="7F9BAD6D"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125939AB" w14:textId="7932B0F7"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D72752">
        <w:rPr>
          <w:rFonts w:eastAsia="Calibri"/>
          <w:sz w:val="40"/>
          <w:szCs w:val="28"/>
        </w:rPr>
        <w:t>4</w:t>
      </w:r>
    </w:p>
    <w:p w14:paraId="04060D65" w14:textId="77777777" w:rsidR="00B66FB9" w:rsidRPr="00361235" w:rsidRDefault="00B66FB9" w:rsidP="00B66FB9">
      <w:pPr>
        <w:pStyle w:val="Title"/>
        <w:rPr>
          <w:b w:val="0"/>
          <w:sz w:val="24"/>
        </w:rPr>
      </w:pPr>
    </w:p>
    <w:p w14:paraId="773C9EF9" w14:textId="44A36072" w:rsidR="00B66FB9" w:rsidRPr="00361235" w:rsidRDefault="00D72752" w:rsidP="00B66FB9">
      <w:pPr>
        <w:pStyle w:val="Title"/>
      </w:pPr>
      <w:r>
        <w:t>Vector Operations</w:t>
      </w:r>
    </w:p>
    <w:p w14:paraId="6BABBB01" w14:textId="77777777" w:rsidR="00B66FB9" w:rsidRDefault="00B66FB9" w:rsidP="00B66FB9">
      <w:pPr>
        <w:pBdr>
          <w:bottom w:val="single" w:sz="12" w:space="1" w:color="auto"/>
        </w:pBdr>
        <w:rPr>
          <w:rFonts w:eastAsia="Calibri"/>
        </w:rPr>
      </w:pPr>
    </w:p>
    <w:p w14:paraId="3631FBA4" w14:textId="77777777" w:rsidR="00B66FB9" w:rsidRPr="00EA55B5" w:rsidRDefault="00B66FB9" w:rsidP="00B66FB9">
      <w:pPr>
        <w:contextualSpacing/>
        <w:rPr>
          <w:szCs w:val="32"/>
        </w:rPr>
      </w:pPr>
    </w:p>
    <w:p w14:paraId="368F9A2C"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266E7B9C" w14:textId="77777777" w:rsidTr="0039622E">
        <w:tc>
          <w:tcPr>
            <w:tcW w:w="4508" w:type="dxa"/>
          </w:tcPr>
          <w:p w14:paraId="3E1A4A6C"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11A5F32B"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5387958A" w14:textId="77777777" w:rsidTr="0039622E">
        <w:tc>
          <w:tcPr>
            <w:tcW w:w="4508" w:type="dxa"/>
          </w:tcPr>
          <w:p w14:paraId="31A6C37E" w14:textId="06F643F2" w:rsidR="00B66FB9" w:rsidRPr="00EA55B5" w:rsidRDefault="00795756" w:rsidP="0039622E">
            <w:pPr>
              <w:contextualSpacing/>
            </w:pPr>
            <w:r>
              <w:rPr>
                <w:rFonts w:eastAsia="Calibri"/>
              </w:rPr>
              <w:t xml:space="preserve">Reyes, Carl vincent G. </w:t>
            </w:r>
          </w:p>
          <w:p w14:paraId="65A67DC8" w14:textId="77777777" w:rsidR="00B66FB9" w:rsidRPr="00EA55B5" w:rsidRDefault="00B66FB9" w:rsidP="0039622E">
            <w:pPr>
              <w:contextualSpacing/>
              <w:rPr>
                <w:rFonts w:eastAsia="Calibri"/>
                <w:b/>
              </w:rPr>
            </w:pPr>
          </w:p>
        </w:tc>
        <w:tc>
          <w:tcPr>
            <w:tcW w:w="4508" w:type="dxa"/>
          </w:tcPr>
          <w:p w14:paraId="3F3446A9"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1380A84D" w14:textId="77777777" w:rsidR="00B66FB9" w:rsidRDefault="00B66FB9" w:rsidP="00B66FB9">
      <w:pPr>
        <w:contextualSpacing/>
        <w:jc w:val="center"/>
        <w:rPr>
          <w:rFonts w:eastAsia="Calibri"/>
          <w:b/>
        </w:rPr>
      </w:pPr>
    </w:p>
    <w:p w14:paraId="49C54B4B" w14:textId="77777777" w:rsidR="00B66FB9" w:rsidRDefault="00B66FB9" w:rsidP="00B66FB9">
      <w:pPr>
        <w:contextualSpacing/>
        <w:jc w:val="center"/>
        <w:rPr>
          <w:rFonts w:eastAsia="Calibri"/>
          <w:b/>
        </w:rPr>
      </w:pPr>
    </w:p>
    <w:p w14:paraId="30E6545D" w14:textId="77777777" w:rsidR="00B66FB9" w:rsidRDefault="00B66FB9" w:rsidP="00B66FB9">
      <w:pPr>
        <w:contextualSpacing/>
        <w:jc w:val="center"/>
        <w:rPr>
          <w:rFonts w:eastAsia="Calibri"/>
          <w:b/>
        </w:rPr>
      </w:pPr>
    </w:p>
    <w:p w14:paraId="0F3F3EA4" w14:textId="77777777" w:rsidR="00B66FB9" w:rsidRDefault="00B66FB9" w:rsidP="00B66FB9">
      <w:pPr>
        <w:contextualSpacing/>
        <w:jc w:val="center"/>
        <w:rPr>
          <w:rFonts w:eastAsia="Calibri"/>
          <w:b/>
        </w:rPr>
      </w:pPr>
    </w:p>
    <w:p w14:paraId="0852DEAA" w14:textId="096941E4" w:rsidR="00B66FB9" w:rsidRPr="00606305" w:rsidRDefault="00795756" w:rsidP="00B66FB9">
      <w:pPr>
        <w:contextualSpacing/>
        <w:jc w:val="center"/>
        <w:rPr>
          <w:rFonts w:eastAsia="Calibri"/>
        </w:rPr>
      </w:pPr>
      <w:r>
        <w:rPr>
          <w:rFonts w:eastAsia="Calibri"/>
        </w:rPr>
        <w:t>November</w:t>
      </w:r>
      <w:r w:rsidR="00B66FB9" w:rsidRPr="00606305">
        <w:rPr>
          <w:rFonts w:eastAsia="Calibri"/>
        </w:rPr>
        <w:t xml:space="preserve"> </w:t>
      </w:r>
      <w:r>
        <w:rPr>
          <w:rFonts w:eastAsia="Calibri"/>
        </w:rPr>
        <w:t>6</w:t>
      </w:r>
      <w:r w:rsidR="00B66FB9" w:rsidRPr="00606305">
        <w:rPr>
          <w:rFonts w:eastAsia="Calibri"/>
        </w:rPr>
        <w:t xml:space="preserve">, </w:t>
      </w:r>
      <w:r>
        <w:rPr>
          <w:rFonts w:eastAsia="Calibri"/>
        </w:rPr>
        <w:t>2020</w:t>
      </w:r>
    </w:p>
    <w:p w14:paraId="6E34E55D" w14:textId="77777777" w:rsidR="00B66FB9" w:rsidRPr="00B57CAF" w:rsidRDefault="00B66FB9" w:rsidP="00B66FB9">
      <w:pPr>
        <w:rPr>
          <w:rFonts w:ascii="Georgia" w:hAnsi="Georgia" w:cs="Arial"/>
        </w:rPr>
      </w:pPr>
      <w:r w:rsidRPr="00EA55B5">
        <w:br w:type="page"/>
      </w:r>
    </w:p>
    <w:p w14:paraId="7E50172B" w14:textId="77777777" w:rsidR="00B66FB9" w:rsidRDefault="00B66FB9" w:rsidP="00B66FB9">
      <w:pPr>
        <w:pStyle w:val="Heading1"/>
      </w:pPr>
      <w:r>
        <w:lastRenderedPageBreak/>
        <w:t>Objectives</w:t>
      </w:r>
    </w:p>
    <w:p w14:paraId="6195CC86" w14:textId="391DD210" w:rsidR="00B66FB9" w:rsidRPr="00606305" w:rsidRDefault="00B66FB9" w:rsidP="003B4E28">
      <w:pPr>
        <w:ind w:firstLine="720"/>
      </w:pPr>
      <w:r>
        <w:t xml:space="preserve">This laboratory activity aims to </w:t>
      </w:r>
      <w:r w:rsidR="00D72752">
        <w:t xml:space="preserve">give the students fundamental knowledge about vector operations and perform coding using Python. </w:t>
      </w:r>
    </w:p>
    <w:p w14:paraId="4AD40CEB" w14:textId="77777777" w:rsidR="00B66FB9" w:rsidRDefault="00B66FB9" w:rsidP="00B66FB9">
      <w:pPr>
        <w:pStyle w:val="Heading1"/>
      </w:pPr>
      <w:r>
        <w:t>Methods</w:t>
      </w:r>
    </w:p>
    <w:p w14:paraId="5D1D3CCD" w14:textId="129D2844" w:rsidR="003B4E28" w:rsidRDefault="00D72752" w:rsidP="00F47518">
      <w:pPr>
        <w:ind w:firstLine="720"/>
      </w:pPr>
      <w:r>
        <w:t>This activity focuses of how to perform different vector operations in Python, such as addition, subtraction, division, and advance operations, like dot product and modulus of a vector. Achieving this laboratory consists of focus and understanding about the topic that the professor taught and fundamental knowledge about the previous lessons like linear combination and 3-Dimensional plots, since the last task asks to visually represent the answers the programmers came up with 3-Dimensional plots.</w:t>
      </w:r>
    </w:p>
    <w:p w14:paraId="721FE5A8" w14:textId="56EC1291" w:rsidR="005D088C" w:rsidRDefault="005D088C" w:rsidP="00D72752">
      <w:pPr>
        <w:keepNext/>
      </w:pPr>
    </w:p>
    <w:p w14:paraId="5391BB24" w14:textId="520738F4" w:rsidR="00B66FB9" w:rsidRDefault="00B66FB9" w:rsidP="00B66FB9">
      <w:pPr>
        <w:pStyle w:val="Heading1"/>
      </w:pPr>
      <w:r>
        <w:t>Results</w:t>
      </w:r>
    </w:p>
    <w:p w14:paraId="13806567" w14:textId="77777777" w:rsidR="00D72752" w:rsidRDefault="00D72752" w:rsidP="00D72752">
      <w:pPr>
        <w:keepNext/>
        <w:ind w:firstLine="720"/>
      </w:pPr>
      <w:r>
        <w:t>The first task was not that difficult, but having so much vectors and elements in just one task was very confusing for the programmer, and the result of it is more time being wasted thinking about what he or she should do as such:</w:t>
      </w:r>
      <w:r>
        <w:br/>
      </w:r>
      <w:r>
        <w:rPr>
          <w:noProof/>
        </w:rPr>
        <w:drawing>
          <wp:inline distT="0" distB="0" distL="0" distR="0" wp14:anchorId="504A2D90" wp14:editId="14F067EF">
            <wp:extent cx="5731510" cy="1936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36750"/>
                    </a:xfrm>
                    <a:prstGeom prst="rect">
                      <a:avLst/>
                    </a:prstGeom>
                  </pic:spPr>
                </pic:pic>
              </a:graphicData>
            </a:graphic>
          </wp:inline>
        </w:drawing>
      </w:r>
    </w:p>
    <w:p w14:paraId="0B024D67" w14:textId="28BE059A" w:rsidR="00284E75" w:rsidRDefault="00D72752" w:rsidP="00D72752">
      <w:pPr>
        <w:pStyle w:val="Caption"/>
        <w:jc w:val="center"/>
      </w:pPr>
      <w:r>
        <w:t xml:space="preserve">Figure </w:t>
      </w:r>
      <w:fldSimple w:instr=" SEQ Figure \* ARABIC ">
        <w:r w:rsidR="00A10708">
          <w:rPr>
            <w:noProof/>
          </w:rPr>
          <w:t>1</w:t>
        </w:r>
      </w:fldSimple>
      <w:r>
        <w:t>: Result and codes of Task 1</w:t>
      </w:r>
    </w:p>
    <w:p w14:paraId="5FBFA582" w14:textId="5C3998CD" w:rsidR="00D72752" w:rsidRDefault="00D72752" w:rsidP="00D72752">
      <w:r>
        <w:tab/>
        <w:t xml:space="preserve">Similar to the given example from the laboratory report, the programmer based his </w:t>
      </w:r>
      <w:r w:rsidR="00670025">
        <w:t xml:space="preserve">codes in those examples whereas, each arrays was tested and printed using </w:t>
      </w:r>
      <w:proofErr w:type="spellStart"/>
      <w:r w:rsidR="00670025">
        <w:t>np.linalg.norm</w:t>
      </w:r>
      <w:proofErr w:type="spellEnd"/>
      <w:r w:rsidR="00670025">
        <w:t xml:space="preserve">(), which is by definition takes 1/8 of the matrix of the vector or calculates one of the vector norms, </w:t>
      </w:r>
      <w:sdt>
        <w:sdtPr>
          <w:id w:val="1588805262"/>
          <w:citation/>
        </w:sdtPr>
        <w:sdtContent>
          <w:r w:rsidR="00670025">
            <w:fldChar w:fldCharType="begin"/>
          </w:r>
          <w:r w:rsidR="00670025">
            <w:instrText xml:space="preserve"> CITATION Wha20 \l 1033 </w:instrText>
          </w:r>
          <w:r w:rsidR="00670025">
            <w:fldChar w:fldCharType="separate"/>
          </w:r>
          <w:r w:rsidR="00F55907">
            <w:rPr>
              <w:noProof/>
            </w:rPr>
            <w:t>[1]</w:t>
          </w:r>
          <w:r w:rsidR="00670025">
            <w:fldChar w:fldCharType="end"/>
          </w:r>
        </w:sdtContent>
      </w:sdt>
      <w:r w:rsidR="00670025">
        <w:t xml:space="preserve"> which can be seen above.</w:t>
      </w:r>
    </w:p>
    <w:p w14:paraId="53D34A9A" w14:textId="77777777" w:rsidR="00670025" w:rsidRDefault="00670025" w:rsidP="00670025">
      <w:pPr>
        <w:keepNext/>
        <w:jc w:val="center"/>
      </w:pPr>
      <w:r>
        <w:rPr>
          <w:noProof/>
        </w:rPr>
        <w:lastRenderedPageBreak/>
        <w:drawing>
          <wp:inline distT="0" distB="0" distL="0" distR="0" wp14:anchorId="11AFC853" wp14:editId="35A63971">
            <wp:extent cx="4188823" cy="1691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527" cy="1692328"/>
                    </a:xfrm>
                    <a:prstGeom prst="rect">
                      <a:avLst/>
                    </a:prstGeom>
                  </pic:spPr>
                </pic:pic>
              </a:graphicData>
            </a:graphic>
          </wp:inline>
        </w:drawing>
      </w:r>
    </w:p>
    <w:p w14:paraId="6000B21F" w14:textId="6DAB065D" w:rsidR="00670025" w:rsidRDefault="00670025" w:rsidP="00670025">
      <w:pPr>
        <w:pStyle w:val="Caption"/>
        <w:jc w:val="center"/>
      </w:pPr>
      <w:r>
        <w:t xml:space="preserve">Figure </w:t>
      </w:r>
      <w:fldSimple w:instr=" SEQ Figure \* ARABIC ">
        <w:r w:rsidR="00A10708">
          <w:rPr>
            <w:noProof/>
          </w:rPr>
          <w:t>2</w:t>
        </w:r>
      </w:fldSimple>
      <w:r>
        <w:t>: Task 1, Programmers code</w:t>
      </w:r>
    </w:p>
    <w:p w14:paraId="61E26BC7" w14:textId="3C507C35" w:rsidR="00670025" w:rsidRDefault="00670025" w:rsidP="00670025">
      <w:r>
        <w:tab/>
        <w:t xml:space="preserve">On the first task, the programmers are tasked to create their own way of computing the given and comparing it to using the </w:t>
      </w:r>
      <w:proofErr w:type="spellStart"/>
      <w:proofErr w:type="gramStart"/>
      <w:r>
        <w:t>np.linalg</w:t>
      </w:r>
      <w:proofErr w:type="gramEnd"/>
      <w:r>
        <w:t>.norm</w:t>
      </w:r>
      <w:proofErr w:type="spellEnd"/>
      <w:r>
        <w:t xml:space="preserve">. Based on the observation of the programmer, both codes showed or printed the same result, but the way </w:t>
      </w:r>
      <w:proofErr w:type="spellStart"/>
      <w:r>
        <w:t>the</w:t>
      </w:r>
      <w:proofErr w:type="spellEnd"/>
      <w:r>
        <w:t xml:space="preserve"> are coded is different, having the </w:t>
      </w:r>
      <w:proofErr w:type="spellStart"/>
      <w:proofErr w:type="gramStart"/>
      <w:r>
        <w:t>np.linalg</w:t>
      </w:r>
      <w:proofErr w:type="gramEnd"/>
      <w:r>
        <w:t>.norm</w:t>
      </w:r>
      <w:proofErr w:type="spellEnd"/>
      <w:r>
        <w:t xml:space="preserve">() is similar to simplifying the code that the programmer used to code the first task. </w:t>
      </w:r>
      <w:r w:rsidR="00355D40">
        <w:t xml:space="preserve"> Since the programmers code consists of having a squaring the elements of the array then adding, and finally the square root, which is a bit complicated, rather than using the </w:t>
      </w:r>
      <w:proofErr w:type="spellStart"/>
      <w:proofErr w:type="gramStart"/>
      <w:r w:rsidR="00355D40">
        <w:t>np.linalg</w:t>
      </w:r>
      <w:proofErr w:type="gramEnd"/>
      <w:r w:rsidR="00355D40">
        <w:t>.norm</w:t>
      </w:r>
      <w:proofErr w:type="spellEnd"/>
      <w:r w:rsidR="00355D40">
        <w:t>().</w:t>
      </w:r>
    </w:p>
    <w:p w14:paraId="0D73B0D7" w14:textId="77777777" w:rsidR="00355D40" w:rsidRDefault="00355D40" w:rsidP="00355D40">
      <w:pPr>
        <w:keepNext/>
        <w:jc w:val="center"/>
      </w:pPr>
      <w:r>
        <w:rPr>
          <w:noProof/>
        </w:rPr>
        <w:drawing>
          <wp:inline distT="0" distB="0" distL="0" distR="0" wp14:anchorId="4003D708" wp14:editId="2F2E30CA">
            <wp:extent cx="1470660" cy="41396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nk diagram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7888" cy="4159984"/>
                    </a:xfrm>
                    <a:prstGeom prst="rect">
                      <a:avLst/>
                    </a:prstGeom>
                  </pic:spPr>
                </pic:pic>
              </a:graphicData>
            </a:graphic>
          </wp:inline>
        </w:drawing>
      </w:r>
    </w:p>
    <w:p w14:paraId="76B9D42B" w14:textId="3E46FEE6" w:rsidR="00355D40" w:rsidRDefault="00355D40" w:rsidP="00355D40">
      <w:pPr>
        <w:pStyle w:val="Caption"/>
        <w:jc w:val="center"/>
      </w:pPr>
      <w:r>
        <w:t xml:space="preserve">Figure </w:t>
      </w:r>
      <w:fldSimple w:instr=" SEQ Figure \* ARABIC ">
        <w:r w:rsidR="00A10708">
          <w:rPr>
            <w:noProof/>
          </w:rPr>
          <w:t>3</w:t>
        </w:r>
      </w:fldSimple>
      <w:r>
        <w:t>: Flowchart of task 1 (programmers algo)</w:t>
      </w:r>
    </w:p>
    <w:p w14:paraId="18097C6A" w14:textId="69EB6579" w:rsidR="00355D40" w:rsidRDefault="00355D40" w:rsidP="00355D40">
      <w:r>
        <w:tab/>
        <w:t>As seen from the figure above, it shows the process of the code the programmers used, from what first happened and how it ended and found the result.</w:t>
      </w:r>
    </w:p>
    <w:p w14:paraId="67230E19" w14:textId="77777777" w:rsidR="00355D40" w:rsidRDefault="00355D40" w:rsidP="00355D40">
      <w:pPr>
        <w:keepNext/>
      </w:pPr>
      <w:r>
        <w:rPr>
          <w:noProof/>
        </w:rPr>
        <w:lastRenderedPageBreak/>
        <w:drawing>
          <wp:inline distT="0" distB="0" distL="0" distR="0" wp14:anchorId="2FA9AA63" wp14:editId="4D39B5E5">
            <wp:extent cx="5731510" cy="49911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91100"/>
                    </a:xfrm>
                    <a:prstGeom prst="rect">
                      <a:avLst/>
                    </a:prstGeom>
                  </pic:spPr>
                </pic:pic>
              </a:graphicData>
            </a:graphic>
          </wp:inline>
        </w:drawing>
      </w:r>
    </w:p>
    <w:p w14:paraId="06A0C574" w14:textId="22B6264F" w:rsidR="00355D40" w:rsidRDefault="00355D40" w:rsidP="00355D40">
      <w:pPr>
        <w:pStyle w:val="Caption"/>
        <w:jc w:val="center"/>
      </w:pPr>
      <w:r>
        <w:t xml:space="preserve">Figure </w:t>
      </w:r>
      <w:fldSimple w:instr=" SEQ Figure \* ARABIC ">
        <w:r w:rsidR="00A10708">
          <w:rPr>
            <w:noProof/>
          </w:rPr>
          <w:t>4</w:t>
        </w:r>
      </w:fldSimple>
      <w:r>
        <w:t>: Codes and results of Task 2</w:t>
      </w:r>
    </w:p>
    <w:p w14:paraId="1205571A" w14:textId="4C570510" w:rsidR="00355D40" w:rsidRDefault="00355D40" w:rsidP="00355D40">
      <w:r>
        <w:tab/>
      </w:r>
      <w:r w:rsidR="00F55907">
        <w:t xml:space="preserve">Task 2 focused on inner products and dot products, the programmers are tasked to solve the Euclidian norm given in the situation whereas, they also need to solve without using the </w:t>
      </w:r>
      <w:proofErr w:type="spellStart"/>
      <w:proofErr w:type="gramStart"/>
      <w:r w:rsidR="00F55907">
        <w:t>np.inner</w:t>
      </w:r>
      <w:proofErr w:type="spellEnd"/>
      <w:proofErr w:type="gramEnd"/>
      <w:r w:rsidR="00F55907">
        <w:t xml:space="preserve"> or @ operand. As for the figure 4, similarly to the examples given in the laboratory activity, the programmer based this code on it and managed to successfully run it with 10 vectors.</w:t>
      </w:r>
    </w:p>
    <w:p w14:paraId="6C218D9E" w14:textId="77777777" w:rsidR="00F55907" w:rsidRDefault="00F55907" w:rsidP="00F55907">
      <w:pPr>
        <w:keepNext/>
        <w:jc w:val="center"/>
      </w:pPr>
      <w:r>
        <w:rPr>
          <w:noProof/>
        </w:rPr>
        <w:lastRenderedPageBreak/>
        <w:drawing>
          <wp:inline distT="0" distB="0" distL="0" distR="0" wp14:anchorId="119EDF94" wp14:editId="1D60137A">
            <wp:extent cx="5731510" cy="5296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296535"/>
                    </a:xfrm>
                    <a:prstGeom prst="rect">
                      <a:avLst/>
                    </a:prstGeom>
                  </pic:spPr>
                </pic:pic>
              </a:graphicData>
            </a:graphic>
          </wp:inline>
        </w:drawing>
      </w:r>
    </w:p>
    <w:p w14:paraId="416A1FCA" w14:textId="600C9BAF" w:rsidR="00F55907" w:rsidRDefault="00F55907" w:rsidP="00F55907">
      <w:pPr>
        <w:pStyle w:val="Caption"/>
        <w:jc w:val="center"/>
      </w:pPr>
      <w:r>
        <w:t xml:space="preserve">Figure </w:t>
      </w:r>
      <w:fldSimple w:instr=" SEQ Figure \* ARABIC ">
        <w:r w:rsidR="00A10708">
          <w:rPr>
            <w:noProof/>
          </w:rPr>
          <w:t>5</w:t>
        </w:r>
      </w:fldSimple>
      <w:r>
        <w:t>: Codes used by the programmer</w:t>
      </w:r>
    </w:p>
    <w:p w14:paraId="34F0EF03" w14:textId="0963FB35" w:rsidR="00F55907" w:rsidRDefault="00F55907" w:rsidP="00F55907">
      <w:r>
        <w:tab/>
        <w:t xml:space="preserve">As for figure 5, these are the codes used by the programmer without using the </w:t>
      </w:r>
      <w:proofErr w:type="spellStart"/>
      <w:proofErr w:type="gramStart"/>
      <w:r>
        <w:t>np.inner</w:t>
      </w:r>
      <w:proofErr w:type="spellEnd"/>
      <w:proofErr w:type="gramEnd"/>
      <w:r>
        <w:t xml:space="preserve">() and the @operand. The code focuses on function which is named as </w:t>
      </w:r>
      <w:proofErr w:type="spellStart"/>
      <w:r>
        <w:t>dot_prod</w:t>
      </w:r>
      <w:proofErr w:type="spellEnd"/>
      <w:r>
        <w:t xml:space="preserve">, with the first pair of vectors, and as for the code, paraphrased and was inspired in the website where they used this kind of code but only with 2 vectors, so the programmer adjusted it for the program to work. </w:t>
      </w:r>
      <w:sdt>
        <w:sdtPr>
          <w:id w:val="1506706240"/>
          <w:citation/>
        </w:sdtPr>
        <w:sdtContent>
          <w:r>
            <w:fldChar w:fldCharType="begin"/>
          </w:r>
          <w:r>
            <w:instrText xml:space="preserve"> CITATION MAX19 \l 1033 </w:instrText>
          </w:r>
          <w:r>
            <w:fldChar w:fldCharType="separate"/>
          </w:r>
          <w:r>
            <w:rPr>
              <w:noProof/>
            </w:rPr>
            <w:t>[2]</w:t>
          </w:r>
          <w:r>
            <w:fldChar w:fldCharType="end"/>
          </w:r>
        </w:sdtContent>
      </w:sdt>
    </w:p>
    <w:p w14:paraId="5BA8D920" w14:textId="69679974" w:rsidR="00F55907" w:rsidRDefault="00F55907" w:rsidP="00F55907"/>
    <w:p w14:paraId="6E8B87C3" w14:textId="77777777" w:rsidR="00F55907" w:rsidRDefault="00F55907" w:rsidP="00F55907">
      <w:pPr>
        <w:keepNext/>
        <w:jc w:val="center"/>
      </w:pPr>
      <w:r>
        <w:rPr>
          <w:noProof/>
        </w:rPr>
        <w:lastRenderedPageBreak/>
        <w:drawing>
          <wp:inline distT="0" distB="0" distL="0" distR="0" wp14:anchorId="5BA0B4B4" wp14:editId="490FA848">
            <wp:extent cx="1866900" cy="57938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ank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1876030" cy="5822163"/>
                    </a:xfrm>
                    <a:prstGeom prst="rect">
                      <a:avLst/>
                    </a:prstGeom>
                  </pic:spPr>
                </pic:pic>
              </a:graphicData>
            </a:graphic>
          </wp:inline>
        </w:drawing>
      </w:r>
    </w:p>
    <w:p w14:paraId="4676E150" w14:textId="4600024E" w:rsidR="00F55907" w:rsidRDefault="00F55907" w:rsidP="00F55907">
      <w:pPr>
        <w:pStyle w:val="Caption"/>
        <w:jc w:val="center"/>
      </w:pPr>
      <w:r>
        <w:t xml:space="preserve">Figure </w:t>
      </w:r>
      <w:fldSimple w:instr=" SEQ Figure \* ARABIC ">
        <w:r w:rsidR="00A10708">
          <w:rPr>
            <w:noProof/>
          </w:rPr>
          <w:t>6</w:t>
        </w:r>
      </w:fldSimple>
      <w:r>
        <w:t>: Flowchart for Task 2</w:t>
      </w:r>
    </w:p>
    <w:p w14:paraId="6F65818F" w14:textId="30E4DA49" w:rsidR="00F55907" w:rsidRDefault="00F55907" w:rsidP="00F55907">
      <w:r>
        <w:tab/>
      </w:r>
      <w:r w:rsidR="00D26A9F">
        <w:t>As seen above, the flowchart shows the process of coding the program, which first pairs the vectors and then assigning a function for the vectors and formulating the code, then asks the question of all of the vectors are done, if not, loop the code and go to the next one, then if yes, it is done.</w:t>
      </w:r>
    </w:p>
    <w:p w14:paraId="16FC4213" w14:textId="77777777" w:rsidR="00D26A9F" w:rsidRDefault="00D26A9F" w:rsidP="00D26A9F">
      <w:pPr>
        <w:keepNext/>
        <w:jc w:val="center"/>
      </w:pPr>
      <w:r>
        <w:rPr>
          <w:noProof/>
        </w:rPr>
        <w:lastRenderedPageBreak/>
        <w:drawing>
          <wp:inline distT="0" distB="0" distL="0" distR="0" wp14:anchorId="49166F62" wp14:editId="18D277E7">
            <wp:extent cx="5364480" cy="253662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7204" cy="2537916"/>
                    </a:xfrm>
                    <a:prstGeom prst="rect">
                      <a:avLst/>
                    </a:prstGeom>
                  </pic:spPr>
                </pic:pic>
              </a:graphicData>
            </a:graphic>
          </wp:inline>
        </w:drawing>
      </w:r>
    </w:p>
    <w:p w14:paraId="5696E248" w14:textId="2CEB3C84" w:rsidR="00D26A9F" w:rsidRDefault="00D26A9F" w:rsidP="00D26A9F">
      <w:pPr>
        <w:pStyle w:val="Caption"/>
        <w:jc w:val="center"/>
      </w:pPr>
      <w:r>
        <w:t xml:space="preserve">Figure </w:t>
      </w:r>
      <w:fldSimple w:instr=" SEQ Figure \* ARABIC ">
        <w:r w:rsidR="00A10708">
          <w:rPr>
            <w:noProof/>
          </w:rPr>
          <w:t>7</w:t>
        </w:r>
      </w:fldSimple>
      <w:r>
        <w:t>: Codes and results for Task 3</w:t>
      </w:r>
    </w:p>
    <w:p w14:paraId="7644FB71" w14:textId="54475772" w:rsidR="00D26A9F" w:rsidRDefault="00D26A9F" w:rsidP="00D26A9F">
      <w:r>
        <w:tab/>
        <w:t xml:space="preserve">This task is tricky at first but upon remembering past lessons and other fundamental knowledge that has been taught to the students, it is starting to feel familiar. The students are able to </w:t>
      </w:r>
      <w:proofErr w:type="spellStart"/>
      <w:r>
        <w:t>fo</w:t>
      </w:r>
      <w:proofErr w:type="spellEnd"/>
      <w:r>
        <w:t xml:space="preserve"> this already and with that knowledge the programmer was able to finish the code and apply the new lesson on this task. </w:t>
      </w:r>
      <w:proofErr w:type="spellStart"/>
      <w:r>
        <w:t>Succesfully</w:t>
      </w:r>
      <w:proofErr w:type="spellEnd"/>
      <w:r>
        <w:t xml:space="preserve"> the answers are correct because it is similar to the expected answer given by the professor. </w:t>
      </w:r>
    </w:p>
    <w:p w14:paraId="48A392D7" w14:textId="77777777" w:rsidR="00D26A9F" w:rsidRDefault="00D26A9F" w:rsidP="00D26A9F">
      <w:pPr>
        <w:keepNext/>
        <w:jc w:val="center"/>
      </w:pPr>
      <w:r>
        <w:rPr>
          <w:noProof/>
        </w:rPr>
        <w:drawing>
          <wp:inline distT="0" distB="0" distL="0" distR="0" wp14:anchorId="16814F33" wp14:editId="587184A9">
            <wp:extent cx="5731510" cy="40170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17010"/>
                    </a:xfrm>
                    <a:prstGeom prst="rect">
                      <a:avLst/>
                    </a:prstGeom>
                  </pic:spPr>
                </pic:pic>
              </a:graphicData>
            </a:graphic>
          </wp:inline>
        </w:drawing>
      </w:r>
    </w:p>
    <w:p w14:paraId="4FF29F3B" w14:textId="5E2BCDA3" w:rsidR="00D26A9F" w:rsidRDefault="00D26A9F" w:rsidP="00D26A9F">
      <w:pPr>
        <w:pStyle w:val="Caption"/>
        <w:jc w:val="center"/>
      </w:pPr>
      <w:r>
        <w:t xml:space="preserve">Figure </w:t>
      </w:r>
      <w:fldSimple w:instr=" SEQ Figure \* ARABIC ">
        <w:r w:rsidR="00A10708">
          <w:rPr>
            <w:noProof/>
          </w:rPr>
          <w:t>8</w:t>
        </w:r>
      </w:fldSimple>
      <w:r>
        <w:t>: plot for task 3</w:t>
      </w:r>
    </w:p>
    <w:p w14:paraId="776FA910" w14:textId="3E3A319E" w:rsidR="00D26A9F" w:rsidRPr="00D26A9F" w:rsidRDefault="00D26A9F" w:rsidP="00D26A9F">
      <w:r>
        <w:lastRenderedPageBreak/>
        <w:tab/>
        <w:t xml:space="preserve">As for the last task of the </w:t>
      </w:r>
      <w:proofErr w:type="spellStart"/>
      <w:r>
        <w:t>lasb</w:t>
      </w:r>
      <w:proofErr w:type="spellEnd"/>
      <w:r>
        <w:t xml:space="preserve"> activity 4, which is plotting the answers in a 3-Dimensional plane, just like the previous lessons and laboratory, the programmer made use of that knowledge in order to successfully graph the answers.</w:t>
      </w:r>
    </w:p>
    <w:p w14:paraId="366C11BA" w14:textId="0B5EA0B9" w:rsidR="00B66FB9" w:rsidRDefault="00B66FB9" w:rsidP="00B66FB9">
      <w:pPr>
        <w:pStyle w:val="Heading1"/>
      </w:pPr>
      <w:r>
        <w:t>Conclusion</w:t>
      </w:r>
    </w:p>
    <w:p w14:paraId="394865E5" w14:textId="2979DCB5" w:rsidR="00212FE7" w:rsidRDefault="00212FE7" w:rsidP="00284E75">
      <w:pPr>
        <w:rPr>
          <w:rFonts w:ascii="Helvetica" w:hAnsi="Helvetica" w:cs="Helvetica"/>
          <w:color w:val="000000"/>
          <w:sz w:val="21"/>
          <w:szCs w:val="21"/>
          <w:shd w:val="clear" w:color="auto" w:fill="FFFFFF"/>
        </w:rPr>
      </w:pPr>
    </w:p>
    <w:p w14:paraId="4314CF6A" w14:textId="7CCE9643" w:rsidR="00212FE7" w:rsidRDefault="00D26A9F" w:rsidP="00D26A9F">
      <w:pPr>
        <w:ind w:firstLine="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Overall, additional knowledge and learning have been added to the </w:t>
      </w:r>
      <w:proofErr w:type="gramStart"/>
      <w:r>
        <w:rPr>
          <w:rFonts w:ascii="Helvetica" w:hAnsi="Helvetica" w:cs="Helvetica"/>
          <w:color w:val="000000"/>
          <w:sz w:val="21"/>
          <w:szCs w:val="21"/>
          <w:shd w:val="clear" w:color="auto" w:fill="FFFFFF"/>
        </w:rPr>
        <w:t>programmers</w:t>
      </w:r>
      <w:proofErr w:type="gramEnd"/>
      <w:r>
        <w:rPr>
          <w:rFonts w:ascii="Helvetica" w:hAnsi="Helvetica" w:cs="Helvetica"/>
          <w:color w:val="000000"/>
          <w:sz w:val="21"/>
          <w:szCs w:val="21"/>
          <w:shd w:val="clear" w:color="auto" w:fill="FFFFFF"/>
        </w:rPr>
        <w:t xml:space="preserve"> hard drive, which will enable him to use in future lessons and maybe work. Vector operations and solving them using the different ways of coding is probably the lesson most learned by the programmer. Applying this laboratory can be seen in real life, given the right situations, such as having a company or a business, would help any programmer, graph and predict their loss and income with this, so learning and understanding this laboratory activity will be a great </w:t>
      </w:r>
      <w:r w:rsidR="00002845">
        <w:rPr>
          <w:rFonts w:ascii="Helvetica" w:hAnsi="Helvetica" w:cs="Helvetica"/>
          <w:color w:val="000000"/>
          <w:sz w:val="21"/>
          <w:szCs w:val="21"/>
          <w:shd w:val="clear" w:color="auto" w:fill="FFFFFF"/>
        </w:rPr>
        <w:t>advantage for the programmer.</w:t>
      </w:r>
    </w:p>
    <w:p w14:paraId="31BB9995" w14:textId="04FFBB8E" w:rsidR="00212FE7" w:rsidRDefault="00212FE7" w:rsidP="00284E75">
      <w:pPr>
        <w:rPr>
          <w:rFonts w:ascii="Helvetica" w:hAnsi="Helvetica" w:cs="Helvetica"/>
          <w:color w:val="000000"/>
          <w:sz w:val="21"/>
          <w:szCs w:val="21"/>
          <w:shd w:val="clear" w:color="auto" w:fill="FFFFFF"/>
        </w:rPr>
      </w:pPr>
    </w:p>
    <w:p w14:paraId="61CAE291" w14:textId="3F62C66B" w:rsidR="00212FE7" w:rsidRDefault="00212FE7" w:rsidP="00284E75">
      <w:pPr>
        <w:rPr>
          <w:rFonts w:ascii="Helvetica" w:hAnsi="Helvetica" w:cs="Helvetica"/>
          <w:color w:val="000000"/>
          <w:sz w:val="21"/>
          <w:szCs w:val="21"/>
          <w:shd w:val="clear" w:color="auto" w:fill="FFFFFF"/>
        </w:rPr>
      </w:pPr>
    </w:p>
    <w:p w14:paraId="4B62C65F" w14:textId="2760F9A3" w:rsidR="00212FE7" w:rsidRDefault="00212FE7" w:rsidP="00284E75">
      <w:pPr>
        <w:rPr>
          <w:rFonts w:ascii="Helvetica" w:hAnsi="Helvetica" w:cs="Helvetica"/>
          <w:color w:val="000000"/>
          <w:sz w:val="21"/>
          <w:szCs w:val="21"/>
          <w:shd w:val="clear" w:color="auto" w:fill="FFFFFF"/>
        </w:rPr>
      </w:pPr>
    </w:p>
    <w:p w14:paraId="4E55B4DC" w14:textId="4908432C" w:rsidR="00212FE7" w:rsidRDefault="00212FE7" w:rsidP="00284E75">
      <w:pPr>
        <w:rPr>
          <w:rFonts w:ascii="Helvetica" w:hAnsi="Helvetica" w:cs="Helvetica"/>
          <w:color w:val="000000"/>
          <w:sz w:val="21"/>
          <w:szCs w:val="21"/>
          <w:shd w:val="clear" w:color="auto" w:fill="FFFFFF"/>
        </w:rPr>
      </w:pPr>
    </w:p>
    <w:p w14:paraId="5D05D45C" w14:textId="43B0C468" w:rsidR="00212FE7" w:rsidRDefault="00212FE7" w:rsidP="00284E75">
      <w:pPr>
        <w:rPr>
          <w:rFonts w:ascii="Helvetica" w:hAnsi="Helvetica" w:cs="Helvetica"/>
          <w:color w:val="000000"/>
          <w:sz w:val="21"/>
          <w:szCs w:val="21"/>
          <w:shd w:val="clear" w:color="auto" w:fill="FFFFFF"/>
        </w:rPr>
      </w:pPr>
    </w:p>
    <w:p w14:paraId="6F6BB4B4" w14:textId="12003EF3" w:rsidR="00212FE7" w:rsidRDefault="00212FE7" w:rsidP="00284E75">
      <w:pPr>
        <w:rPr>
          <w:rFonts w:ascii="Helvetica" w:hAnsi="Helvetica" w:cs="Helvetica"/>
          <w:color w:val="000000"/>
          <w:sz w:val="21"/>
          <w:szCs w:val="21"/>
          <w:shd w:val="clear" w:color="auto" w:fill="FFFFFF"/>
        </w:rPr>
      </w:pPr>
    </w:p>
    <w:p w14:paraId="2E7BB6F0" w14:textId="77777777" w:rsidR="00212FE7" w:rsidRPr="008D5FFC" w:rsidRDefault="00212FE7" w:rsidP="00284E75">
      <w:pPr>
        <w:rPr>
          <w:rFonts w:ascii="Helvetica" w:hAnsi="Helvetica" w:cs="Helvetica"/>
          <w:color w:val="000000"/>
          <w:sz w:val="21"/>
          <w:szCs w:val="21"/>
          <w:shd w:val="clear" w:color="auto" w:fill="FFFFFF"/>
        </w:rPr>
      </w:pPr>
    </w:p>
    <w:p w14:paraId="35D2A6AE" w14:textId="2EBAA992" w:rsidR="00B66FB9" w:rsidRDefault="00B66FB9" w:rsidP="00212FE7">
      <w:pPr>
        <w:rPr>
          <w:b/>
          <w:sz w:val="36"/>
        </w:rPr>
      </w:pPr>
    </w:p>
    <w:sdt>
      <w:sdtPr>
        <w:rPr>
          <w:rFonts w:eastAsia="Times New Roman" w:cs="Times New Roman"/>
          <w:sz w:val="24"/>
          <w:szCs w:val="24"/>
        </w:rPr>
        <w:id w:val="-198240704"/>
        <w:docPartObj>
          <w:docPartGallery w:val="Bibliographies"/>
          <w:docPartUnique/>
        </w:docPartObj>
      </w:sdtPr>
      <w:sdtEndPr/>
      <w:sdtContent>
        <w:p w14:paraId="3F8754FB" w14:textId="5C711AA5" w:rsidR="008D5FFC" w:rsidRDefault="008D5FFC">
          <w:pPr>
            <w:pStyle w:val="Heading1"/>
          </w:pPr>
          <w:r>
            <w:t>References</w:t>
          </w:r>
        </w:p>
        <w:sdt>
          <w:sdtPr>
            <w:id w:val="-573587230"/>
            <w:bibliography/>
          </w:sdtPr>
          <w:sdtEndPr/>
          <w:sdtContent>
            <w:p w14:paraId="132AF535" w14:textId="77777777" w:rsidR="00F55907" w:rsidRDefault="008D5FFC">
              <w:pPr>
                <w:rPr>
                  <w:rFonts w:asciiTheme="minorHAnsi" w:eastAsiaTheme="minorEastAsia" w:hAnsiTheme="minorHAnsi" w:cstheme="minorBidi"/>
                  <w:noProof/>
                  <w:sz w:val="22"/>
                  <w:szCs w:val="22"/>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9"/>
                <w:gridCol w:w="8847"/>
              </w:tblGrid>
              <w:tr w:rsidR="00F55907" w14:paraId="24CFFF62" w14:textId="77777777" w:rsidTr="00F55907">
                <w:trPr>
                  <w:divId w:val="1106734835"/>
                  <w:trHeight w:val="1085"/>
                  <w:tblCellSpacing w:w="15" w:type="dxa"/>
                </w:trPr>
                <w:tc>
                  <w:tcPr>
                    <w:tcW w:w="224" w:type="pct"/>
                    <w:hideMark/>
                  </w:tcPr>
                  <w:p w14:paraId="12E4BD74" w14:textId="06E4D0CD" w:rsidR="00F55907" w:rsidRDefault="00F55907">
                    <w:pPr>
                      <w:pStyle w:val="Bibliography"/>
                      <w:rPr>
                        <w:noProof/>
                      </w:rPr>
                    </w:pPr>
                    <w:r>
                      <w:rPr>
                        <w:noProof/>
                      </w:rPr>
                      <w:t xml:space="preserve">[1] </w:t>
                    </w:r>
                  </w:p>
                </w:tc>
                <w:tc>
                  <w:tcPr>
                    <w:tcW w:w="4726" w:type="pct"/>
                    <w:hideMark/>
                  </w:tcPr>
                  <w:p w14:paraId="6C44C1E9" w14:textId="77777777" w:rsidR="00F55907" w:rsidRDefault="00F55907">
                    <w:pPr>
                      <w:pStyle w:val="Bibliography"/>
                      <w:rPr>
                        <w:noProof/>
                      </w:rPr>
                    </w:pPr>
                    <w:r>
                      <w:rPr>
                        <w:noProof/>
                      </w:rPr>
                      <w:t>"What is the np.linalg.norm() method in NumPy?," edpresso, [Online]. Available: https://www.educative.io/edpresso/what-is-the-nplinalgnorm-method-in-numpy. [Accessed 06 11 2020].</w:t>
                    </w:r>
                  </w:p>
                </w:tc>
              </w:tr>
              <w:tr w:rsidR="00F55907" w14:paraId="201757B6" w14:textId="77777777" w:rsidTr="00F55907">
                <w:trPr>
                  <w:divId w:val="1106734835"/>
                  <w:trHeight w:val="1801"/>
                  <w:tblCellSpacing w:w="15" w:type="dxa"/>
                </w:trPr>
                <w:tc>
                  <w:tcPr>
                    <w:tcW w:w="224" w:type="pct"/>
                    <w:hideMark/>
                  </w:tcPr>
                  <w:p w14:paraId="5A851044" w14:textId="77777777" w:rsidR="00F55907" w:rsidRDefault="00F55907">
                    <w:pPr>
                      <w:pStyle w:val="Bibliography"/>
                      <w:rPr>
                        <w:noProof/>
                      </w:rPr>
                    </w:pPr>
                    <w:r>
                      <w:rPr>
                        <w:noProof/>
                      </w:rPr>
                      <w:t xml:space="preserve">[2] </w:t>
                    </w:r>
                  </w:p>
                </w:tc>
                <w:tc>
                  <w:tcPr>
                    <w:tcW w:w="4726" w:type="pct"/>
                    <w:hideMark/>
                  </w:tcPr>
                  <w:p w14:paraId="3DCDED59" w14:textId="77777777" w:rsidR="00F55907" w:rsidRDefault="00F55907">
                    <w:pPr>
                      <w:pStyle w:val="Bibliography"/>
                      <w:rPr>
                        <w:noProof/>
                      </w:rPr>
                    </w:pPr>
                    <w:r>
                      <w:rPr>
                        <w:noProof/>
                      </w:rPr>
                      <w:t>M. BARTOLO, "DOT (SCALAR) PRODUCT," 06 03 2019. [Online]. Available: https://www.maxbartolo.com/ml-index-item/dot-scalar-product/#:~:text=In%20Python%2C%20one%20way%20to,comprehension%20performing%20element%2Dwise%20multiplication.&amp;text=Alternatively%2C%20we%20can%20use%20the,dot()%20function.&amp;text=Keeping%20to%20the%20con. [Accessed 06 11 2020].</w:t>
                    </w:r>
                  </w:p>
                </w:tc>
              </w:tr>
            </w:tbl>
            <w:p w14:paraId="3A8C9591" w14:textId="77777777" w:rsidR="00F55907" w:rsidRDefault="00F55907">
              <w:pPr>
                <w:divId w:val="1106734835"/>
                <w:rPr>
                  <w:noProof/>
                </w:rPr>
              </w:pPr>
            </w:p>
            <w:p w14:paraId="45D3F866" w14:textId="4A55E64E" w:rsidR="008D5FFC" w:rsidRDefault="008D5FFC">
              <w:r>
                <w:rPr>
                  <w:b/>
                  <w:bCs/>
                  <w:noProof/>
                </w:rPr>
                <w:fldChar w:fldCharType="end"/>
              </w:r>
            </w:p>
          </w:sdtContent>
        </w:sdt>
      </w:sdtContent>
    </w:sdt>
    <w:p w14:paraId="3DCF4B8D" w14:textId="77777777" w:rsidR="008D5FFC" w:rsidRPr="00361235" w:rsidRDefault="008D5FFC" w:rsidP="00B66FB9">
      <w:pPr>
        <w:rPr>
          <w:sz w:val="21"/>
        </w:rPr>
      </w:pPr>
    </w:p>
    <w:p w14:paraId="5652924C" w14:textId="32BC236E" w:rsidR="00284E75" w:rsidRPr="00212FE7" w:rsidRDefault="00284E75">
      <w:pPr>
        <w:spacing w:after="160" w:line="259" w:lineRule="auto"/>
        <w:rPr>
          <w:sz w:val="21"/>
        </w:rPr>
      </w:pPr>
      <w:proofErr w:type="spellStart"/>
      <w:r>
        <w:rPr>
          <w:b/>
          <w:bCs/>
          <w:sz w:val="21"/>
        </w:rPr>
        <w:t>Github</w:t>
      </w:r>
      <w:proofErr w:type="spellEnd"/>
      <w:r>
        <w:rPr>
          <w:b/>
          <w:bCs/>
          <w:sz w:val="21"/>
        </w:rPr>
        <w:t xml:space="preserve"> Repo:</w:t>
      </w:r>
    </w:p>
    <w:p w14:paraId="07A7BBF2" w14:textId="4A7F0FD7" w:rsidR="00284E75" w:rsidRDefault="00A10708">
      <w:pPr>
        <w:spacing w:after="160" w:line="259" w:lineRule="auto"/>
        <w:rPr>
          <w:sz w:val="21"/>
        </w:rPr>
      </w:pPr>
      <w:r w:rsidRPr="00A10708">
        <w:rPr>
          <w:b/>
          <w:bCs/>
          <w:sz w:val="21"/>
        </w:rPr>
        <w:t>https://github.com/ReyesCarl/LinAlg_LAB_ACT4</w:t>
      </w:r>
      <w:bookmarkStart w:id="0" w:name="_GoBack"/>
      <w:bookmarkEnd w:id="0"/>
    </w:p>
    <w:p w14:paraId="1B5F295F" w14:textId="2CC2D297" w:rsidR="00284E75" w:rsidRDefault="00284E75">
      <w:pPr>
        <w:spacing w:after="160" w:line="259" w:lineRule="auto"/>
        <w:rPr>
          <w:sz w:val="21"/>
        </w:rPr>
      </w:pPr>
    </w:p>
    <w:p w14:paraId="4915C3B8" w14:textId="77777777" w:rsidR="00284E75" w:rsidRDefault="00284E75">
      <w:pPr>
        <w:spacing w:after="160" w:line="259" w:lineRule="auto"/>
        <w:rPr>
          <w:sz w:val="21"/>
        </w:rPr>
      </w:pPr>
    </w:p>
    <w:p w14:paraId="03EEF8BA" w14:textId="77777777" w:rsidR="00361235" w:rsidRPr="00361235" w:rsidRDefault="00361235" w:rsidP="00B66FB9">
      <w:pPr>
        <w:contextualSpacing/>
        <w:rPr>
          <w:sz w:val="21"/>
        </w:rPr>
      </w:pPr>
    </w:p>
    <w:sectPr w:rsidR="00361235" w:rsidRPr="00361235" w:rsidSect="00244CCD">
      <w:footerReference w:type="default" r:id="rId16"/>
      <w:headerReference w:type="first" r:id="rId17"/>
      <w:footerReference w:type="first" r:id="rId18"/>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F1DB2" w14:textId="77777777" w:rsidR="0017759E" w:rsidRDefault="0017759E" w:rsidP="00244CCD">
      <w:pPr>
        <w:spacing w:line="240" w:lineRule="auto"/>
      </w:pPr>
      <w:r>
        <w:separator/>
      </w:r>
    </w:p>
  </w:endnote>
  <w:endnote w:type="continuationSeparator" w:id="0">
    <w:p w14:paraId="2561AD32" w14:textId="77777777" w:rsidR="0017759E" w:rsidRDefault="0017759E"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4645"/>
      <w:docPartObj>
        <w:docPartGallery w:val="Page Numbers (Bottom of Page)"/>
        <w:docPartUnique/>
      </w:docPartObj>
    </w:sdtPr>
    <w:sdtEndPr>
      <w:rPr>
        <w:noProof/>
      </w:rPr>
    </w:sdtEndPr>
    <w:sdtContent>
      <w:p w14:paraId="7D47A0C2"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06C6A597" wp14:editId="0DCB39F2">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487AB335" wp14:editId="2639DE3C">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3FEF3F0B" w14:textId="77777777" w:rsidR="006A4D8E" w:rsidRDefault="0017759E"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B986F"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3D7DF94D" wp14:editId="24D1E1E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22D34597" wp14:editId="1E2164F5">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E048B" w14:textId="77777777" w:rsidR="0017759E" w:rsidRDefault="0017759E" w:rsidP="00244CCD">
      <w:pPr>
        <w:spacing w:line="240" w:lineRule="auto"/>
      </w:pPr>
      <w:r>
        <w:separator/>
      </w:r>
    </w:p>
  </w:footnote>
  <w:footnote w:type="continuationSeparator" w:id="0">
    <w:p w14:paraId="5E1EB3A4" w14:textId="77777777" w:rsidR="0017759E" w:rsidRDefault="0017759E"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3"/>
      <w:tblW w:w="9350" w:type="dxa"/>
      <w:jc w:val="center"/>
      <w:tblLook w:val="04A0" w:firstRow="1" w:lastRow="0" w:firstColumn="1" w:lastColumn="0" w:noHBand="0" w:noVBand="1"/>
    </w:tblPr>
    <w:tblGrid>
      <w:gridCol w:w="9350"/>
    </w:tblGrid>
    <w:tr w:rsidR="00705119" w:rsidRPr="006230BD" w14:paraId="0132C7A9" w14:textId="77777777">
      <w:trPr>
        <w:jc w:val="center"/>
      </w:trPr>
      <w:tc>
        <w:tcPr>
          <w:tcW w:w="9350" w:type="dxa"/>
          <w:tcBorders>
            <w:top w:val="nil"/>
            <w:left w:val="nil"/>
            <w:bottom w:val="nil"/>
            <w:right w:val="nil"/>
          </w:tcBorders>
          <w:shd w:val="clear" w:color="auto" w:fill="auto"/>
        </w:tcPr>
        <w:p w14:paraId="6A420D73"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150F5F71" wp14:editId="09CD3C02">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2183D6EB" wp14:editId="59D8C611">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30ADA76" w14:textId="77777777" w:rsidR="00705119" w:rsidRPr="00EA55B5" w:rsidRDefault="00DA3593" w:rsidP="00244CCD">
          <w:pPr>
            <w:spacing w:line="240" w:lineRule="auto"/>
            <w:jc w:val="center"/>
            <w:rPr>
              <w:sz w:val="28"/>
              <w:szCs w:val="32"/>
            </w:rPr>
          </w:pPr>
          <w:r w:rsidRPr="00EA55B5">
            <w:rPr>
              <w:sz w:val="28"/>
              <w:szCs w:val="32"/>
            </w:rPr>
            <w:t>College of Engineering</w:t>
          </w:r>
        </w:p>
        <w:p w14:paraId="526B80A3"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14224BBB"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6C336C10" wp14:editId="0BC5A59D">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386F3EFE" wp14:editId="1ED070A4">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1C03647"/>
    <w:multiLevelType w:val="hybridMultilevel"/>
    <w:tmpl w:val="F746D4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63A736C"/>
    <w:multiLevelType w:val="hybridMultilevel"/>
    <w:tmpl w:val="774064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35"/>
    <w:rsid w:val="00002845"/>
    <w:rsid w:val="000408C7"/>
    <w:rsid w:val="00087A4F"/>
    <w:rsid w:val="000C21D2"/>
    <w:rsid w:val="001015DE"/>
    <w:rsid w:val="0017759E"/>
    <w:rsid w:val="001D5FF1"/>
    <w:rsid w:val="0020218E"/>
    <w:rsid w:val="00212FE7"/>
    <w:rsid w:val="0021780C"/>
    <w:rsid w:val="00244CCD"/>
    <w:rsid w:val="00252ED4"/>
    <w:rsid w:val="00284E75"/>
    <w:rsid w:val="002C5D10"/>
    <w:rsid w:val="00355D40"/>
    <w:rsid w:val="00361235"/>
    <w:rsid w:val="003B4E28"/>
    <w:rsid w:val="003C0EED"/>
    <w:rsid w:val="003C5DDB"/>
    <w:rsid w:val="003F5EBD"/>
    <w:rsid w:val="004041BE"/>
    <w:rsid w:val="004063A3"/>
    <w:rsid w:val="004647E2"/>
    <w:rsid w:val="00480B48"/>
    <w:rsid w:val="004C3809"/>
    <w:rsid w:val="00522B3B"/>
    <w:rsid w:val="0056150F"/>
    <w:rsid w:val="005860CF"/>
    <w:rsid w:val="00591121"/>
    <w:rsid w:val="005D088C"/>
    <w:rsid w:val="006147C5"/>
    <w:rsid w:val="0062476B"/>
    <w:rsid w:val="00670025"/>
    <w:rsid w:val="0068671F"/>
    <w:rsid w:val="006A3E89"/>
    <w:rsid w:val="006C0DFF"/>
    <w:rsid w:val="006D1211"/>
    <w:rsid w:val="0074391B"/>
    <w:rsid w:val="00795756"/>
    <w:rsid w:val="007C5F7B"/>
    <w:rsid w:val="007E3B11"/>
    <w:rsid w:val="00815284"/>
    <w:rsid w:val="00815ECE"/>
    <w:rsid w:val="00843376"/>
    <w:rsid w:val="00856B50"/>
    <w:rsid w:val="008B3BA4"/>
    <w:rsid w:val="008D5FFC"/>
    <w:rsid w:val="008F4FA1"/>
    <w:rsid w:val="009607F9"/>
    <w:rsid w:val="00987692"/>
    <w:rsid w:val="009B5CE1"/>
    <w:rsid w:val="009F46DE"/>
    <w:rsid w:val="00A10708"/>
    <w:rsid w:val="00A32B0A"/>
    <w:rsid w:val="00AA372A"/>
    <w:rsid w:val="00AB07A7"/>
    <w:rsid w:val="00B50EBC"/>
    <w:rsid w:val="00B66FB9"/>
    <w:rsid w:val="00BC5E27"/>
    <w:rsid w:val="00C72979"/>
    <w:rsid w:val="00C7619A"/>
    <w:rsid w:val="00C85F6A"/>
    <w:rsid w:val="00CA21C7"/>
    <w:rsid w:val="00CD3098"/>
    <w:rsid w:val="00D26A9F"/>
    <w:rsid w:val="00D72752"/>
    <w:rsid w:val="00DA3593"/>
    <w:rsid w:val="00DA6700"/>
    <w:rsid w:val="00E1275D"/>
    <w:rsid w:val="00E4781D"/>
    <w:rsid w:val="00EF13B6"/>
    <w:rsid w:val="00F12F99"/>
    <w:rsid w:val="00F47518"/>
    <w:rsid w:val="00F55907"/>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CC29"/>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ibliography">
    <w:name w:val="Bibliography"/>
    <w:basedOn w:val="Normal"/>
    <w:next w:val="Normal"/>
    <w:uiPriority w:val="37"/>
    <w:unhideWhenUsed/>
    <w:rsid w:val="008D5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4314">
      <w:bodyDiv w:val="1"/>
      <w:marLeft w:val="0"/>
      <w:marRight w:val="0"/>
      <w:marTop w:val="0"/>
      <w:marBottom w:val="0"/>
      <w:divBdr>
        <w:top w:val="none" w:sz="0" w:space="0" w:color="auto"/>
        <w:left w:val="none" w:sz="0" w:space="0" w:color="auto"/>
        <w:bottom w:val="none" w:sz="0" w:space="0" w:color="auto"/>
        <w:right w:val="none" w:sz="0" w:space="0" w:color="auto"/>
      </w:divBdr>
    </w:div>
    <w:div w:id="184441307">
      <w:bodyDiv w:val="1"/>
      <w:marLeft w:val="0"/>
      <w:marRight w:val="0"/>
      <w:marTop w:val="0"/>
      <w:marBottom w:val="0"/>
      <w:divBdr>
        <w:top w:val="none" w:sz="0" w:space="0" w:color="auto"/>
        <w:left w:val="none" w:sz="0" w:space="0" w:color="auto"/>
        <w:bottom w:val="none" w:sz="0" w:space="0" w:color="auto"/>
        <w:right w:val="none" w:sz="0" w:space="0" w:color="auto"/>
      </w:divBdr>
    </w:div>
    <w:div w:id="351076793">
      <w:bodyDiv w:val="1"/>
      <w:marLeft w:val="0"/>
      <w:marRight w:val="0"/>
      <w:marTop w:val="0"/>
      <w:marBottom w:val="0"/>
      <w:divBdr>
        <w:top w:val="none" w:sz="0" w:space="0" w:color="auto"/>
        <w:left w:val="none" w:sz="0" w:space="0" w:color="auto"/>
        <w:bottom w:val="none" w:sz="0" w:space="0" w:color="auto"/>
        <w:right w:val="none" w:sz="0" w:space="0" w:color="auto"/>
      </w:divBdr>
    </w:div>
    <w:div w:id="529025883">
      <w:bodyDiv w:val="1"/>
      <w:marLeft w:val="0"/>
      <w:marRight w:val="0"/>
      <w:marTop w:val="0"/>
      <w:marBottom w:val="0"/>
      <w:divBdr>
        <w:top w:val="none" w:sz="0" w:space="0" w:color="auto"/>
        <w:left w:val="none" w:sz="0" w:space="0" w:color="auto"/>
        <w:bottom w:val="none" w:sz="0" w:space="0" w:color="auto"/>
        <w:right w:val="none" w:sz="0" w:space="0" w:color="auto"/>
      </w:divBdr>
    </w:div>
    <w:div w:id="570388017">
      <w:bodyDiv w:val="1"/>
      <w:marLeft w:val="0"/>
      <w:marRight w:val="0"/>
      <w:marTop w:val="0"/>
      <w:marBottom w:val="0"/>
      <w:divBdr>
        <w:top w:val="none" w:sz="0" w:space="0" w:color="auto"/>
        <w:left w:val="none" w:sz="0" w:space="0" w:color="auto"/>
        <w:bottom w:val="none" w:sz="0" w:space="0" w:color="auto"/>
        <w:right w:val="none" w:sz="0" w:space="0" w:color="auto"/>
      </w:divBdr>
    </w:div>
    <w:div w:id="602999544">
      <w:bodyDiv w:val="1"/>
      <w:marLeft w:val="0"/>
      <w:marRight w:val="0"/>
      <w:marTop w:val="0"/>
      <w:marBottom w:val="0"/>
      <w:divBdr>
        <w:top w:val="none" w:sz="0" w:space="0" w:color="auto"/>
        <w:left w:val="none" w:sz="0" w:space="0" w:color="auto"/>
        <w:bottom w:val="none" w:sz="0" w:space="0" w:color="auto"/>
        <w:right w:val="none" w:sz="0" w:space="0" w:color="auto"/>
      </w:divBdr>
    </w:div>
    <w:div w:id="624971408">
      <w:bodyDiv w:val="1"/>
      <w:marLeft w:val="0"/>
      <w:marRight w:val="0"/>
      <w:marTop w:val="0"/>
      <w:marBottom w:val="0"/>
      <w:divBdr>
        <w:top w:val="none" w:sz="0" w:space="0" w:color="auto"/>
        <w:left w:val="none" w:sz="0" w:space="0" w:color="auto"/>
        <w:bottom w:val="none" w:sz="0" w:space="0" w:color="auto"/>
        <w:right w:val="none" w:sz="0" w:space="0" w:color="auto"/>
      </w:divBdr>
    </w:div>
    <w:div w:id="705761341">
      <w:bodyDiv w:val="1"/>
      <w:marLeft w:val="0"/>
      <w:marRight w:val="0"/>
      <w:marTop w:val="0"/>
      <w:marBottom w:val="0"/>
      <w:divBdr>
        <w:top w:val="none" w:sz="0" w:space="0" w:color="auto"/>
        <w:left w:val="none" w:sz="0" w:space="0" w:color="auto"/>
        <w:bottom w:val="none" w:sz="0" w:space="0" w:color="auto"/>
        <w:right w:val="none" w:sz="0" w:space="0" w:color="auto"/>
      </w:divBdr>
    </w:div>
    <w:div w:id="714505046">
      <w:bodyDiv w:val="1"/>
      <w:marLeft w:val="0"/>
      <w:marRight w:val="0"/>
      <w:marTop w:val="0"/>
      <w:marBottom w:val="0"/>
      <w:divBdr>
        <w:top w:val="none" w:sz="0" w:space="0" w:color="auto"/>
        <w:left w:val="none" w:sz="0" w:space="0" w:color="auto"/>
        <w:bottom w:val="none" w:sz="0" w:space="0" w:color="auto"/>
        <w:right w:val="none" w:sz="0" w:space="0" w:color="auto"/>
      </w:divBdr>
    </w:div>
    <w:div w:id="762995838">
      <w:bodyDiv w:val="1"/>
      <w:marLeft w:val="0"/>
      <w:marRight w:val="0"/>
      <w:marTop w:val="0"/>
      <w:marBottom w:val="0"/>
      <w:divBdr>
        <w:top w:val="none" w:sz="0" w:space="0" w:color="auto"/>
        <w:left w:val="none" w:sz="0" w:space="0" w:color="auto"/>
        <w:bottom w:val="none" w:sz="0" w:space="0" w:color="auto"/>
        <w:right w:val="none" w:sz="0" w:space="0" w:color="auto"/>
      </w:divBdr>
    </w:div>
    <w:div w:id="783113322">
      <w:bodyDiv w:val="1"/>
      <w:marLeft w:val="0"/>
      <w:marRight w:val="0"/>
      <w:marTop w:val="0"/>
      <w:marBottom w:val="0"/>
      <w:divBdr>
        <w:top w:val="none" w:sz="0" w:space="0" w:color="auto"/>
        <w:left w:val="none" w:sz="0" w:space="0" w:color="auto"/>
        <w:bottom w:val="none" w:sz="0" w:space="0" w:color="auto"/>
        <w:right w:val="none" w:sz="0" w:space="0" w:color="auto"/>
      </w:divBdr>
    </w:div>
    <w:div w:id="829172916">
      <w:bodyDiv w:val="1"/>
      <w:marLeft w:val="0"/>
      <w:marRight w:val="0"/>
      <w:marTop w:val="0"/>
      <w:marBottom w:val="0"/>
      <w:divBdr>
        <w:top w:val="none" w:sz="0" w:space="0" w:color="auto"/>
        <w:left w:val="none" w:sz="0" w:space="0" w:color="auto"/>
        <w:bottom w:val="none" w:sz="0" w:space="0" w:color="auto"/>
        <w:right w:val="none" w:sz="0" w:space="0" w:color="auto"/>
      </w:divBdr>
    </w:div>
    <w:div w:id="867983695">
      <w:bodyDiv w:val="1"/>
      <w:marLeft w:val="0"/>
      <w:marRight w:val="0"/>
      <w:marTop w:val="0"/>
      <w:marBottom w:val="0"/>
      <w:divBdr>
        <w:top w:val="none" w:sz="0" w:space="0" w:color="auto"/>
        <w:left w:val="none" w:sz="0" w:space="0" w:color="auto"/>
        <w:bottom w:val="none" w:sz="0" w:space="0" w:color="auto"/>
        <w:right w:val="none" w:sz="0" w:space="0" w:color="auto"/>
      </w:divBdr>
    </w:div>
    <w:div w:id="1106734835">
      <w:bodyDiv w:val="1"/>
      <w:marLeft w:val="0"/>
      <w:marRight w:val="0"/>
      <w:marTop w:val="0"/>
      <w:marBottom w:val="0"/>
      <w:divBdr>
        <w:top w:val="none" w:sz="0" w:space="0" w:color="auto"/>
        <w:left w:val="none" w:sz="0" w:space="0" w:color="auto"/>
        <w:bottom w:val="none" w:sz="0" w:space="0" w:color="auto"/>
        <w:right w:val="none" w:sz="0" w:space="0" w:color="auto"/>
      </w:divBdr>
    </w:div>
    <w:div w:id="1273631942">
      <w:bodyDiv w:val="1"/>
      <w:marLeft w:val="0"/>
      <w:marRight w:val="0"/>
      <w:marTop w:val="0"/>
      <w:marBottom w:val="0"/>
      <w:divBdr>
        <w:top w:val="none" w:sz="0" w:space="0" w:color="auto"/>
        <w:left w:val="none" w:sz="0" w:space="0" w:color="auto"/>
        <w:bottom w:val="none" w:sz="0" w:space="0" w:color="auto"/>
        <w:right w:val="none" w:sz="0" w:space="0" w:color="auto"/>
      </w:divBdr>
    </w:div>
    <w:div w:id="1277715751">
      <w:bodyDiv w:val="1"/>
      <w:marLeft w:val="0"/>
      <w:marRight w:val="0"/>
      <w:marTop w:val="0"/>
      <w:marBottom w:val="0"/>
      <w:divBdr>
        <w:top w:val="none" w:sz="0" w:space="0" w:color="auto"/>
        <w:left w:val="none" w:sz="0" w:space="0" w:color="auto"/>
        <w:bottom w:val="none" w:sz="0" w:space="0" w:color="auto"/>
        <w:right w:val="none" w:sz="0" w:space="0" w:color="auto"/>
      </w:divBdr>
    </w:div>
    <w:div w:id="1363091067">
      <w:bodyDiv w:val="1"/>
      <w:marLeft w:val="0"/>
      <w:marRight w:val="0"/>
      <w:marTop w:val="0"/>
      <w:marBottom w:val="0"/>
      <w:divBdr>
        <w:top w:val="none" w:sz="0" w:space="0" w:color="auto"/>
        <w:left w:val="none" w:sz="0" w:space="0" w:color="auto"/>
        <w:bottom w:val="none" w:sz="0" w:space="0" w:color="auto"/>
        <w:right w:val="none" w:sz="0" w:space="0" w:color="auto"/>
      </w:divBdr>
    </w:div>
    <w:div w:id="1420567056">
      <w:bodyDiv w:val="1"/>
      <w:marLeft w:val="0"/>
      <w:marRight w:val="0"/>
      <w:marTop w:val="0"/>
      <w:marBottom w:val="0"/>
      <w:divBdr>
        <w:top w:val="none" w:sz="0" w:space="0" w:color="auto"/>
        <w:left w:val="none" w:sz="0" w:space="0" w:color="auto"/>
        <w:bottom w:val="none" w:sz="0" w:space="0" w:color="auto"/>
        <w:right w:val="none" w:sz="0" w:space="0" w:color="auto"/>
      </w:divBdr>
    </w:div>
    <w:div w:id="1467964759">
      <w:bodyDiv w:val="1"/>
      <w:marLeft w:val="0"/>
      <w:marRight w:val="0"/>
      <w:marTop w:val="0"/>
      <w:marBottom w:val="0"/>
      <w:divBdr>
        <w:top w:val="none" w:sz="0" w:space="0" w:color="auto"/>
        <w:left w:val="none" w:sz="0" w:space="0" w:color="auto"/>
        <w:bottom w:val="none" w:sz="0" w:space="0" w:color="auto"/>
        <w:right w:val="none" w:sz="0" w:space="0" w:color="auto"/>
      </w:divBdr>
    </w:div>
    <w:div w:id="1488280539">
      <w:bodyDiv w:val="1"/>
      <w:marLeft w:val="0"/>
      <w:marRight w:val="0"/>
      <w:marTop w:val="0"/>
      <w:marBottom w:val="0"/>
      <w:divBdr>
        <w:top w:val="none" w:sz="0" w:space="0" w:color="auto"/>
        <w:left w:val="none" w:sz="0" w:space="0" w:color="auto"/>
        <w:bottom w:val="none" w:sz="0" w:space="0" w:color="auto"/>
        <w:right w:val="none" w:sz="0" w:space="0" w:color="auto"/>
      </w:divBdr>
    </w:div>
    <w:div w:id="1514995903">
      <w:bodyDiv w:val="1"/>
      <w:marLeft w:val="0"/>
      <w:marRight w:val="0"/>
      <w:marTop w:val="0"/>
      <w:marBottom w:val="0"/>
      <w:divBdr>
        <w:top w:val="none" w:sz="0" w:space="0" w:color="auto"/>
        <w:left w:val="none" w:sz="0" w:space="0" w:color="auto"/>
        <w:bottom w:val="none" w:sz="0" w:space="0" w:color="auto"/>
        <w:right w:val="none" w:sz="0" w:space="0" w:color="auto"/>
      </w:divBdr>
    </w:div>
    <w:div w:id="1710110505">
      <w:bodyDiv w:val="1"/>
      <w:marLeft w:val="0"/>
      <w:marRight w:val="0"/>
      <w:marTop w:val="0"/>
      <w:marBottom w:val="0"/>
      <w:divBdr>
        <w:top w:val="none" w:sz="0" w:space="0" w:color="auto"/>
        <w:left w:val="none" w:sz="0" w:space="0" w:color="auto"/>
        <w:bottom w:val="none" w:sz="0" w:space="0" w:color="auto"/>
        <w:right w:val="none" w:sz="0" w:space="0" w:color="auto"/>
      </w:divBdr>
    </w:div>
    <w:div w:id="2015834124">
      <w:bodyDiv w:val="1"/>
      <w:marLeft w:val="0"/>
      <w:marRight w:val="0"/>
      <w:marTop w:val="0"/>
      <w:marBottom w:val="0"/>
      <w:divBdr>
        <w:top w:val="none" w:sz="0" w:space="0" w:color="auto"/>
        <w:left w:val="none" w:sz="0" w:space="0" w:color="auto"/>
        <w:bottom w:val="none" w:sz="0" w:space="0" w:color="auto"/>
        <w:right w:val="none" w:sz="0" w:space="0" w:color="auto"/>
      </w:divBdr>
    </w:div>
    <w:div w:id="2029213383">
      <w:bodyDiv w:val="1"/>
      <w:marLeft w:val="0"/>
      <w:marRight w:val="0"/>
      <w:marTop w:val="0"/>
      <w:marBottom w:val="0"/>
      <w:divBdr>
        <w:top w:val="none" w:sz="0" w:space="0" w:color="auto"/>
        <w:left w:val="none" w:sz="0" w:space="0" w:color="auto"/>
        <w:bottom w:val="none" w:sz="0" w:space="0" w:color="auto"/>
        <w:right w:val="none" w:sz="0" w:space="0" w:color="auto"/>
      </w:divBdr>
    </w:div>
    <w:div w:id="210449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Wha20</b:Tag>
    <b:SourceType>InternetSite</b:SourceType>
    <b:Guid>{81F2E827-5B82-4E81-B912-C85856D08C73}</b:Guid>
    <b:Title>What is the np.linalg.norm() method in NumPy?</b:Title>
    <b:ProductionCompany>edpresso</b:ProductionCompany>
    <b:YearAccessed>2020</b:YearAccessed>
    <b:MonthAccessed>11</b:MonthAccessed>
    <b:DayAccessed>06</b:DayAccessed>
    <b:URL>https://www.educative.io/edpresso/what-is-the-nplinalgnorm-method-in-numpy</b:URL>
    <b:RefOrder>1</b:RefOrder>
  </b:Source>
  <b:Source>
    <b:Tag>MAX19</b:Tag>
    <b:SourceType>InternetSite</b:SourceType>
    <b:Guid>{5850C04E-24CD-4946-B862-235E3A6F2F19}</b:Guid>
    <b:Author>
      <b:Author>
        <b:NameList>
          <b:Person>
            <b:Last>BARTOLO</b:Last>
            <b:First>MAX</b:First>
          </b:Person>
        </b:NameList>
      </b:Author>
    </b:Author>
    <b:Title>DOT (SCALAR) PRODUCT</b:Title>
    <b:Year>2019</b:Year>
    <b:Month>03</b:Month>
    <b:Day>06</b:Day>
    <b:YearAccessed>2020</b:YearAccessed>
    <b:MonthAccessed>11</b:MonthAccessed>
    <b:DayAccessed>06</b:DayAccessed>
    <b:URL>https://www.maxbartolo.com/ml-index-item/dot-scalar-product/#:~:text=In%20Python%2C%20one%20way%20to,comprehension%20performing%20element%2Dwise%20multiplication.&amp;text=Alternatively%2C%20we%20can%20use%20the,dot()%20function.&amp;text=Keeping%20to%20the%20con</b:URL>
    <b:RefOrder>2</b:RefOrder>
  </b:Source>
</b:Sources>
</file>

<file path=customXml/itemProps1.xml><?xml version="1.0" encoding="utf-8"?>
<ds:datastoreItem xmlns:ds="http://schemas.openxmlformats.org/officeDocument/2006/customXml" ds:itemID="{DF9522EB-36F9-4FD4-A037-3A33E638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carl vincent</cp:lastModifiedBy>
  <cp:revision>2</cp:revision>
  <cp:lastPrinted>2020-11-06T13:43:00Z</cp:lastPrinted>
  <dcterms:created xsi:type="dcterms:W3CDTF">2020-11-06T13:43:00Z</dcterms:created>
  <dcterms:modified xsi:type="dcterms:W3CDTF">2020-11-06T13:43:00Z</dcterms:modified>
</cp:coreProperties>
</file>