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80" w:before="280" w:line="261" w:lineRule="auto"/>
        <w:ind w:left="1296" w:hanging="115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0"/>
          <w:szCs w:val="30"/>
          <w:rtl w:val="0"/>
        </w:rPr>
        <w:t xml:space="preserve">Лабораторная работа №1.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«HTTP, HTTPS и их параметры»</w:t>
      </w:r>
    </w:p>
    <w:p w:rsidR="00000000" w:rsidDel="00000000" w:rsidP="00000000" w:rsidRDefault="00000000" w:rsidRPr="00000000" w14:paraId="00000002">
      <w:pPr>
        <w:widowControl w:val="0"/>
        <w:spacing w:after="0" w:before="177" w:line="240" w:lineRule="auto"/>
        <w:ind w:right="29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Сухоруков Сергей 3-041</w:t>
      </w:r>
    </w:p>
    <w:p w:rsidR="00000000" w:rsidDel="00000000" w:rsidP="00000000" w:rsidRDefault="00000000" w:rsidRPr="00000000" w14:paraId="00000003">
      <w:pPr>
        <w:widowControl w:val="0"/>
        <w:spacing w:after="0" w:before="177" w:line="240" w:lineRule="auto"/>
        <w:ind w:left="0" w:right="297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ознакомиться с HTTP запросами и изучать HTTP ответы.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1-й запрос.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запрос – rgups.ru</w:t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адрес веб сервера: 80.72.224.90</w:t>
      </w:r>
    </w:p>
    <w:p w:rsidR="00000000" w:rsidDel="00000000" w:rsidP="00000000" w:rsidRDefault="00000000" w:rsidRPr="00000000" w14:paraId="00000008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Порт, к которому вы обращаетесь: 80</w:t>
      </w:r>
    </w:p>
    <w:p w:rsidR="00000000" w:rsidDel="00000000" w:rsidP="00000000" w:rsidRDefault="00000000" w:rsidRPr="00000000" w14:paraId="00000009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Хост: rgups.ru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ответа: 301 – Moved Permanently (показывает,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21119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15633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2-й запрос.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rtl w:val="0"/>
        </w:rPr>
        <w:t xml:space="preserve">Get запрос – www.rgups.ru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адрес веб сервера: 80.72.224.90</w:t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Порт, к которому вы обращаетесь: 80</w:t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Хост: rgups.ru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ответа: 301 – Moved Permanently (показывает,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2162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13474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3-й запрос.</w:t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Get запрос – https://rgups.ru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 адрес веб сервера: 80.72.224.90</w:t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Порт, к которому вы обращаетесь: 80</w:t>
      </w:r>
    </w:p>
    <w:p w:rsidR="00000000" w:rsidDel="00000000" w:rsidP="00000000" w:rsidRDefault="00000000" w:rsidRPr="00000000" w14:paraId="0000001B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Хост: rgups.ru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ответа: 301 – Moved Permanently (показывает,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ресурс).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07086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30EA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34F4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9412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9412F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C5f+t1bnvxFQLSazaWlAgEVgng==">AMUW2mXUwvS7B07Jng4eqrMncrd1iuqRScQfNDdSCCcSPwG9vwVr7PvO5qZ7+snX8sgWFNGyigF1CqopgLuEVMoBjYvCtoSI475INtfHbTfDYGpB6a5aWI8=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2022-10-26T15:56:00Z</dcterms:created>
  <dc:creator>Nemezu EXE</dc:creator>
</cp:coreProperties>
</file>