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before="67" w:line="240" w:lineRule="auto"/>
        <w:ind w:left="204" w:right="382"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РОСЖЕЛДОР</w:t>
      </w:r>
    </w:p>
    <w:p w:rsidR="00000000" w:rsidDel="00000000" w:rsidP="00000000" w:rsidRDefault="00000000" w:rsidRPr="00000000" w14:paraId="00000002">
      <w:pPr>
        <w:widowControl w:val="0"/>
        <w:spacing w:after="0" w:before="67" w:line="264" w:lineRule="auto"/>
        <w:ind w:left="2558" w:hanging="156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Федеральное государственное бюджетное образовательное учреждение высшего образования</w:t>
      </w:r>
    </w:p>
    <w:p w:rsidR="00000000" w:rsidDel="00000000" w:rsidP="00000000" w:rsidRDefault="00000000" w:rsidRPr="00000000" w14:paraId="00000003">
      <w:pPr>
        <w:widowControl w:val="0"/>
        <w:spacing w:after="0" w:before="32" w:line="283" w:lineRule="auto"/>
        <w:ind w:left="183" w:right="382"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«Ростовский государственный университет путей сообщения» (ФГБОУ ВО РГУПС)</w:t>
      </w:r>
    </w:p>
    <w:p w:rsidR="00000000" w:rsidDel="00000000" w:rsidP="00000000" w:rsidRDefault="00000000" w:rsidRPr="00000000" w14:paraId="00000004">
      <w:pPr>
        <w:widowControl w:val="0"/>
        <w:spacing w:after="0" w:before="9" w:line="240"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05">
      <w:pPr>
        <w:widowControl w:val="0"/>
        <w:spacing w:after="0" w:before="9" w:line="240"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06">
      <w:pPr>
        <w:widowControl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7">
      <w:pPr>
        <w:widowControl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8">
      <w:pPr>
        <w:widowControl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9">
      <w:pPr>
        <w:widowControl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A">
      <w:pPr>
        <w:widowControl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B">
      <w:pPr>
        <w:widowControl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C">
      <w:pPr>
        <w:widowControl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D">
      <w:pPr>
        <w:widowControl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E">
      <w:pPr>
        <w:widowControl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F">
      <w:pPr>
        <w:widowControl w:val="0"/>
        <w:spacing w:after="280" w:before="280" w:line="240" w:lineRule="auto"/>
        <w:ind w:left="383" w:right="382"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Отчет по лабораторной работе №2</w:t>
      </w:r>
    </w:p>
    <w:p w:rsidR="00000000" w:rsidDel="00000000" w:rsidP="00000000" w:rsidRDefault="00000000" w:rsidRPr="00000000" w14:paraId="00000010">
      <w:pPr>
        <w:widowControl w:val="0"/>
        <w:spacing w:after="280" w:before="280" w:line="261" w:lineRule="auto"/>
        <w:ind w:left="1296" w:hanging="115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теме: «Инструменты разработчика в браузере»</w:t>
      </w:r>
    </w:p>
    <w:p w:rsidR="00000000" w:rsidDel="00000000" w:rsidP="00000000" w:rsidRDefault="00000000" w:rsidRPr="00000000" w14:paraId="00000011">
      <w:pPr>
        <w:widowControl w:val="0"/>
        <w:spacing w:after="280" w:before="280"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2">
      <w:pPr>
        <w:widowControl w:val="0"/>
        <w:spacing w:after="0"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3">
      <w:pPr>
        <w:widowControl w:val="0"/>
        <w:spacing w:after="0"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4">
      <w:pPr>
        <w:widowControl w:val="0"/>
        <w:spacing w:after="0"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5">
      <w:pPr>
        <w:widowControl w:val="0"/>
        <w:spacing w:after="0"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6">
      <w:pPr>
        <w:widowControl w:val="0"/>
        <w:spacing w:after="0"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7">
      <w:pPr>
        <w:widowControl w:val="0"/>
        <w:spacing w:after="0"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8">
      <w:pPr>
        <w:widowControl w:val="0"/>
        <w:spacing w:after="0"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9">
      <w:pPr>
        <w:widowControl w:val="0"/>
        <w:spacing w:after="0"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A">
      <w:pPr>
        <w:widowControl w:val="0"/>
        <w:spacing w:after="0"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B">
      <w:pPr>
        <w:widowControl w:val="0"/>
        <w:spacing w:after="0"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C">
      <w:pPr>
        <w:widowControl w:val="0"/>
        <w:spacing w:after="0"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D">
      <w:pPr>
        <w:widowControl w:val="0"/>
        <w:spacing w:after="0"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E">
      <w:pPr>
        <w:widowControl w:val="0"/>
        <w:spacing w:after="0" w:before="1" w:line="240" w:lineRule="auto"/>
        <w:rPr>
          <w:rFonts w:ascii="Times New Roman" w:cs="Times New Roman" w:eastAsia="Times New Roman" w:hAnsi="Times New Roman"/>
          <w:b w:val="1"/>
          <w:sz w:val="39"/>
          <w:szCs w:val="39"/>
        </w:rPr>
      </w:pPr>
      <w:r w:rsidDel="00000000" w:rsidR="00000000" w:rsidRPr="00000000">
        <w:rPr>
          <w:rtl w:val="0"/>
        </w:rPr>
      </w:r>
    </w:p>
    <w:p w:rsidR="00000000" w:rsidDel="00000000" w:rsidP="00000000" w:rsidRDefault="00000000" w:rsidRPr="00000000" w14:paraId="0000001F">
      <w:pPr>
        <w:widowControl w:val="0"/>
        <w:spacing w:after="0" w:line="379" w:lineRule="auto"/>
        <w:ind w:left="4962" w:right="101" w:firstLine="821.9999999999999"/>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 Сухоруков С.А. </w:t>
      </w:r>
    </w:p>
    <w:p w:rsidR="00000000" w:rsidDel="00000000" w:rsidP="00000000" w:rsidRDefault="00000000" w:rsidRPr="00000000" w14:paraId="00000020">
      <w:pPr>
        <w:widowControl w:val="0"/>
        <w:spacing w:after="0" w:line="318" w:lineRule="auto"/>
        <w:ind w:right="107"/>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Группа: АИБ-3-041</w:t>
      </w:r>
    </w:p>
    <w:p w:rsidR="00000000" w:rsidDel="00000000" w:rsidP="00000000" w:rsidRDefault="00000000" w:rsidRPr="00000000" w14:paraId="00000021">
      <w:pPr>
        <w:widowControl w:val="0"/>
        <w:spacing w:after="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2">
      <w:pPr>
        <w:widowControl w:val="0"/>
        <w:spacing w:after="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3">
      <w:pPr>
        <w:widowControl w:val="0"/>
        <w:spacing w:after="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4">
      <w:pPr>
        <w:widowControl w:val="0"/>
        <w:spacing w:after="0" w:before="9" w:line="240" w:lineRule="auto"/>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25">
      <w:pPr>
        <w:widowControl w:val="0"/>
        <w:spacing w:after="0" w:line="240" w:lineRule="auto"/>
        <w:ind w:left="391" w:right="382"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 Ростов-на-Дону</w:t>
      </w:r>
    </w:p>
    <w:p w:rsidR="00000000" w:rsidDel="00000000" w:rsidP="00000000" w:rsidRDefault="00000000" w:rsidRPr="00000000" w14:paraId="00000026">
      <w:pPr>
        <w:widowControl w:val="0"/>
        <w:spacing w:after="0" w:before="177" w:line="240" w:lineRule="auto"/>
        <w:ind w:left="587" w:right="29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2022 г.</w:t>
      </w:r>
    </w:p>
    <w:p w:rsidR="00000000" w:rsidDel="00000000" w:rsidP="00000000" w:rsidRDefault="00000000" w:rsidRPr="00000000" w14:paraId="0000002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1. Исследование заголовков и тела обычных запросов и их ответов</w:t>
      </w:r>
    </w:p>
    <w:p w:rsidR="00000000" w:rsidDel="00000000" w:rsidP="00000000" w:rsidRDefault="00000000" w:rsidRPr="00000000" w14:paraId="00000028">
      <w:pPr>
        <w:tabs>
          <w:tab w:val="center" w:leader="none" w:pos="4677"/>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Reguest URL (URL запроса): </w:t>
      </w:r>
      <w:r w:rsidDel="00000000" w:rsidR="00000000" w:rsidRPr="00000000">
        <w:rPr>
          <w:rFonts w:ascii="Times New Roman" w:cs="Times New Roman" w:eastAsia="Times New Roman" w:hAnsi="Times New Roman"/>
          <w:i w:val="1"/>
          <w:sz w:val="28"/>
          <w:szCs w:val="28"/>
          <w:rtl w:val="0"/>
        </w:rPr>
        <w:t xml:space="preserve">https://ya.ru/</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Reguest Method (Метод запроса): </w:t>
      </w:r>
      <w:r w:rsidDel="00000000" w:rsidR="00000000" w:rsidRPr="00000000">
        <w:rPr>
          <w:rFonts w:ascii="Times New Roman" w:cs="Times New Roman" w:eastAsia="Times New Roman" w:hAnsi="Times New Roman"/>
          <w:i w:val="1"/>
          <w:sz w:val="28"/>
          <w:szCs w:val="28"/>
          <w:rtl w:val="0"/>
        </w:rPr>
        <w:t xml:space="preserve">GET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Status Code (Код состояния): </w:t>
      </w:r>
      <w:r w:rsidDel="00000000" w:rsidR="00000000" w:rsidRPr="00000000">
        <w:rPr>
          <w:rFonts w:ascii="Times New Roman" w:cs="Times New Roman" w:eastAsia="Times New Roman" w:hAnsi="Times New Roman"/>
          <w:i w:val="1"/>
          <w:sz w:val="28"/>
          <w:szCs w:val="28"/>
          <w:rtl w:val="0"/>
        </w:rPr>
        <w:t xml:space="preserve">200 – Успешно</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Remote Address (Удаленный адрес): </w:t>
      </w:r>
      <w:r w:rsidDel="00000000" w:rsidR="00000000" w:rsidRPr="00000000">
        <w:rPr>
          <w:rFonts w:ascii="Times New Roman" w:cs="Times New Roman" w:eastAsia="Times New Roman" w:hAnsi="Times New Roman"/>
          <w:i w:val="1"/>
          <w:sz w:val="28"/>
          <w:szCs w:val="28"/>
          <w:rtl w:val="0"/>
        </w:rPr>
        <w:t xml:space="preserve">87.250.250.242:443</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Referrer Policy (Ссылочная политика):</w:t>
      </w:r>
      <w:r w:rsidDel="00000000" w:rsidR="00000000" w:rsidRPr="00000000">
        <w:rPr>
          <w:rFonts w:ascii="Times New Roman" w:cs="Times New Roman" w:eastAsia="Times New Roman" w:hAnsi="Times New Roman"/>
          <w:i w:val="1"/>
          <w:sz w:val="28"/>
          <w:szCs w:val="28"/>
          <w:rtl w:val="0"/>
        </w:rPr>
        <w:t xml:space="preserve"> origin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content-type (тип содержимого):</w:t>
      </w:r>
      <w:r w:rsidDel="00000000" w:rsidR="00000000" w:rsidRPr="00000000">
        <w:rPr>
          <w:rFonts w:ascii="Times New Roman" w:cs="Times New Roman" w:eastAsia="Times New Roman" w:hAnsi="Times New Roman"/>
          <w:i w:val="1"/>
          <w:sz w:val="28"/>
          <w:szCs w:val="28"/>
          <w:rtl w:val="0"/>
        </w:rPr>
        <w:t xml:space="preserve"> text/html; charset=UTF=8</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cache-control (кэш-контроль): </w:t>
      </w:r>
      <w:r w:rsidDel="00000000" w:rsidR="00000000" w:rsidRPr="00000000">
        <w:rPr>
          <w:rFonts w:ascii="Times New Roman" w:cs="Times New Roman" w:eastAsia="Times New Roman" w:hAnsi="Times New Roman"/>
          <w:i w:val="1"/>
          <w:sz w:val="28"/>
          <w:szCs w:val="28"/>
          <w:rtl w:val="0"/>
        </w:rPr>
        <w:t xml:space="preserve">no-cache,no-store,max-age=0,must-revalidate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cookie (Куки): </w:t>
      </w:r>
    </w:p>
    <w:p w:rsidR="00000000" w:rsidDel="00000000" w:rsidP="00000000" w:rsidRDefault="00000000" w:rsidRPr="00000000" w14:paraId="0000003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347970" cy="2477135"/>
            <wp:effectExtent b="0" l="0" r="0" t="0"/>
            <wp:docPr id="4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47970" cy="247713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user-agent (пользователь-агент, браузер):</w:t>
      </w:r>
    </w:p>
    <w:p w:rsidR="00000000" w:rsidDel="00000000" w:rsidP="00000000" w:rsidRDefault="00000000" w:rsidRPr="00000000" w14:paraId="0000003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337810" cy="414655"/>
            <wp:effectExtent b="0" l="0" r="0" t="0"/>
            <wp:docPr id="5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337810" cy="41465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referrer: </w:t>
      </w:r>
      <w:r w:rsidDel="00000000" w:rsidR="00000000" w:rsidRPr="00000000">
        <w:rPr>
          <w:rFonts w:ascii="Times New Roman" w:cs="Times New Roman" w:eastAsia="Times New Roman" w:hAnsi="Times New Roman"/>
          <w:i w:val="1"/>
          <w:sz w:val="28"/>
          <w:szCs w:val="28"/>
          <w:rtl w:val="0"/>
        </w:rPr>
        <w:t xml:space="preserve">https://sso.ya.ru/</w:t>
      </w: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629685" cy="2838385"/>
            <wp:effectExtent b="0" l="0" r="0" t="0"/>
            <wp:docPr id="4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29685" cy="283838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0425" cy="5838180"/>
            <wp:effectExtent b="0" l="0" r="0" t="0"/>
            <wp:docPr id="5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0425" cy="583818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Заголовки запроса</w:t>
      </w:r>
    </w:p>
    <w:p w:rsidR="00000000" w:rsidDel="00000000" w:rsidP="00000000" w:rsidRDefault="00000000" w:rsidRPr="00000000" w14:paraId="0000003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2. Исследование указывающих ответов сервера</w:t>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Редирект произошел на защищенный протокол https, который является расширение протокола HTTP для поддержки шифрования в целях повышения безопасности.</w:t>
      </w:r>
    </w:p>
    <w:p w:rsidR="00000000" w:rsidDel="00000000" w:rsidP="00000000" w:rsidRDefault="00000000" w:rsidRPr="00000000" w14:paraId="0000003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667375" cy="5114290"/>
            <wp:effectExtent b="0" l="0" r="0" t="0"/>
            <wp:docPr id="5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667375" cy="511429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Заголовки запроса</w:t>
      </w:r>
    </w:p>
    <w:p w:rsidR="00000000" w:rsidDel="00000000" w:rsidP="00000000" w:rsidRDefault="00000000" w:rsidRPr="00000000" w14:paraId="0000003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871345" cy="520700"/>
            <wp:effectExtent b="0" l="0" r="0" t="0"/>
            <wp:docPr id="4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871345"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запросы</w:t>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Как видно, на предыдущем изображении, потребовался один дополнительный запрос на изменение адреса запроса.</w:t>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Первоначальный код состояния был: 301 Moved Permanently. Следующий запрос кода состояния был: 200 OK.</w:t>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0425" cy="3043082"/>
            <wp:effectExtent b="0" l="0" r="0" t="0"/>
            <wp:docPr id="4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0425" cy="304308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Заголовки второго запроса</w:t>
      </w:r>
    </w:p>
    <w:p w:rsidR="00000000" w:rsidDel="00000000" w:rsidP="00000000" w:rsidRDefault="00000000" w:rsidRPr="00000000" w14:paraId="0000004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3. Исследование получения и передачи cookie</w:t>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Параметры Cookie: Path, Domain, Expires, Secure;</w:t>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Cookie находятся в нижней части заголовков запросов под именем Cookie;</w:t>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 означают параметры Cookie:</w:t>
      </w:r>
    </w:p>
    <w:p w:rsidR="00000000" w:rsidDel="00000000" w:rsidP="00000000" w:rsidRDefault="00000000" w:rsidRPr="00000000" w14:paraId="0000004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 наименование Cookie;</w:t>
      </w:r>
    </w:p>
    <w:p w:rsidR="00000000" w:rsidDel="00000000" w:rsidP="00000000" w:rsidRDefault="00000000" w:rsidRPr="00000000" w14:paraId="0000004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 – значение Cookie;</w:t>
      </w:r>
    </w:p>
    <w:p w:rsidR="00000000" w:rsidDel="00000000" w:rsidP="00000000" w:rsidRDefault="00000000" w:rsidRPr="00000000" w14:paraId="0000004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Domain – домен, соответствующий данным Cookie;</w:t>
      </w:r>
    </w:p>
    <w:p w:rsidR="00000000" w:rsidDel="00000000" w:rsidP="00000000" w:rsidRDefault="00000000" w:rsidRPr="00000000" w14:paraId="0000004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Path – путь, соответствующий данным Cookie;</w:t>
      </w:r>
    </w:p>
    <w:p w:rsidR="00000000" w:rsidDel="00000000" w:rsidP="00000000" w:rsidRDefault="00000000" w:rsidRPr="00000000" w14:paraId="0000004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Expires – срок действия Cookie;</w:t>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Для получения всех Cookie выбрать в списке запросов адрес данного сайта:</w:t>
      </w:r>
    </w:p>
    <w:p w:rsidR="00000000" w:rsidDel="00000000" w:rsidP="00000000" w:rsidRDefault="00000000" w:rsidRPr="00000000" w14:paraId="0000004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160309" cy="2115637"/>
            <wp:effectExtent b="0" l="0" r="0" t="0"/>
            <wp:docPr id="4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160309" cy="2115637"/>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Cookie – это файлы, которые веб-сервер периодически сохраняет на компьютере пользователя для последующего использования при повторных посещениях сайтов. Такие данные хранят языковые, региональные, настройки, которые установлены пользователем. Куки позволяют ускорить и сделать более удобным многоразовое посещение ресурсов.</w:t>
      </w:r>
    </w:p>
    <w:p w:rsidR="00000000" w:rsidDel="00000000" w:rsidP="00000000" w:rsidRDefault="00000000" w:rsidRPr="00000000" w14:paraId="0000004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4. Исследование построения документов и сопутствующих запросов</w:t>
      </w:r>
    </w:p>
    <w:p w:rsidR="00000000" w:rsidDel="00000000" w:rsidP="00000000" w:rsidRDefault="00000000" w:rsidRPr="00000000" w14:paraId="0000004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940425" cy="5758817"/>
            <wp:effectExtent b="0" l="0" r="0" t="0"/>
            <wp:docPr id="4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0425" cy="5758817"/>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940425" cy="4588714"/>
            <wp:effectExtent b="0" l="0" r="0" t="0"/>
            <wp:docPr id="4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0425" cy="4588714"/>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DOM – это объектная структура HTML-кода документа. С помощью DOM можно работать над интерактивностью, логикой веб-страницы, например, с помощью языка JavaScript.</w:t>
      </w:r>
    </w:p>
    <w:p w:rsidR="00000000" w:rsidDel="00000000" w:rsidP="00000000" w:rsidRDefault="00000000" w:rsidRPr="00000000" w14:paraId="0000005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Да, может. Для начала может подгружаться простая версия соответствующей html-страницы. Например, мы имеем дело с профилем аккаунта пользователя на определенном ресурсе. Затем подгружаются из дополнительных запросов такие элементы, как аватар пользователя, его имя, нужные данные, или же могут подгружаться визуальные элементы самой страницы, которые были не так обязательны во время первого запроса. Тем самым постепенно html-страницы, полученная начальным запросом, заполоняется новой информацией и элементами.</w:t>
      </w:r>
    </w:p>
    <w:p w:rsidR="00000000" w:rsidDel="00000000" w:rsidP="00000000" w:rsidRDefault="00000000" w:rsidRPr="00000000" w14:paraId="0000005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Такое разнообразие в количестве запросов позволяет удобнее управлять ресурсами веб-страницы и её оптимизировать. Сначала подгружается базовая страница, затем дополнительные элементы дизайна. Так же некоторые запросы могут возникать по требованию.</w:t>
      </w:r>
    </w:p>
    <w:p w:rsidR="00000000" w:rsidDel="00000000" w:rsidP="00000000" w:rsidRDefault="00000000" w:rsidRPr="00000000" w14:paraId="0000005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5. Исполнение кода в консоли. Использование консоли для отладки</w:t>
      </w:r>
    </w:p>
    <w:p w:rsidR="00000000" w:rsidDel="00000000" w:rsidP="00000000" w:rsidRDefault="00000000" w:rsidRPr="00000000" w14:paraId="0000005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2105025" cy="1541780"/>
            <wp:effectExtent b="0" l="0" r="0" t="0"/>
            <wp:docPr id="45"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105025" cy="1541780"/>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0" distT="0" distL="0" distR="0">
            <wp:extent cx="2137410" cy="2190115"/>
            <wp:effectExtent b="0" l="0" r="0" t="0"/>
            <wp:docPr id="4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137410" cy="219011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Код в консоли</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E7729B"/>
    <w:pPr>
      <w:spacing w:after="160" w:line="259" w:lineRule="auto"/>
    </w:pPr>
  </w:style>
  <w:style w:type="character" w:styleId="a0" w:default="1">
    <w:name w:val="Default Paragraph Font"/>
    <w:uiPriority w:val="1"/>
    <w:semiHidden w:val="1"/>
    <w:unhideWhenUsed w:val="1"/>
  </w:style>
  <w:style w:type="table" w:styleId="a1"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Balloon Text"/>
    <w:basedOn w:val="a"/>
    <w:link w:val="a4"/>
    <w:uiPriority w:val="99"/>
    <w:semiHidden w:val="1"/>
    <w:unhideWhenUsed w:val="1"/>
    <w:rsid w:val="00BC7BC2"/>
    <w:pPr>
      <w:spacing w:after="0" w:line="240" w:lineRule="auto"/>
    </w:pPr>
    <w:rPr>
      <w:rFonts w:ascii="Tahoma" w:cs="Tahoma" w:hAnsi="Tahoma"/>
      <w:sz w:val="16"/>
      <w:szCs w:val="16"/>
    </w:rPr>
  </w:style>
  <w:style w:type="character" w:styleId="a4" w:customStyle="1">
    <w:name w:val="Текст выноски Знак"/>
    <w:basedOn w:val="a0"/>
    <w:link w:val="a3"/>
    <w:uiPriority w:val="99"/>
    <w:semiHidden w:val="1"/>
    <w:rsid w:val="00BC7BC2"/>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10.png"/><Relationship Id="rId17" Type="http://schemas.openxmlformats.org/officeDocument/2006/relationships/image" Target="media/image8.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Ukj3xZ0xDBDxzckMbORFSbB38KA==">AMUW2mXGWiYZg5i76TdN4XLskwVtjX/BkW6TfJR+XIGKioVHi0wJVBNR3Rx0hfXuU9jjqHGyX/sVwG9Fk6XoAW4cTHie3BYyqz1F/cTVP24EQuVgJt2oqZw=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2022-10-27T07:39:00Z</dcterms:created>
  <dc:creator>Догден Фриман</dc:creator>
</cp:coreProperties>
</file>