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200"/>
        <w:jc w:val="center"/>
      </w:pPr>
      <w:r>
        <w:rPr>
          <w:rFonts w:ascii="Calibri" w:cs="Calibri" w:eastAsia="Calibri" w:hAnsi="Calibri"/>
          <w:b/>
          <w:bCs/>
          <w:color w:val="050E1B"/>
          <w:sz w:val="36"/>
          <w:szCs w:val="36"/>
        </w:rPr>
        <w:t xml:space="preserve">LONGEVITY IA — Analisis de Escalabilidad del Codigo</w:t>
      </w:r>
    </w:p>
    <w:p>
      <w:pPr>
        <w:spacing w:after="60"/>
      </w:pPr>
    </w:p>
    <w:p>
      <w:pPr>
        <w:spacing w:after="40" w:before="40"/>
      </w:pPr>
      <w:r>
        <w:rPr>
          <w:rFonts w:ascii="Calibri" w:cs="Calibri" w:eastAsia="Calibri" w:hAnsi="Calibri"/>
          <w:b/>
          <w:bCs/>
          <w:sz w:val="22"/>
          <w:szCs w:val="22"/>
        </w:rPr>
        <w:t xml:space="preserve">Evaluacion tecnica: del MVP a 1,000 analisis simultaneos</w:t>
      </w:r>
    </w:p>
    <w:p>
      <w:pPr>
        <w:spacing w:after="60"/>
      </w:pPr>
    </w:p>
    <w:p>
      <w:pPr>
        <w:spacing w:after="40" w:before="40"/>
      </w:pPr>
      <w:r>
        <w:rPr>
          <w:rFonts w:ascii="Calibri" w:cs="Calibri" w:eastAsia="Calibri" w:hAnsi="Calibri"/>
          <w:sz w:val="22"/>
          <w:szCs w:val="22"/>
        </w:rPr>
        <w:t xml:space="preserve">Version 1.0 | Marzo 2026</w:t>
      </w:r>
    </w:p>
    <w:p>
      <w:pPr>
        <w:spacing w:after="60"/>
      </w:pPr>
    </w:p>
    <w:p>
      <w:pPr>
        <w:spacing w:after="40" w:before="40"/>
      </w:pPr>
      <w:r>
        <w:rPr>
          <w:rFonts w:ascii="Calibri" w:cs="Calibri" w:eastAsia="Calibri" w:hAnsi="Calibri"/>
          <w:sz w:val="22"/>
          <w:szCs w:val="22"/>
        </w:rPr>
        <w:t xml:space="preserve">Derechos reservados - Longevity Clinic SA de CV</w:t>
      </w:r>
    </w:p>
    <w:p>
      <w:pPr>
        <w:spacing w:after="60"/>
      </w:pPr>
    </w:p>
    <w:p>
      <w:pPr>
        <w:spacing w:after="60"/>
      </w:pPr>
    </w:p>
    <w:p>
      <w:pPr>
        <w:pStyle w:val="Heading1"/>
        <w:spacing w:after="120" w:before="300"/>
      </w:pPr>
      <w:r>
        <w:rPr>
          <w:rFonts w:ascii="Calibri" w:cs="Calibri" w:eastAsia="Calibri" w:hAnsi="Calibri"/>
          <w:b/>
          <w:bCs/>
          <w:color w:val="050E1B"/>
          <w:sz w:val="30"/>
          <w:szCs w:val="30"/>
        </w:rPr>
        <w:t xml:space="preserve">1. Diagnostico del Codigo Actual</w:t>
      </w:r>
    </w:p>
    <w:p>
      <w:pPr>
        <w:spacing w:after="60"/>
      </w:pPr>
    </w:p>
    <w:p>
      <w:pPr>
        <w:pStyle w:val="Heading2"/>
        <w:spacing w:after="80" w:before="200"/>
      </w:pPr>
      <w:r>
        <w:rPr>
          <w:rFonts w:ascii="Calibri" w:cs="Calibri" w:eastAsia="Calibri" w:hAnsi="Calibri"/>
          <w:b/>
          <w:bCs/>
          <w:color w:val="2EAE7B"/>
          <w:sz w:val="26"/>
          <w:szCs w:val="26"/>
        </w:rPr>
        <w:t xml:space="preserve">1.1 Estado general</w:t>
      </w:r>
    </w:p>
    <w:p>
      <w:pPr>
        <w:spacing w:after="60"/>
      </w:pPr>
    </w:p>
    <w:p>
      <w:pPr>
        <w:spacing w:after="40" w:before="40"/>
      </w:pPr>
      <w:r>
        <w:rPr>
          <w:rFonts w:ascii="Calibri" w:cs="Calibri" w:eastAsia="Calibri" w:hAnsi="Calibri"/>
          <w:sz w:val="22"/>
          <w:szCs w:val="22"/>
        </w:rPr>
        <w:t xml:space="preserve">El codigo actual de Longevity IA esta construido sobre Next.js 14 con TypeScript. La arquitectura es monolitica (frontend + backend en un solo proyecto), desplegada en Vercel como funciones serverless.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050E1B" w:color="FFFFFF"/>
          </w:tcPr>
          <w:p>
            <w:pPr>
              <w:spacing w:after="40" w:before="40"/>
            </w:pPr>
            <w:r>
              <w:rPr>
                <w:rFonts w:ascii="Calibri" w:cs="Calibri" w:eastAsia="Calibri" w:hAnsi="Calibri"/>
                <w:sz w:val="22"/>
                <w:szCs w:val="22"/>
              </w:rPr>
              <w:t xml:space="preserve">Metrica</w:t>
            </w:r>
          </w:p>
        </w:tc>
        <w:tc>
          <w:tcPr>
            <w:tcW w:type="dxa" w:w="4500"/>
            <w:shd w:fill="050E1B" w:color="FFFFFF"/>
          </w:tcPr>
          <w:p>
            <w:pPr>
              <w:spacing w:after="40" w:before="40"/>
            </w:pPr>
            <w:r>
              <w:rPr>
                <w:rFonts w:ascii="Calibri" w:cs="Calibri" w:eastAsia="Calibri" w:hAnsi="Calibri"/>
                <w:sz w:val="22"/>
                <w:szCs w:val="22"/>
              </w:rPr>
              <w:t xml:space="preserve">Valor actual</w:t>
            </w:r>
          </w:p>
        </w:tc>
      </w:tr>
      <w:tr>
        <w:tc>
          <w:tcPr>
            <w:tcW w:type="dxa" w:w="4500"/>
          </w:tcPr>
          <w:p>
            <w:pPr>
              <w:spacing w:after="40" w:before="40"/>
            </w:pPr>
            <w:r>
              <w:rPr>
                <w:rFonts w:ascii="Calibri" w:cs="Calibri" w:eastAsia="Calibri" w:hAnsi="Calibri"/>
                <w:sz w:val="22"/>
                <w:szCs w:val="22"/>
              </w:rPr>
              <w:t xml:space="preserve">Archivos totales del proyecto</w:t>
            </w:r>
          </w:p>
        </w:tc>
        <w:tc>
          <w:tcPr>
            <w:tcW w:type="dxa" w:w="4500"/>
          </w:tcPr>
          <w:p>
            <w:pPr>
              <w:spacing w:after="40" w:before="40"/>
            </w:pPr>
            <w:r>
              <w:rPr>
                <w:rFonts w:ascii="Calibri" w:cs="Calibri" w:eastAsia="Calibri" w:hAnsi="Calibri"/>
                <w:sz w:val="22"/>
                <w:szCs w:val="22"/>
              </w:rPr>
              <w:t xml:space="preserve">~60</w:t>
            </w:r>
          </w:p>
        </w:tc>
      </w:tr>
      <w:tr>
        <w:tc>
          <w:tcPr>
            <w:tcW w:type="dxa" w:w="4500"/>
          </w:tcPr>
          <w:p>
            <w:pPr>
              <w:spacing w:after="40" w:before="40"/>
            </w:pPr>
            <w:r>
              <w:rPr>
                <w:rFonts w:ascii="Calibri" w:cs="Calibri" w:eastAsia="Calibri" w:hAnsi="Calibri"/>
                <w:sz w:val="22"/>
                <w:szCs w:val="22"/>
              </w:rPr>
              <w:t xml:space="preserve">Lineas de codigo estimadas</w:t>
            </w:r>
          </w:p>
        </w:tc>
        <w:tc>
          <w:tcPr>
            <w:tcW w:type="dxa" w:w="4500"/>
          </w:tcPr>
          <w:p>
            <w:pPr>
              <w:spacing w:after="40" w:before="40"/>
            </w:pPr>
            <w:r>
              <w:rPr>
                <w:rFonts w:ascii="Calibri" w:cs="Calibri" w:eastAsia="Calibri" w:hAnsi="Calibri"/>
                <w:sz w:val="22"/>
                <w:szCs w:val="22"/>
              </w:rPr>
              <w:t xml:space="preserve">~8,000+</w:t>
            </w:r>
          </w:p>
        </w:tc>
      </w:tr>
      <w:tr>
        <w:tc>
          <w:tcPr>
            <w:tcW w:type="dxa" w:w="4500"/>
          </w:tcPr>
          <w:p>
            <w:pPr>
              <w:spacing w:after="40" w:before="40"/>
            </w:pPr>
            <w:r>
              <w:rPr>
                <w:rFonts w:ascii="Calibri" w:cs="Calibri" w:eastAsia="Calibri" w:hAnsi="Calibri"/>
                <w:sz w:val="22"/>
                <w:szCs w:val="22"/>
              </w:rPr>
              <w:t xml:space="preserve">Lenguaje</w:t>
            </w:r>
          </w:p>
        </w:tc>
        <w:tc>
          <w:tcPr>
            <w:tcW w:type="dxa" w:w="4500"/>
          </w:tcPr>
          <w:p>
            <w:pPr>
              <w:spacing w:after="40" w:before="40"/>
            </w:pPr>
            <w:r>
              <w:rPr>
                <w:rFonts w:ascii="Calibri" w:cs="Calibri" w:eastAsia="Calibri" w:hAnsi="Calibri"/>
                <w:sz w:val="22"/>
                <w:szCs w:val="22"/>
              </w:rPr>
              <w:t xml:space="preserve">TypeScript 100%</w:t>
            </w:r>
          </w:p>
        </w:tc>
      </w:tr>
      <w:tr>
        <w:tc>
          <w:tcPr>
            <w:tcW w:type="dxa" w:w="4500"/>
          </w:tcPr>
          <w:p>
            <w:pPr>
              <w:spacing w:after="40" w:before="40"/>
            </w:pPr>
            <w:r>
              <w:rPr>
                <w:rFonts w:ascii="Calibri" w:cs="Calibri" w:eastAsia="Calibri" w:hAnsi="Calibri"/>
                <w:sz w:val="22"/>
                <w:szCs w:val="22"/>
              </w:rPr>
              <w:t xml:space="preserve">Framework</w:t>
            </w:r>
          </w:p>
        </w:tc>
        <w:tc>
          <w:tcPr>
            <w:tcW w:type="dxa" w:w="4500"/>
          </w:tcPr>
          <w:p>
            <w:pPr>
              <w:spacing w:after="40" w:before="40"/>
            </w:pPr>
            <w:r>
              <w:rPr>
                <w:rFonts w:ascii="Calibri" w:cs="Calibri" w:eastAsia="Calibri" w:hAnsi="Calibri"/>
                <w:sz w:val="22"/>
                <w:szCs w:val="22"/>
              </w:rPr>
              <w:t xml:space="preserve">Next.js 14 (App Router)</w:t>
            </w:r>
          </w:p>
        </w:tc>
      </w:tr>
      <w:tr>
        <w:tc>
          <w:tcPr>
            <w:tcW w:type="dxa" w:w="4500"/>
          </w:tcPr>
          <w:p>
            <w:pPr>
              <w:spacing w:after="40" w:before="40"/>
            </w:pPr>
            <w:r>
              <w:rPr>
                <w:rFonts w:ascii="Calibri" w:cs="Calibri" w:eastAsia="Calibri" w:hAnsi="Calibri"/>
                <w:sz w:val="22"/>
                <w:szCs w:val="22"/>
              </w:rPr>
              <w:t xml:space="preserve">Deploy</w:t>
            </w:r>
          </w:p>
        </w:tc>
        <w:tc>
          <w:tcPr>
            <w:tcW w:type="dxa" w:w="4500"/>
          </w:tcPr>
          <w:p>
            <w:pPr>
              <w:spacing w:after="40" w:before="40"/>
            </w:pPr>
            <w:r>
              <w:rPr>
                <w:rFonts w:ascii="Calibri" w:cs="Calibri" w:eastAsia="Calibri" w:hAnsi="Calibri"/>
                <w:sz w:val="22"/>
                <w:szCs w:val="22"/>
              </w:rPr>
              <w:t xml:space="preserve">Vercel Serverless</w:t>
            </w:r>
          </w:p>
        </w:tc>
      </w:tr>
      <w:tr>
        <w:tc>
          <w:tcPr>
            <w:tcW w:type="dxa" w:w="4500"/>
          </w:tcPr>
          <w:p>
            <w:pPr>
              <w:spacing w:after="40" w:before="40"/>
            </w:pPr>
            <w:r>
              <w:rPr>
                <w:rFonts w:ascii="Calibri" w:cs="Calibri" w:eastAsia="Calibri" w:hAnsi="Calibri"/>
                <w:sz w:val="22"/>
                <w:szCs w:val="22"/>
              </w:rPr>
              <w:t xml:space="preserve">Base de datos</w:t>
            </w:r>
          </w:p>
        </w:tc>
        <w:tc>
          <w:tcPr>
            <w:tcW w:type="dxa" w:w="4500"/>
          </w:tcPr>
          <w:p>
            <w:pPr>
              <w:spacing w:after="40" w:before="40"/>
            </w:pPr>
            <w:r>
              <w:rPr>
                <w:rFonts w:ascii="Calibri" w:cs="Calibri" w:eastAsia="Calibri" w:hAnsi="Calibri"/>
                <w:sz w:val="22"/>
                <w:szCs w:val="22"/>
              </w:rPr>
              <w:t xml:space="preserve">Supabase (PostgreSQL)</w:t>
            </w:r>
          </w:p>
        </w:tc>
      </w:tr>
      <w:tr>
        <w:tc>
          <w:tcPr>
            <w:tcW w:type="dxa" w:w="4500"/>
          </w:tcPr>
          <w:p>
            <w:pPr>
              <w:spacing w:after="40" w:before="40"/>
            </w:pPr>
            <w:r>
              <w:rPr>
                <w:rFonts w:ascii="Calibri" w:cs="Calibri" w:eastAsia="Calibri" w:hAnsi="Calibri"/>
                <w:sz w:val="22"/>
                <w:szCs w:val="22"/>
              </w:rPr>
              <w:t xml:space="preserve">IA</w:t>
            </w:r>
          </w:p>
        </w:tc>
        <w:tc>
          <w:tcPr>
            <w:tcW w:type="dxa" w:w="4500"/>
          </w:tcPr>
          <w:p>
            <w:pPr>
              <w:spacing w:after="40" w:before="40"/>
            </w:pPr>
            <w:r>
              <w:rPr>
                <w:rFonts w:ascii="Calibri" w:cs="Calibri" w:eastAsia="Calibri" w:hAnsi="Calibri"/>
                <w:sz w:val="22"/>
                <w:szCs w:val="22"/>
              </w:rPr>
              <w:t xml:space="preserve">Anthropic Claude Sonnet via API</w:t>
            </w:r>
          </w:p>
        </w:tc>
      </w:tr>
      <w:tr>
        <w:tc>
          <w:tcPr>
            <w:tcW w:type="dxa" w:w="4500"/>
          </w:tcPr>
          <w:p>
            <w:pPr>
              <w:spacing w:after="40" w:before="40"/>
            </w:pPr>
            <w:r>
              <w:rPr>
                <w:rFonts w:ascii="Calibri" w:cs="Calibri" w:eastAsia="Calibri" w:hAnsi="Calibri"/>
                <w:sz w:val="22"/>
                <w:szCs w:val="22"/>
              </w:rPr>
              <w:t xml:space="preserve">Analisis simultaneos maximos</w:t>
            </w:r>
          </w:p>
        </w:tc>
        <w:tc>
          <w:tcPr>
            <w:tcW w:type="dxa" w:w="4500"/>
          </w:tcPr>
          <w:p>
            <w:pPr>
              <w:spacing w:after="40" w:before="40"/>
            </w:pPr>
            <w:r>
              <w:rPr>
                <w:rFonts w:ascii="Calibri" w:cs="Calibri" w:eastAsia="Calibri" w:hAnsi="Calibri"/>
                <w:sz w:val="22"/>
                <w:szCs w:val="22"/>
              </w:rPr>
              <w:t xml:space="preserve">3-5</w:t>
            </w:r>
          </w:p>
        </w:tc>
      </w:tr>
    </w:tbl>
    <w:p>
      <w:pPr>
        <w:spacing w:after="120"/>
      </w:pPr>
    </w:p>
    <w:p>
      <w:pPr>
        <w:spacing w:after="60"/>
      </w:pPr>
    </w:p>
    <w:p>
      <w:pPr>
        <w:pStyle w:val="Heading2"/>
        <w:spacing w:after="80" w:before="200"/>
      </w:pPr>
      <w:r>
        <w:rPr>
          <w:rFonts w:ascii="Calibri" w:cs="Calibri" w:eastAsia="Calibri" w:hAnsi="Calibri"/>
          <w:b/>
          <w:bCs/>
          <w:color w:val="2EAE7B"/>
          <w:sz w:val="26"/>
          <w:szCs w:val="26"/>
        </w:rPr>
        <w:t xml:space="preserve">1.2 Limite actual: por que no escala</w:t>
      </w:r>
    </w:p>
    <w:p>
      <w:pPr>
        <w:spacing w:after="60"/>
      </w:pPr>
    </w:p>
    <w:p>
      <w:pPr>
        <w:spacing w:after="40" w:before="40"/>
      </w:pPr>
      <w:r>
        <w:rPr>
          <w:rFonts w:ascii="Calibri" w:cs="Calibri" w:eastAsia="Calibri" w:hAnsi="Calibri"/>
          <w:sz w:val="22"/>
          <w:szCs w:val="22"/>
        </w:rPr>
        <w:t xml:space="preserve">El cuello de botella principal es que el analisis de IA se ejecuta </w:t>
      </w:r>
      <w:r>
        <w:rPr>
          <w:rFonts w:ascii="Calibri" w:cs="Calibri" w:eastAsia="Calibri" w:hAnsi="Calibri"/>
          <w:b/>
          <w:bCs/>
          <w:sz w:val="22"/>
          <w:szCs w:val="22"/>
        </w:rPr>
        <w:t xml:space="preserve">dentro de la request HTTP</w:t>
      </w:r>
      <w:r>
        <w:rPr>
          <w:rFonts w:ascii="Calibri" w:cs="Calibri" w:eastAsia="Calibri" w:hAnsi="Calibri"/>
          <w:sz w:val="22"/>
          <w:szCs w:val="22"/>
        </w:rPr>
        <w:t xml:space="preserve"> de una funcion serverless de Vercel:</w:t>
      </w:r>
    </w:p>
    <w:p>
      <w:pPr>
        <w:spacing w:after="60"/>
      </w:pPr>
    </w:p>
    <w:p>
      <w:pPr>
        <w:spacing w:after="20" w:before="20"/>
        <w:ind w:left="400"/>
      </w:pPr>
      <w:r>
        <w:rPr>
          <w:rFonts w:ascii="Consolas" w:cs="Consolas" w:eastAsia="Consolas" w:hAnsi="Consolas"/>
          <w:color w:val="6B6660"/>
          <w:sz w:val="18"/>
          <w:szCs w:val="18"/>
        </w:rPr>
        <w:t xml:space="preserve">POST /api/analyze</w:t>
      </w:r>
    </w:p>
    <w:p>
      <w:pPr>
        <w:spacing w:after="20" w:before="20"/>
        <w:ind w:left="400"/>
      </w:pPr>
      <w:r>
        <w:rPr>
          <w:rFonts w:ascii="Consolas" w:cs="Consolas" w:eastAsia="Consolas" w:hAnsi="Consolas"/>
          <w:color w:val="6B6660"/>
          <w:sz w:val="18"/>
          <w:szCs w:val="18"/>
        </w:rPr>
        <w:t xml:space="preserve">  → Subir archivos (5-10s)</w:t>
      </w:r>
    </w:p>
    <w:p>
      <w:pPr>
        <w:spacing w:after="20" w:before="20"/>
        <w:ind w:left="400"/>
      </w:pPr>
      <w:r>
        <w:rPr>
          <w:rFonts w:ascii="Consolas" w:cs="Consolas" w:eastAsia="Consolas" w:hAnsi="Consolas"/>
          <w:color w:val="6B6660"/>
          <w:sz w:val="18"/>
          <w:szCs w:val="18"/>
        </w:rPr>
        <w:t xml:space="preserve">  → Extraer biomarcadores con Claude (30-60s)</w:t>
      </w:r>
    </w:p>
    <w:p>
      <w:pPr>
        <w:spacing w:after="20" w:before="20"/>
        <w:ind w:left="400"/>
      </w:pPr>
      <w:r>
        <w:rPr>
          <w:rFonts w:ascii="Consolas" w:cs="Consolas" w:eastAsia="Consolas" w:hAnsi="Consolas"/>
          <w:color w:val="6B6660"/>
          <w:sz w:val="18"/>
          <w:szCs w:val="18"/>
        </w:rPr>
        <w:t xml:space="preserve">  → Guardar parsedData en DB</w:t>
      </w:r>
    </w:p>
    <w:p>
      <w:pPr>
        <w:spacing w:after="20" w:before="20"/>
        <w:ind w:left="400"/>
      </w:pPr>
      <w:r>
        <w:rPr>
          <w:rFonts w:ascii="Consolas" w:cs="Consolas" w:eastAsia="Consolas" w:hAnsi="Consolas"/>
          <w:color w:val="6B6660"/>
          <w:sz w:val="18"/>
          <w:szCs w:val="18"/>
        </w:rPr>
        <w:t xml:space="preserve">  → Generar analisis IA completo con Claude (90-180s)</w:t>
      </w:r>
    </w:p>
    <w:p>
      <w:pPr>
        <w:spacing w:after="20" w:before="20"/>
        <w:ind w:left="400"/>
      </w:pPr>
      <w:r>
        <w:rPr>
          <w:rFonts w:ascii="Consolas" w:cs="Consolas" w:eastAsia="Consolas" w:hAnsi="Consolas"/>
          <w:color w:val="6B6660"/>
          <w:sz w:val="18"/>
          <w:szCs w:val="18"/>
        </w:rPr>
        <w:t xml:space="preserve">  → Guardar ai_analysis en DB</w:t>
      </w:r>
    </w:p>
    <w:p>
      <w:pPr>
        <w:spacing w:after="20" w:before="20"/>
        <w:ind w:left="400"/>
      </w:pPr>
      <w:r>
        <w:rPr>
          <w:rFonts w:ascii="Consolas" w:cs="Consolas" w:eastAsia="Consolas" w:hAnsi="Consolas"/>
          <w:color w:val="6B6660"/>
          <w:sz w:val="18"/>
          <w:szCs w:val="18"/>
        </w:rPr>
        <w:t xml:space="preserve">  → Responder al cliente</w:t>
      </w:r>
    </w:p>
    <w:p>
      <w:pPr>
        <w:spacing w:after="20" w:before="20"/>
        <w:ind w:left="400"/>
      </w:pPr>
      <w:r>
        <w:rPr>
          <w:rFonts w:ascii="Consolas" w:cs="Consolas" w:eastAsia="Consolas" w:hAnsi="Consolas"/>
          <w:color w:val="6B6660"/>
          <w:sz w:val="18"/>
          <w:szCs w:val="18"/>
        </w:rPr>
        <w:t xml:space="preserve">TOTAL: 3-5 minutos bloqueados en una sola funcion</w:t>
      </w:r>
    </w:p>
    <w:p>
      <w:pPr>
        <w:spacing w:after="80"/>
      </w:pPr>
    </w:p>
    <w:p>
      <w:pPr>
        <w:spacing w:after="60"/>
      </w:pPr>
    </w:p>
    <w:p>
      <w:pPr>
        <w:spacing w:after="40" w:before="40"/>
      </w:pPr>
      <w:r>
        <w:rPr>
          <w:rFonts w:ascii="Calibri" w:cs="Calibri" w:eastAsia="Calibri" w:hAnsi="Calibri"/>
          <w:b/>
          <w:bCs/>
          <w:sz w:val="22"/>
          <w:szCs w:val="22"/>
        </w:rPr>
        <w:t xml:space="preserve">Limites de Vercel:</w:t>
      </w:r>
    </w:p>
    <w:p>
      <w:pPr>
        <w:pStyle w:val="ListParagraph"/>
        <w:numPr>
          <w:ilvl w:val="0"/>
          <w:numId w:val="1"/>
        </w:numPr>
        <w:spacing w:after="40" w:before="40"/>
      </w:pPr>
      <w:r>
        <w:rPr>
          <w:rFonts w:ascii="Calibri" w:cs="Calibri" w:eastAsia="Calibri" w:hAnsi="Calibri"/>
          <w:sz w:val="22"/>
          <w:szCs w:val="22"/>
        </w:rPr>
        <w:t xml:space="preserve">maxDuration: 300 segundos (5 min) — el analisis a veces excede esto</w:t>
      </w:r>
    </w:p>
    <w:p>
      <w:pPr>
        <w:pStyle w:val="ListParagraph"/>
        <w:numPr>
          <w:ilvl w:val="0"/>
          <w:numId w:val="1"/>
        </w:numPr>
        <w:spacing w:after="40" w:before="40"/>
      </w:pPr>
      <w:r>
        <w:rPr>
          <w:rFonts w:ascii="Calibri" w:cs="Calibri" w:eastAsia="Calibri" w:hAnsi="Calibri"/>
          <w:sz w:val="22"/>
          <w:szCs w:val="22"/>
        </w:rPr>
        <w:t xml:space="preserve">Funciones simultaneas: 10-50 (Hobby) / 1,000 (Pro) — pero cada una bloqueada 5 min</w:t>
      </w:r>
    </w:p>
    <w:p>
      <w:pPr>
        <w:pStyle w:val="ListParagraph"/>
        <w:numPr>
          <w:ilvl w:val="0"/>
          <w:numId w:val="1"/>
        </w:numPr>
        <w:spacing w:after="40" w:before="40"/>
      </w:pPr>
      <w:r>
        <w:rPr>
          <w:rFonts w:ascii="Calibri" w:cs="Calibri" w:eastAsia="Calibri" w:hAnsi="Calibri"/>
          <w:sz w:val="22"/>
          <w:szCs w:val="22"/>
        </w:rPr>
        <w:t xml:space="preserve">Cold starts: 2-5 segundos adicionales</w:t>
      </w:r>
    </w:p>
    <w:p>
      <w:pPr>
        <w:spacing w:after="60"/>
      </w:pPr>
    </w:p>
    <w:p>
      <w:pPr>
        <w:spacing w:after="40" w:before="40"/>
      </w:pPr>
      <w:r>
        <w:rPr>
          <w:rFonts w:ascii="Calibri" w:cs="Calibri" w:eastAsia="Calibri" w:hAnsi="Calibri"/>
          <w:b/>
          <w:bCs/>
          <w:sz w:val="22"/>
          <w:szCs w:val="22"/>
        </w:rPr>
        <w:t xml:space="preserve">Limites de Anthropic API:</w:t>
      </w:r>
    </w:p>
    <w:p>
      <w:pPr>
        <w:pStyle w:val="ListParagraph"/>
        <w:numPr>
          <w:ilvl w:val="0"/>
          <w:numId w:val="1"/>
        </w:numPr>
        <w:spacing w:after="40" w:before="40"/>
      </w:pPr>
      <w:r>
        <w:rPr>
          <w:rFonts w:ascii="Calibri" w:cs="Calibri" w:eastAsia="Calibri" w:hAnsi="Calibri"/>
          <w:sz w:val="22"/>
          <w:szCs w:val="22"/>
        </w:rPr>
        <w:t xml:space="preserve">Tier 1: 50 req/min — maximo ~5 analisis simultaneos</w:t>
      </w:r>
    </w:p>
    <w:p>
      <w:pPr>
        <w:pStyle w:val="ListParagraph"/>
        <w:numPr>
          <w:ilvl w:val="0"/>
          <w:numId w:val="1"/>
        </w:numPr>
        <w:spacing w:after="40" w:before="40"/>
      </w:pPr>
      <w:r>
        <w:rPr>
          <w:rFonts w:ascii="Calibri" w:cs="Calibri" w:eastAsia="Calibri" w:hAnsi="Calibri"/>
          <w:sz w:val="22"/>
          <w:szCs w:val="22"/>
        </w:rPr>
        <w:t xml:space="preserve">Cada analisis hace 2 llamadas a Claude</w:t>
      </w:r>
    </w:p>
    <w:p>
      <w:pPr>
        <w:spacing w:after="60"/>
      </w:pPr>
    </w:p>
    <w:p>
      <w:pPr>
        <w:spacing w:after="60"/>
      </w:pPr>
    </w:p>
    <w:p>
      <w:pPr>
        <w:pStyle w:val="Heading1"/>
        <w:spacing w:after="120" w:before="300"/>
      </w:pPr>
      <w:r>
        <w:rPr>
          <w:rFonts w:ascii="Calibri" w:cs="Calibri" w:eastAsia="Calibri" w:hAnsi="Calibri"/>
          <w:b/>
          <w:bCs/>
          <w:color w:val="050E1B"/>
          <w:sz w:val="30"/>
          <w:szCs w:val="30"/>
        </w:rPr>
        <w:t xml:space="preserve">2. Veredicto: Se debe cambiar el codigo?</w:t>
      </w:r>
    </w:p>
    <w:p>
      <w:pPr>
        <w:spacing w:after="60"/>
      </w:pPr>
    </w:p>
    <w:p>
      <w:pPr>
        <w:spacing w:after="40" w:before="40"/>
      </w:pPr>
      <w:r>
        <w:rPr>
          <w:rFonts w:ascii="Calibri" w:cs="Calibri" w:eastAsia="Calibri" w:hAnsi="Calibri"/>
          <w:b/>
          <w:bCs/>
          <w:sz w:val="22"/>
          <w:szCs w:val="22"/>
        </w:rPr>
        <w:t xml:space="preserve">No se requiere reescribir.</w:t>
      </w:r>
      <w:r>
        <w:rPr>
          <w:rFonts w:ascii="Calibri" w:cs="Calibri" w:eastAsia="Calibri" w:hAnsi="Calibri"/>
          <w:sz w:val="22"/>
          <w:szCs w:val="22"/>
        </w:rPr>
        <w:t xml:space="preserve"> Se requiere </w:t>
      </w:r>
      <w:r>
        <w:rPr>
          <w:rFonts w:ascii="Calibri" w:cs="Calibri" w:eastAsia="Calibri" w:hAnsi="Calibri"/>
          <w:b/>
          <w:bCs/>
          <w:sz w:val="22"/>
          <w:szCs w:val="22"/>
        </w:rPr>
        <w:t xml:space="preserve">reorganizar</w:t>
      </w:r>
      <w:r>
        <w:rPr>
          <w:rFonts w:ascii="Calibri" w:cs="Calibri" w:eastAsia="Calibri" w:hAnsi="Calibri"/>
          <w:sz w:val="22"/>
          <w:szCs w:val="22"/>
        </w:rPr>
        <w:t xml:space="preserve"> una parte menor del codigo.</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050E1B" w:color="FFFFFF"/>
          </w:tcPr>
          <w:p>
            <w:pPr>
              <w:spacing w:after="40" w:before="40"/>
            </w:pPr>
            <w:r>
              <w:rPr>
                <w:rFonts w:ascii="Calibri" w:cs="Calibri" w:eastAsia="Calibri" w:hAnsi="Calibri"/>
                <w:sz w:val="22"/>
                <w:szCs w:val="22"/>
              </w:rPr>
              <w:t xml:space="preserve">Porcentaje del codigo</w:t>
            </w:r>
          </w:p>
        </w:tc>
        <w:tc>
          <w:tcPr>
            <w:tcW w:type="dxa" w:w="4500"/>
            <w:shd w:fill="050E1B" w:color="FFFFFF"/>
          </w:tcPr>
          <w:p>
            <w:pPr>
              <w:spacing w:after="40" w:before="40"/>
            </w:pPr>
            <w:r>
              <w:rPr>
                <w:rFonts w:ascii="Calibri" w:cs="Calibri" w:eastAsia="Calibri" w:hAnsi="Calibri"/>
                <w:sz w:val="22"/>
                <w:szCs w:val="22"/>
              </w:rPr>
              <w:t xml:space="preserve">Accion</w:t>
            </w:r>
          </w:p>
        </w:tc>
      </w:tr>
      <w:tr>
        <w:tc>
          <w:tcPr>
            <w:tcW w:type="dxa" w:w="4500"/>
          </w:tcPr>
          <w:p>
            <w:pPr>
              <w:spacing w:after="40" w:before="40"/>
            </w:pPr>
            <w:r>
              <w:rPr>
                <w:rFonts w:ascii="Calibri" w:cs="Calibri" w:eastAsia="Calibri" w:hAnsi="Calibri"/>
                <w:sz w:val="22"/>
                <w:szCs w:val="22"/>
              </w:rPr>
              <w:t xml:space="preserve">70%</w:t>
            </w:r>
          </w:p>
        </w:tc>
        <w:tc>
          <w:tcPr>
            <w:tcW w:type="dxa" w:w="4500"/>
          </w:tcPr>
          <w:p>
            <w:pPr>
              <w:spacing w:after="40" w:before="40"/>
            </w:pPr>
            <w:r>
              <w:rPr>
                <w:rFonts w:ascii="Calibri" w:cs="Calibri" w:eastAsia="Calibri" w:hAnsi="Calibri"/>
                <w:sz w:val="22"/>
                <w:szCs w:val="22"/>
              </w:rPr>
              <w:t xml:space="preserve">Se mantiene exactamente igual, sin cambios</w:t>
            </w:r>
          </w:p>
        </w:tc>
      </w:tr>
      <w:tr>
        <w:tc>
          <w:tcPr>
            <w:tcW w:type="dxa" w:w="4500"/>
          </w:tcPr>
          <w:p>
            <w:pPr>
              <w:spacing w:after="40" w:before="40"/>
            </w:pPr>
            <w:r>
              <w:rPr>
                <w:rFonts w:ascii="Calibri" w:cs="Calibri" w:eastAsia="Calibri" w:hAnsi="Calibri"/>
                <w:sz w:val="22"/>
                <w:szCs w:val="22"/>
              </w:rPr>
              <w:t xml:space="preserve">13%</w:t>
            </w:r>
          </w:p>
        </w:tc>
        <w:tc>
          <w:tcPr>
            <w:tcW w:type="dxa" w:w="4500"/>
          </w:tcPr>
          <w:p>
            <w:pPr>
              <w:spacing w:after="40" w:before="40"/>
            </w:pPr>
            <w:r>
              <w:rPr>
                <w:rFonts w:ascii="Calibri" w:cs="Calibri" w:eastAsia="Calibri" w:hAnsi="Calibri"/>
                <w:sz w:val="22"/>
                <w:szCs w:val="22"/>
              </w:rPr>
              <w:t xml:space="preserve">Cambios menores (configuracion, conexiones)</w:t>
            </w:r>
          </w:p>
        </w:tc>
      </w:tr>
      <w:tr>
        <w:tc>
          <w:tcPr>
            <w:tcW w:type="dxa" w:w="4500"/>
          </w:tcPr>
          <w:p>
            <w:pPr>
              <w:spacing w:after="40" w:before="40"/>
            </w:pPr>
            <w:r>
              <w:rPr>
                <w:rFonts w:ascii="Calibri" w:cs="Calibri" w:eastAsia="Calibri" w:hAnsi="Calibri"/>
                <w:sz w:val="22"/>
                <w:szCs w:val="22"/>
              </w:rPr>
              <w:t xml:space="preserve">12%</w:t>
            </w:r>
          </w:p>
        </w:tc>
        <w:tc>
          <w:tcPr>
            <w:tcW w:type="dxa" w:w="4500"/>
          </w:tcPr>
          <w:p>
            <w:pPr>
              <w:spacing w:after="40" w:before="40"/>
            </w:pPr>
            <w:r>
              <w:rPr>
                <w:rFonts w:ascii="Calibri" w:cs="Calibri" w:eastAsia="Calibri" w:hAnsi="Calibri"/>
                <w:sz w:val="22"/>
                <w:szCs w:val="22"/>
              </w:rPr>
              <w:t xml:space="preserve">Cambios significativos (3 archivos clave)</w:t>
            </w:r>
          </w:p>
        </w:tc>
      </w:tr>
      <w:tr>
        <w:tc>
          <w:tcPr>
            <w:tcW w:type="dxa" w:w="4500"/>
          </w:tcPr>
          <w:p>
            <w:pPr>
              <w:spacing w:after="40" w:before="40"/>
            </w:pPr>
            <w:r>
              <w:rPr>
                <w:rFonts w:ascii="Calibri" w:cs="Calibri" w:eastAsia="Calibri" w:hAnsi="Calibri"/>
                <w:sz w:val="22"/>
                <w:szCs w:val="22"/>
              </w:rPr>
              <w:t xml:space="preserve">5%</w:t>
            </w:r>
          </w:p>
        </w:tc>
        <w:tc>
          <w:tcPr>
            <w:tcW w:type="dxa" w:w="4500"/>
          </w:tcPr>
          <w:p>
            <w:pPr>
              <w:spacing w:after="40" w:before="40"/>
            </w:pPr>
            <w:r>
              <w:rPr>
                <w:rFonts w:ascii="Calibri" w:cs="Calibri" w:eastAsia="Calibri" w:hAnsi="Calibri"/>
                <w:sz w:val="22"/>
                <w:szCs w:val="22"/>
              </w:rPr>
              <w:t xml:space="preserve">Archivos nuevos (worker, cola, Docker)</w:t>
            </w:r>
          </w:p>
        </w:tc>
      </w:tr>
    </w:tbl>
    <w:p>
      <w:pPr>
        <w:spacing w:after="120"/>
      </w:pPr>
    </w:p>
    <w:p>
      <w:pPr>
        <w:spacing w:after="60"/>
      </w:pPr>
    </w:p>
    <w:p>
      <w:pPr>
        <w:spacing w:after="60"/>
      </w:pPr>
    </w:p>
    <w:p>
      <w:pPr>
        <w:pStyle w:val="Heading1"/>
        <w:spacing w:after="120" w:before="300"/>
      </w:pPr>
      <w:r>
        <w:rPr>
          <w:rFonts w:ascii="Calibri" w:cs="Calibri" w:eastAsia="Calibri" w:hAnsi="Calibri"/>
          <w:b/>
          <w:bCs/>
          <w:color w:val="050E1B"/>
          <w:sz w:val="30"/>
          <w:szCs w:val="30"/>
        </w:rPr>
        <w:t xml:space="preserve">3. Codigo que NO Cambia (70%)</w:t>
      </w:r>
    </w:p>
    <w:p>
      <w:pPr>
        <w:spacing w:after="60"/>
      </w:pPr>
    </w:p>
    <w:p>
      <w:pPr>
        <w:spacing w:after="40" w:before="40"/>
      </w:pPr>
      <w:r>
        <w:rPr>
          <w:rFonts w:ascii="Calibri" w:cs="Calibri" w:eastAsia="Calibri" w:hAnsi="Calibri"/>
          <w:sz w:val="22"/>
          <w:szCs w:val="22"/>
        </w:rPr>
        <w:t xml:space="preserve">Estos archivos y componentes funcionan perfectamente a cualquier escala y no requieren ninguna modificacion:</w:t>
      </w:r>
    </w:p>
    <w:p>
      <w:pPr>
        <w:spacing w:after="60"/>
      </w:pPr>
    </w:p>
    <w:p>
      <w:pPr>
        <w:pStyle w:val="Heading2"/>
        <w:spacing w:after="80" w:before="200"/>
      </w:pPr>
      <w:r>
        <w:rPr>
          <w:rFonts w:ascii="Calibri" w:cs="Calibri" w:eastAsia="Calibri" w:hAnsi="Calibri"/>
          <w:b/>
          <w:bCs/>
          <w:color w:val="2EAE7B"/>
          <w:sz w:val="26"/>
          <w:szCs w:val="26"/>
        </w:rPr>
        <w:t xml:space="preserve">3.1 Frontend completo</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050E1B" w:color="FFFFFF"/>
          </w:tcPr>
          <w:p>
            <w:pPr>
              <w:spacing w:after="40" w:before="40"/>
            </w:pPr>
            <w:r>
              <w:rPr>
                <w:rFonts w:ascii="Calibri" w:cs="Calibri" w:eastAsia="Calibri" w:hAnsi="Calibri"/>
                <w:sz w:val="22"/>
                <w:szCs w:val="22"/>
              </w:rPr>
              <w:t xml:space="preserve">Archivo/Directorio</w:t>
            </w:r>
          </w:p>
        </w:tc>
        <w:tc>
          <w:tcPr>
            <w:tcW w:type="dxa" w:w="3000"/>
            <w:shd w:fill="050E1B" w:color="FFFFFF"/>
          </w:tcPr>
          <w:p>
            <w:pPr>
              <w:spacing w:after="40" w:before="40"/>
            </w:pPr>
            <w:r>
              <w:rPr>
                <w:rFonts w:ascii="Calibri" w:cs="Calibri" w:eastAsia="Calibri" w:hAnsi="Calibri"/>
                <w:sz w:val="22"/>
                <w:szCs w:val="22"/>
              </w:rPr>
              <w:t xml:space="preserve">Descripcion</w:t>
            </w:r>
          </w:p>
        </w:tc>
        <w:tc>
          <w:tcPr>
            <w:tcW w:type="dxa" w:w="3000"/>
            <w:shd w:fill="050E1B" w:color="FFFFFF"/>
          </w:tcPr>
          <w:p>
            <w:pPr>
              <w:spacing w:after="40" w:before="40"/>
            </w:pPr>
            <w:r>
              <w:rPr>
                <w:rFonts w:ascii="Calibri" w:cs="Calibri" w:eastAsia="Calibri" w:hAnsi="Calibri"/>
                <w:sz w:val="22"/>
                <w:szCs w:val="22"/>
              </w:rPr>
              <w:t xml:space="preserve">Lineas aprox</w:t>
            </w:r>
          </w:p>
        </w:tc>
      </w:tr>
      <w:tr>
        <w:tc>
          <w:tcPr>
            <w:tcW w:type="dxa" w:w="3000"/>
          </w:tcPr>
          <w:p>
            <w:pPr>
              <w:spacing w:after="40" w:before="40"/>
            </w:pPr>
            <w:r>
              <w:rPr>
                <w:rFonts w:ascii="Calibri" w:cs="Calibri" w:eastAsia="Calibri" w:hAnsi="Calibri"/>
                <w:sz w:val="22"/>
                <w:szCs w:val="22"/>
              </w:rPr>
              <w:t xml:space="preserve">src/components/dashboard/tabs/SummaryTab.tsx</w:t>
            </w:r>
          </w:p>
        </w:tc>
        <w:tc>
          <w:tcPr>
            <w:tcW w:type="dxa" w:w="3000"/>
          </w:tcPr>
          <w:p>
            <w:pPr>
              <w:spacing w:after="40" w:before="40"/>
            </w:pPr>
            <w:r>
              <w:rPr>
                <w:rFonts w:ascii="Calibri" w:cs="Calibri" w:eastAsia="Calibri" w:hAnsi="Calibri"/>
                <w:sz w:val="22"/>
                <w:szCs w:val="22"/>
              </w:rPr>
              <w:t xml:space="preserve">Tab de resumen con scores y edad biologica</w:t>
            </w:r>
          </w:p>
        </w:tc>
        <w:tc>
          <w:tcPr>
            <w:tcW w:type="dxa" w:w="3000"/>
          </w:tcPr>
          <w:p>
            <w:pPr>
              <w:spacing w:after="40" w:before="40"/>
            </w:pPr>
            <w:r>
              <w:rPr>
                <w:rFonts w:ascii="Calibri" w:cs="Calibri" w:eastAsia="Calibri" w:hAnsi="Calibri"/>
                <w:sz w:val="22"/>
                <w:szCs w:val="22"/>
              </w:rPr>
              <w:t xml:space="preserve">~890</w:t>
            </w:r>
          </w:p>
        </w:tc>
      </w:tr>
      <w:tr>
        <w:tc>
          <w:tcPr>
            <w:tcW w:type="dxa" w:w="3000"/>
          </w:tcPr>
          <w:p>
            <w:pPr>
              <w:spacing w:after="40" w:before="40"/>
            </w:pPr>
            <w:r>
              <w:rPr>
                <w:rFonts w:ascii="Calibri" w:cs="Calibri" w:eastAsia="Calibri" w:hAnsi="Calibri"/>
                <w:sz w:val="22"/>
                <w:szCs w:val="22"/>
              </w:rPr>
              <w:t xml:space="preserve">src/components/dashboard/tabs/SwotTab.tsx</w:t>
            </w:r>
          </w:p>
        </w:tc>
        <w:tc>
          <w:tcPr>
            <w:tcW w:type="dxa" w:w="3000"/>
          </w:tcPr>
          <w:p>
            <w:pPr>
              <w:spacing w:after="40" w:before="40"/>
            </w:pPr>
            <w:r>
              <w:rPr>
                <w:rFonts w:ascii="Calibri" w:cs="Calibri" w:eastAsia="Calibri" w:hAnsi="Calibri"/>
                <w:sz w:val="22"/>
                <w:szCs w:val="22"/>
              </w:rPr>
              <w:t xml:space="preserve">Tab FODA medica</w:t>
            </w:r>
          </w:p>
        </w:tc>
        <w:tc>
          <w:tcPr>
            <w:tcW w:type="dxa" w:w="3000"/>
          </w:tcPr>
          <w:p>
            <w:pPr>
              <w:spacing w:after="40" w:before="40"/>
            </w:pPr>
            <w:r>
              <w:rPr>
                <w:rFonts w:ascii="Calibri" w:cs="Calibri" w:eastAsia="Calibri" w:hAnsi="Calibri"/>
                <w:sz w:val="22"/>
                <w:szCs w:val="22"/>
              </w:rPr>
              <w:t xml:space="preserve">~405</w:t>
            </w:r>
          </w:p>
        </w:tc>
      </w:tr>
      <w:tr>
        <w:tc>
          <w:tcPr>
            <w:tcW w:type="dxa" w:w="3000"/>
          </w:tcPr>
          <w:p>
            <w:pPr>
              <w:spacing w:after="40" w:before="40"/>
            </w:pPr>
            <w:r>
              <w:rPr>
                <w:rFonts w:ascii="Calibri" w:cs="Calibri" w:eastAsia="Calibri" w:hAnsi="Calibri"/>
                <w:sz w:val="22"/>
                <w:szCs w:val="22"/>
              </w:rPr>
              <w:t xml:space="preserve">src/components/dashboard/tabs/ProjectionTab.tsx</w:t>
            </w:r>
          </w:p>
        </w:tc>
        <w:tc>
          <w:tcPr>
            <w:tcW w:type="dxa" w:w="3000"/>
          </w:tcPr>
          <w:p>
            <w:pPr>
              <w:spacing w:after="40" w:before="40"/>
            </w:pPr>
            <w:r>
              <w:rPr>
                <w:rFonts w:ascii="Calibri" w:cs="Calibri" w:eastAsia="Calibri" w:hAnsi="Calibri"/>
                <w:sz w:val="22"/>
                <w:szCs w:val="22"/>
              </w:rPr>
              <w:t xml:space="preserve">Tab proyeccion 10 anos</w:t>
            </w:r>
          </w:p>
        </w:tc>
        <w:tc>
          <w:tcPr>
            <w:tcW w:type="dxa" w:w="3000"/>
          </w:tcPr>
          <w:p>
            <w:pPr>
              <w:spacing w:after="40" w:before="40"/>
            </w:pPr>
            <w:r>
              <w:rPr>
                <w:rFonts w:ascii="Calibri" w:cs="Calibri" w:eastAsia="Calibri" w:hAnsi="Calibri"/>
                <w:sz w:val="22"/>
                <w:szCs w:val="22"/>
              </w:rPr>
              <w:t xml:space="preserve">~305</w:t>
            </w:r>
          </w:p>
        </w:tc>
      </w:tr>
      <w:tr>
        <w:tc>
          <w:tcPr>
            <w:tcW w:type="dxa" w:w="3000"/>
          </w:tcPr>
          <w:p>
            <w:pPr>
              <w:spacing w:after="40" w:before="40"/>
            </w:pPr>
            <w:r>
              <w:rPr>
                <w:rFonts w:ascii="Calibri" w:cs="Calibri" w:eastAsia="Calibri" w:hAnsi="Calibri"/>
                <w:sz w:val="22"/>
                <w:szCs w:val="22"/>
              </w:rPr>
              <w:t xml:space="preserve">src/components/dashboard/tabs/ProtocolTab.tsx</w:t>
            </w:r>
          </w:p>
        </w:tc>
        <w:tc>
          <w:tcPr>
            <w:tcW w:type="dxa" w:w="3000"/>
          </w:tcPr>
          <w:p>
            <w:pPr>
              <w:spacing w:after="40" w:before="40"/>
            </w:pPr>
            <w:r>
              <w:rPr>
                <w:rFonts w:ascii="Calibri" w:cs="Calibri" w:eastAsia="Calibri" w:hAnsi="Calibri"/>
                <w:sz w:val="22"/>
                <w:szCs w:val="22"/>
              </w:rPr>
              <w:t xml:space="preserve">Tab protocolo con referencias verificadas</w:t>
            </w:r>
          </w:p>
        </w:tc>
        <w:tc>
          <w:tcPr>
            <w:tcW w:type="dxa" w:w="3000"/>
          </w:tcPr>
          <w:p>
            <w:pPr>
              <w:spacing w:after="40" w:before="40"/>
            </w:pPr>
            <w:r>
              <w:rPr>
                <w:rFonts w:ascii="Calibri" w:cs="Calibri" w:eastAsia="Calibri" w:hAnsi="Calibri"/>
                <w:sz w:val="22"/>
                <w:szCs w:val="22"/>
              </w:rPr>
              <w:t xml:space="preserve">~140</w:t>
            </w:r>
          </w:p>
        </w:tc>
      </w:tr>
      <w:tr>
        <w:tc>
          <w:tcPr>
            <w:tcW w:type="dxa" w:w="3000"/>
          </w:tcPr>
          <w:p>
            <w:pPr>
              <w:spacing w:after="40" w:before="40"/>
            </w:pPr>
            <w:r>
              <w:rPr>
                <w:rFonts w:ascii="Calibri" w:cs="Calibri" w:eastAsia="Calibri" w:hAnsi="Calibri"/>
                <w:sz w:val="22"/>
                <w:szCs w:val="22"/>
              </w:rPr>
              <w:t xml:space="preserve">src/components/dashboard/tabs/LipidsTab.tsx</w:t>
            </w:r>
          </w:p>
        </w:tc>
        <w:tc>
          <w:tcPr>
            <w:tcW w:type="dxa" w:w="3000"/>
          </w:tcPr>
          <w:p>
            <w:pPr>
              <w:spacing w:after="40" w:before="40"/>
            </w:pPr>
            <w:r>
              <w:rPr>
                <w:rFonts w:ascii="Calibri" w:cs="Calibri" w:eastAsia="Calibri" w:hAnsi="Calibri"/>
                <w:sz w:val="22"/>
                <w:szCs w:val="22"/>
              </w:rPr>
              <w:t xml:space="preserve">Tab lipidos</w:t>
            </w:r>
          </w:p>
        </w:tc>
        <w:tc>
          <w:tcPr>
            <w:tcW w:type="dxa" w:w="3000"/>
          </w:tcPr>
          <w:p>
            <w:pPr>
              <w:spacing w:after="40" w:before="40"/>
            </w:pPr>
            <w:r>
              <w:rPr>
                <w:rFonts w:ascii="Calibri" w:cs="Calibri" w:eastAsia="Calibri" w:hAnsi="Calibri"/>
                <w:sz w:val="22"/>
                <w:szCs w:val="22"/>
              </w:rPr>
              <w:t xml:space="preserve">~200</w:t>
            </w:r>
          </w:p>
        </w:tc>
      </w:tr>
      <w:tr>
        <w:tc>
          <w:tcPr>
            <w:tcW w:type="dxa" w:w="3000"/>
          </w:tcPr>
          <w:p>
            <w:pPr>
              <w:spacing w:after="40" w:before="40"/>
            </w:pPr>
            <w:r>
              <w:rPr>
                <w:rFonts w:ascii="Calibri" w:cs="Calibri" w:eastAsia="Calibri" w:hAnsi="Calibri"/>
                <w:sz w:val="22"/>
                <w:szCs w:val="22"/>
              </w:rPr>
              <w:t xml:space="preserve">src/components/dashboard/tabs/MetabolicTab.tsx</w:t>
            </w:r>
          </w:p>
        </w:tc>
        <w:tc>
          <w:tcPr>
            <w:tcW w:type="dxa" w:w="3000"/>
          </w:tcPr>
          <w:p>
            <w:pPr>
              <w:spacing w:after="40" w:before="40"/>
            </w:pPr>
            <w:r>
              <w:rPr>
                <w:rFonts w:ascii="Calibri" w:cs="Calibri" w:eastAsia="Calibri" w:hAnsi="Calibri"/>
                <w:sz w:val="22"/>
                <w:szCs w:val="22"/>
              </w:rPr>
              <w:t xml:space="preserve">Tab metabolico</w:t>
            </w:r>
          </w:p>
        </w:tc>
        <w:tc>
          <w:tcPr>
            <w:tcW w:type="dxa" w:w="3000"/>
          </w:tcPr>
          <w:p>
            <w:pPr>
              <w:spacing w:after="40" w:before="40"/>
            </w:pPr>
            <w:r>
              <w:rPr>
                <w:rFonts w:ascii="Calibri" w:cs="Calibri" w:eastAsia="Calibri" w:hAnsi="Calibri"/>
                <w:sz w:val="22"/>
                <w:szCs w:val="22"/>
              </w:rPr>
              <w:t xml:space="preserve">~180</w:t>
            </w:r>
          </w:p>
        </w:tc>
      </w:tr>
      <w:tr>
        <w:tc>
          <w:tcPr>
            <w:tcW w:type="dxa" w:w="3000"/>
          </w:tcPr>
          <w:p>
            <w:pPr>
              <w:spacing w:after="40" w:before="40"/>
            </w:pPr>
            <w:r>
              <w:rPr>
                <w:rFonts w:ascii="Calibri" w:cs="Calibri" w:eastAsia="Calibri" w:hAnsi="Calibri"/>
                <w:sz w:val="22"/>
                <w:szCs w:val="22"/>
              </w:rPr>
              <w:t xml:space="preserve">src/components/dashboard/tabs/OrganHealthTab.tsx</w:t>
            </w:r>
          </w:p>
        </w:tc>
        <w:tc>
          <w:tcPr>
            <w:tcW w:type="dxa" w:w="3000"/>
          </w:tcPr>
          <w:p>
            <w:pPr>
              <w:spacing w:after="40" w:before="40"/>
            </w:pPr>
            <w:r>
              <w:rPr>
                <w:rFonts w:ascii="Calibri" w:cs="Calibri" w:eastAsia="Calibri" w:hAnsi="Calibri"/>
                <w:sz w:val="22"/>
                <w:szCs w:val="22"/>
              </w:rPr>
              <w:t xml:space="preserve">Tab salud de organos</w:t>
            </w:r>
          </w:p>
        </w:tc>
        <w:tc>
          <w:tcPr>
            <w:tcW w:type="dxa" w:w="3000"/>
          </w:tcPr>
          <w:p>
            <w:pPr>
              <w:spacing w:after="40" w:before="40"/>
            </w:pPr>
            <w:r>
              <w:rPr>
                <w:rFonts w:ascii="Calibri" w:cs="Calibri" w:eastAsia="Calibri" w:hAnsi="Calibri"/>
                <w:sz w:val="22"/>
                <w:szCs w:val="22"/>
              </w:rPr>
              <w:t xml:space="preserve">~250</w:t>
            </w:r>
          </w:p>
        </w:tc>
      </w:tr>
      <w:tr>
        <w:tc>
          <w:tcPr>
            <w:tcW w:type="dxa" w:w="3000"/>
          </w:tcPr>
          <w:p>
            <w:pPr>
              <w:spacing w:after="40" w:before="40"/>
            </w:pPr>
            <w:r>
              <w:rPr>
                <w:rFonts w:ascii="Calibri" w:cs="Calibri" w:eastAsia="Calibri" w:hAnsi="Calibri"/>
                <w:sz w:val="22"/>
                <w:szCs w:val="22"/>
              </w:rPr>
              <w:t xml:space="preserve">src/components/dashboard/tabs/StemCellTab.tsx</w:t>
            </w:r>
          </w:p>
        </w:tc>
        <w:tc>
          <w:tcPr>
            <w:tcW w:type="dxa" w:w="3000"/>
          </w:tcPr>
          <w:p>
            <w:pPr>
              <w:spacing w:after="40" w:before="40"/>
            </w:pPr>
            <w:r>
              <w:rPr>
                <w:rFonts w:ascii="Calibri" w:cs="Calibri" w:eastAsia="Calibri" w:hAnsi="Calibri"/>
                <w:sz w:val="22"/>
                <w:szCs w:val="22"/>
              </w:rPr>
              <w:t xml:space="preserve">Tab celulas madre hUC-MSC</w:t>
            </w:r>
          </w:p>
        </w:tc>
        <w:tc>
          <w:tcPr>
            <w:tcW w:type="dxa" w:w="3000"/>
          </w:tcPr>
          <w:p>
            <w:pPr>
              <w:spacing w:after="40" w:before="40"/>
            </w:pPr>
            <w:r>
              <w:rPr>
                <w:rFonts w:ascii="Calibri" w:cs="Calibri" w:eastAsia="Calibri" w:hAnsi="Calibri"/>
                <w:sz w:val="22"/>
                <w:szCs w:val="22"/>
              </w:rPr>
              <w:t xml:space="preserve">~750</w:t>
            </w:r>
          </w:p>
        </w:tc>
      </w:tr>
      <w:tr>
        <w:tc>
          <w:tcPr>
            <w:tcW w:type="dxa" w:w="3000"/>
          </w:tcPr>
          <w:p>
            <w:pPr>
              <w:spacing w:after="40" w:before="40"/>
            </w:pPr>
            <w:r>
              <w:rPr>
                <w:rFonts w:ascii="Calibri" w:cs="Calibri" w:eastAsia="Calibri" w:hAnsi="Calibri"/>
                <w:sz w:val="22"/>
                <w:szCs w:val="22"/>
              </w:rPr>
              <w:t xml:space="preserve">src/components/dashboard/tabs/ClinicalHistoryTab.tsx</w:t>
            </w:r>
          </w:p>
        </w:tc>
        <w:tc>
          <w:tcPr>
            <w:tcW w:type="dxa" w:w="3000"/>
          </w:tcPr>
          <w:p>
            <w:pPr>
              <w:spacing w:after="40" w:before="40"/>
            </w:pPr>
            <w:r>
              <w:rPr>
                <w:rFonts w:ascii="Calibri" w:cs="Calibri" w:eastAsia="Calibri" w:hAnsi="Calibri"/>
                <w:sz w:val="22"/>
                <w:szCs w:val="22"/>
              </w:rPr>
              <w:t xml:space="preserve">Tab historia clinica</w:t>
            </w:r>
          </w:p>
        </w:tc>
        <w:tc>
          <w:tcPr>
            <w:tcW w:type="dxa" w:w="3000"/>
          </w:tcPr>
          <w:p>
            <w:pPr>
              <w:spacing w:after="40" w:before="40"/>
            </w:pPr>
            <w:r>
              <w:rPr>
                <w:rFonts w:ascii="Calibri" w:cs="Calibri" w:eastAsia="Calibri" w:hAnsi="Calibri"/>
                <w:sz w:val="22"/>
                <w:szCs w:val="22"/>
              </w:rPr>
              <w:t xml:space="preserve">~300</w:t>
            </w:r>
          </w:p>
        </w:tc>
      </w:tr>
      <w:tr>
        <w:tc>
          <w:tcPr>
            <w:tcW w:type="dxa" w:w="3000"/>
          </w:tcPr>
          <w:p>
            <w:pPr>
              <w:spacing w:after="40" w:before="40"/>
            </w:pPr>
            <w:r>
              <w:rPr>
                <w:rFonts w:ascii="Calibri" w:cs="Calibri" w:eastAsia="Calibri" w:hAnsi="Calibri"/>
                <w:sz w:val="22"/>
                <w:szCs w:val="22"/>
              </w:rPr>
              <w:t xml:space="preserve">src/components/dashboard/tabs/CompareTab.tsx</w:t>
            </w:r>
          </w:p>
        </w:tc>
        <w:tc>
          <w:tcPr>
            <w:tcW w:type="dxa" w:w="3000"/>
          </w:tcPr>
          <w:p>
            <w:pPr>
              <w:spacing w:after="40" w:before="40"/>
            </w:pPr>
            <w:r>
              <w:rPr>
                <w:rFonts w:ascii="Calibri" w:cs="Calibri" w:eastAsia="Calibri" w:hAnsi="Calibri"/>
                <w:sz w:val="22"/>
                <w:szCs w:val="22"/>
              </w:rPr>
              <w:t xml:space="preserve">Tab comparacion entre analisis</w:t>
            </w:r>
          </w:p>
        </w:tc>
        <w:tc>
          <w:tcPr>
            <w:tcW w:type="dxa" w:w="3000"/>
          </w:tcPr>
          <w:p>
            <w:pPr>
              <w:spacing w:after="40" w:before="40"/>
            </w:pPr>
            <w:r>
              <w:rPr>
                <w:rFonts w:ascii="Calibri" w:cs="Calibri" w:eastAsia="Calibri" w:hAnsi="Calibri"/>
                <w:sz w:val="22"/>
                <w:szCs w:val="22"/>
              </w:rPr>
              <w:t xml:space="preserve">~200</w:t>
            </w:r>
          </w:p>
        </w:tc>
      </w:tr>
      <w:tr>
        <w:tc>
          <w:tcPr>
            <w:tcW w:type="dxa" w:w="3000"/>
          </w:tcPr>
          <w:p>
            <w:pPr>
              <w:spacing w:after="40" w:before="40"/>
            </w:pPr>
            <w:r>
              <w:rPr>
                <w:rFonts w:ascii="Calibri" w:cs="Calibri" w:eastAsia="Calibri" w:hAnsi="Calibri"/>
                <w:sz w:val="22"/>
                <w:szCs w:val="22"/>
              </w:rPr>
              <w:t xml:space="preserve">src/components/dashboard/tabs/FilesTab.tsx</w:t>
            </w:r>
          </w:p>
        </w:tc>
        <w:tc>
          <w:tcPr>
            <w:tcW w:type="dxa" w:w="3000"/>
          </w:tcPr>
          <w:p>
            <w:pPr>
              <w:spacing w:after="40" w:before="40"/>
            </w:pPr>
            <w:r>
              <w:rPr>
                <w:rFonts w:ascii="Calibri" w:cs="Calibri" w:eastAsia="Calibri" w:hAnsi="Calibri"/>
                <w:sz w:val="22"/>
                <w:szCs w:val="22"/>
              </w:rPr>
              <w:t xml:space="preserve">Tab archivos del estudio</w:t>
            </w:r>
          </w:p>
        </w:tc>
        <w:tc>
          <w:tcPr>
            <w:tcW w:type="dxa" w:w="3000"/>
          </w:tcPr>
          <w:p>
            <w:pPr>
              <w:spacing w:after="40" w:before="40"/>
            </w:pPr>
            <w:r>
              <w:rPr>
                <w:rFonts w:ascii="Calibri" w:cs="Calibri" w:eastAsia="Calibri" w:hAnsi="Calibri"/>
                <w:sz w:val="22"/>
                <w:szCs w:val="22"/>
              </w:rPr>
              <w:t xml:space="preserve">~100</w:t>
            </w:r>
          </w:p>
        </w:tc>
      </w:tr>
      <w:tr>
        <w:tc>
          <w:tcPr>
            <w:tcW w:type="dxa" w:w="3000"/>
          </w:tcPr>
          <w:p>
            <w:pPr>
              <w:spacing w:after="40" w:before="40"/>
            </w:pPr>
            <w:r>
              <w:rPr>
                <w:rFonts w:ascii="Calibri" w:cs="Calibri" w:eastAsia="Calibri" w:hAnsi="Calibri"/>
                <w:sz w:val="22"/>
                <w:szCs w:val="22"/>
              </w:rPr>
              <w:t xml:space="preserve">src/components/dashboard/DashboardTabs.tsx</w:t>
            </w:r>
          </w:p>
        </w:tc>
        <w:tc>
          <w:tcPr>
            <w:tcW w:type="dxa" w:w="3000"/>
          </w:tcPr>
          <w:p>
            <w:pPr>
              <w:spacing w:after="40" w:before="40"/>
            </w:pPr>
            <w:r>
              <w:rPr>
                <w:rFonts w:ascii="Calibri" w:cs="Calibri" w:eastAsia="Calibri" w:hAnsi="Calibri"/>
                <w:sz w:val="22"/>
                <w:szCs w:val="22"/>
              </w:rPr>
              <w:t xml:space="preserve">Contenedor principal del dashboard</w:t>
            </w:r>
          </w:p>
        </w:tc>
        <w:tc>
          <w:tcPr>
            <w:tcW w:type="dxa" w:w="3000"/>
          </w:tcPr>
          <w:p>
            <w:pPr>
              <w:spacing w:after="40" w:before="40"/>
            </w:pPr>
            <w:r>
              <w:rPr>
                <w:rFonts w:ascii="Calibri" w:cs="Calibri" w:eastAsia="Calibri" w:hAnsi="Calibri"/>
                <w:sz w:val="22"/>
                <w:szCs w:val="22"/>
              </w:rPr>
              <w:t xml:space="preserve">~480</w:t>
            </w:r>
          </w:p>
        </w:tc>
      </w:tr>
      <w:tr>
        <w:tc>
          <w:tcPr>
            <w:tcW w:type="dxa" w:w="3000"/>
          </w:tcPr>
          <w:p>
            <w:pPr>
              <w:spacing w:after="40" w:before="40"/>
            </w:pPr>
            <w:r>
              <w:rPr>
                <w:rFonts w:ascii="Calibri" w:cs="Calibri" w:eastAsia="Calibri" w:hAnsi="Calibri"/>
                <w:sz w:val="22"/>
                <w:szCs w:val="22"/>
              </w:rPr>
              <w:t xml:space="preserve">src/components/dashboard/ExportButtons.tsx</w:t>
            </w:r>
          </w:p>
        </w:tc>
        <w:tc>
          <w:tcPr>
            <w:tcW w:type="dxa" w:w="3000"/>
          </w:tcPr>
          <w:p>
            <w:pPr>
              <w:spacing w:after="40" w:before="40"/>
            </w:pPr>
            <w:r>
              <w:rPr>
                <w:rFonts w:ascii="Calibri" w:cs="Calibri" w:eastAsia="Calibri" w:hAnsi="Calibri"/>
                <w:sz w:val="22"/>
                <w:szCs w:val="22"/>
              </w:rPr>
              <w:t xml:space="preserve">Botones de exportacion PDF</w:t>
            </w:r>
          </w:p>
        </w:tc>
        <w:tc>
          <w:tcPr>
            <w:tcW w:type="dxa" w:w="3000"/>
          </w:tcPr>
          <w:p>
            <w:pPr>
              <w:spacing w:after="40" w:before="40"/>
            </w:pPr>
            <w:r>
              <w:rPr>
                <w:rFonts w:ascii="Calibri" w:cs="Calibri" w:eastAsia="Calibri" w:hAnsi="Calibri"/>
                <w:sz w:val="22"/>
                <w:szCs w:val="22"/>
              </w:rPr>
              <w:t xml:space="preserve">~150</w:t>
            </w:r>
          </w:p>
        </w:tc>
      </w:tr>
      <w:tr>
        <w:tc>
          <w:tcPr>
            <w:tcW w:type="dxa" w:w="3000"/>
          </w:tcPr>
          <w:p>
            <w:pPr>
              <w:spacing w:after="40" w:before="40"/>
            </w:pPr>
            <w:r>
              <w:rPr>
                <w:rFonts w:ascii="Calibri" w:cs="Calibri" w:eastAsia="Calibri" w:hAnsi="Calibri"/>
                <w:sz w:val="22"/>
                <w:szCs w:val="22"/>
              </w:rPr>
              <w:t xml:space="preserve">src/components/dashboard/LongevityChat.tsx</w:t>
            </w:r>
          </w:p>
        </w:tc>
        <w:tc>
          <w:tcPr>
            <w:tcW w:type="dxa" w:w="3000"/>
          </w:tcPr>
          <w:p>
            <w:pPr>
              <w:spacing w:after="40" w:before="40"/>
            </w:pPr>
            <w:r>
              <w:rPr>
                <w:rFonts w:ascii="Calibri" w:cs="Calibri" w:eastAsia="Calibri" w:hAnsi="Calibri"/>
                <w:sz w:val="22"/>
                <w:szCs w:val="22"/>
              </w:rPr>
              <w:t xml:space="preserve">Chat conversacional con IA</w:t>
            </w:r>
          </w:p>
        </w:tc>
        <w:tc>
          <w:tcPr>
            <w:tcW w:type="dxa" w:w="3000"/>
          </w:tcPr>
          <w:p>
            <w:pPr>
              <w:spacing w:after="40" w:before="40"/>
            </w:pPr>
            <w:r>
              <w:rPr>
                <w:rFonts w:ascii="Calibri" w:cs="Calibri" w:eastAsia="Calibri" w:hAnsi="Calibri"/>
                <w:sz w:val="22"/>
                <w:szCs w:val="22"/>
              </w:rPr>
              <w:t xml:space="preserve">~300</w:t>
            </w:r>
          </w:p>
        </w:tc>
      </w:tr>
      <w:tr>
        <w:tc>
          <w:tcPr>
            <w:tcW w:type="dxa" w:w="3000"/>
          </w:tcPr>
          <w:p>
            <w:pPr>
              <w:spacing w:after="40" w:before="40"/>
            </w:pPr>
            <w:r>
              <w:rPr>
                <w:rFonts w:ascii="Calibri" w:cs="Calibri" w:eastAsia="Calibri" w:hAnsi="Calibri"/>
                <w:sz w:val="22"/>
                <w:szCs w:val="22"/>
              </w:rPr>
              <w:t xml:space="preserve">src/components/dashboard/InstantDashboard.tsx</w:t>
            </w:r>
          </w:p>
        </w:tc>
        <w:tc>
          <w:tcPr>
            <w:tcW w:type="dxa" w:w="3000"/>
          </w:tcPr>
          <w:p>
            <w:pPr>
              <w:spacing w:after="40" w:before="40"/>
            </w:pPr>
            <w:r>
              <w:rPr>
                <w:rFonts w:ascii="Calibri" w:cs="Calibri" w:eastAsia="Calibri" w:hAnsi="Calibri"/>
                <w:sz w:val="22"/>
                <w:szCs w:val="22"/>
              </w:rPr>
              <w:t xml:space="preserve">Dashboard inmediato pre-IA</w:t>
            </w:r>
          </w:p>
        </w:tc>
        <w:tc>
          <w:tcPr>
            <w:tcW w:type="dxa" w:w="3000"/>
          </w:tcPr>
          <w:p>
            <w:pPr>
              <w:spacing w:after="40" w:before="40"/>
            </w:pPr>
            <w:r>
              <w:rPr>
                <w:rFonts w:ascii="Calibri" w:cs="Calibri" w:eastAsia="Calibri" w:hAnsi="Calibri"/>
                <w:sz w:val="22"/>
                <w:szCs w:val="22"/>
              </w:rPr>
              <w:t xml:space="preserve">~400</w:t>
            </w:r>
          </w:p>
        </w:tc>
      </w:tr>
      <w:tr>
        <w:tc>
          <w:tcPr>
            <w:tcW w:type="dxa" w:w="3000"/>
          </w:tcPr>
          <w:p>
            <w:pPr>
              <w:spacing w:after="40" w:before="40"/>
            </w:pPr>
            <w:r>
              <w:rPr>
                <w:rFonts w:ascii="Calibri" w:cs="Calibri" w:eastAsia="Calibri" w:hAnsi="Calibri"/>
                <w:sz w:val="22"/>
                <w:szCs w:val="22"/>
              </w:rPr>
              <w:t xml:space="preserve">src/components/dashboard/VerifiedReferences.tsx</w:t>
            </w:r>
          </w:p>
        </w:tc>
        <w:tc>
          <w:tcPr>
            <w:tcW w:type="dxa" w:w="3000"/>
          </w:tcPr>
          <w:p>
            <w:pPr>
              <w:spacing w:after="40" w:before="40"/>
            </w:pPr>
            <w:r>
              <w:rPr>
                <w:rFonts w:ascii="Calibri" w:cs="Calibri" w:eastAsia="Calibri" w:hAnsi="Calibri"/>
                <w:sz w:val="22"/>
                <w:szCs w:val="22"/>
              </w:rPr>
              <w:t xml:space="preserve">Referencias PubMed/Semantic Scholar</w:t>
            </w:r>
          </w:p>
        </w:tc>
        <w:tc>
          <w:tcPr>
            <w:tcW w:type="dxa" w:w="3000"/>
          </w:tcPr>
          <w:p>
            <w:pPr>
              <w:spacing w:after="40" w:before="40"/>
            </w:pPr>
            <w:r>
              <w:rPr>
                <w:rFonts w:ascii="Calibri" w:cs="Calibri" w:eastAsia="Calibri" w:hAnsi="Calibri"/>
                <w:sz w:val="22"/>
                <w:szCs w:val="22"/>
              </w:rPr>
              <w:t xml:space="preserve">~210</w:t>
            </w:r>
          </w:p>
        </w:tc>
      </w:tr>
      <w:tr>
        <w:tc>
          <w:tcPr>
            <w:tcW w:type="dxa" w:w="3000"/>
          </w:tcPr>
          <w:p>
            <w:pPr>
              <w:spacing w:after="40" w:before="40"/>
            </w:pPr>
            <w:r>
              <w:rPr>
                <w:rFonts w:ascii="Calibri" w:cs="Calibri" w:eastAsia="Calibri" w:hAnsi="Calibri"/>
                <w:sz w:val="22"/>
                <w:szCs w:val="22"/>
              </w:rPr>
              <w:t xml:space="preserve">src/components/dashboard/MethodologyFooter.tsx</w:t>
            </w:r>
          </w:p>
        </w:tc>
        <w:tc>
          <w:tcPr>
            <w:tcW w:type="dxa" w:w="3000"/>
          </w:tcPr>
          <w:p>
            <w:pPr>
              <w:spacing w:after="40" w:before="40"/>
            </w:pPr>
            <w:r>
              <w:rPr>
                <w:rFonts w:ascii="Calibri" w:cs="Calibri" w:eastAsia="Calibri" w:hAnsi="Calibri"/>
                <w:sz w:val="22"/>
                <w:szCs w:val="22"/>
              </w:rPr>
              <w:t xml:space="preserve">Pie de pagina metodologia propietaria</w:t>
            </w:r>
          </w:p>
        </w:tc>
        <w:tc>
          <w:tcPr>
            <w:tcW w:type="dxa" w:w="3000"/>
          </w:tcPr>
          <w:p>
            <w:pPr>
              <w:spacing w:after="40" w:before="40"/>
            </w:pPr>
            <w:r>
              <w:rPr>
                <w:rFonts w:ascii="Calibri" w:cs="Calibri" w:eastAsia="Calibri" w:hAnsi="Calibri"/>
                <w:sz w:val="22"/>
                <w:szCs w:val="22"/>
              </w:rPr>
              <w:t xml:space="preserve">~120</w:t>
            </w:r>
          </w:p>
        </w:tc>
      </w:tr>
      <w:tr>
        <w:tc>
          <w:tcPr>
            <w:tcW w:type="dxa" w:w="3000"/>
          </w:tcPr>
          <w:p>
            <w:pPr>
              <w:spacing w:after="40" w:before="40"/>
            </w:pPr>
            <w:r>
              <w:rPr>
                <w:rFonts w:ascii="Calibri" w:cs="Calibri" w:eastAsia="Calibri" w:hAnsi="Calibri"/>
                <w:sz w:val="22"/>
                <w:szCs w:val="22"/>
              </w:rPr>
              <w:t xml:space="preserve">src/components/patients/PatientCard.tsx</w:t>
            </w:r>
          </w:p>
        </w:tc>
        <w:tc>
          <w:tcPr>
            <w:tcW w:type="dxa" w:w="3000"/>
          </w:tcPr>
          <w:p>
            <w:pPr>
              <w:spacing w:after="40" w:before="40"/>
            </w:pPr>
            <w:r>
              <w:rPr>
                <w:rFonts w:ascii="Calibri" w:cs="Calibri" w:eastAsia="Calibri" w:hAnsi="Calibri"/>
                <w:sz w:val="22"/>
                <w:szCs w:val="22"/>
              </w:rPr>
              <w:t xml:space="preserve">Tarjeta de paciente</w:t>
            </w:r>
          </w:p>
        </w:tc>
        <w:tc>
          <w:tcPr>
            <w:tcW w:type="dxa" w:w="3000"/>
          </w:tcPr>
          <w:p>
            <w:pPr>
              <w:spacing w:after="40" w:before="40"/>
            </w:pPr>
            <w:r>
              <w:rPr>
                <w:rFonts w:ascii="Calibri" w:cs="Calibri" w:eastAsia="Calibri" w:hAnsi="Calibri"/>
                <w:sz w:val="22"/>
                <w:szCs w:val="22"/>
              </w:rPr>
              <w:t xml:space="preserve">~520</w:t>
            </w:r>
          </w:p>
        </w:tc>
      </w:tr>
      <w:tr>
        <w:tc>
          <w:tcPr>
            <w:tcW w:type="dxa" w:w="3000"/>
          </w:tcPr>
          <w:p>
            <w:pPr>
              <w:spacing w:after="40" w:before="40"/>
            </w:pPr>
            <w:r>
              <w:rPr>
                <w:rFonts w:ascii="Calibri" w:cs="Calibri" w:eastAsia="Calibri" w:hAnsi="Calibri"/>
                <w:sz w:val="22"/>
                <w:szCs w:val="22"/>
              </w:rPr>
              <w:t xml:space="preserve">src/components/patients/NewPatientModal.tsx</w:t>
            </w:r>
          </w:p>
        </w:tc>
        <w:tc>
          <w:tcPr>
            <w:tcW w:type="dxa" w:w="3000"/>
          </w:tcPr>
          <w:p>
            <w:pPr>
              <w:spacing w:after="40" w:before="40"/>
            </w:pPr>
            <w:r>
              <w:rPr>
                <w:rFonts w:ascii="Calibri" w:cs="Calibri" w:eastAsia="Calibri" w:hAnsi="Calibri"/>
                <w:sz w:val="22"/>
                <w:szCs w:val="22"/>
              </w:rPr>
              <w:t xml:space="preserve">Modal crear paciente</w:t>
            </w:r>
          </w:p>
        </w:tc>
        <w:tc>
          <w:tcPr>
            <w:tcW w:type="dxa" w:w="3000"/>
          </w:tcPr>
          <w:p>
            <w:pPr>
              <w:spacing w:after="40" w:before="40"/>
            </w:pPr>
            <w:r>
              <w:rPr>
                <w:rFonts w:ascii="Calibri" w:cs="Calibri" w:eastAsia="Calibri" w:hAnsi="Calibri"/>
                <w:sz w:val="22"/>
                <w:szCs w:val="22"/>
              </w:rPr>
              <w:t xml:space="preserve">~200</w:t>
            </w:r>
          </w:p>
        </w:tc>
      </w:tr>
      <w:tr>
        <w:tc>
          <w:tcPr>
            <w:tcW w:type="dxa" w:w="3000"/>
          </w:tcPr>
          <w:p>
            <w:pPr>
              <w:spacing w:after="40" w:before="40"/>
            </w:pPr>
            <w:r>
              <w:rPr>
                <w:rFonts w:ascii="Calibri" w:cs="Calibri" w:eastAsia="Calibri" w:hAnsi="Calibri"/>
                <w:sz w:val="22"/>
                <w:szCs w:val="22"/>
              </w:rPr>
              <w:t xml:space="preserve">src/components/patients/MedicoLinksPanel.tsx</w:t>
            </w:r>
          </w:p>
        </w:tc>
        <w:tc>
          <w:tcPr>
            <w:tcW w:type="dxa" w:w="3000"/>
          </w:tcPr>
          <w:p>
            <w:pPr>
              <w:spacing w:after="40" w:before="40"/>
            </w:pPr>
            <w:r>
              <w:rPr>
                <w:rFonts w:ascii="Calibri" w:cs="Calibri" w:eastAsia="Calibri" w:hAnsi="Calibri"/>
                <w:sz w:val="22"/>
                <w:szCs w:val="22"/>
              </w:rPr>
              <w:t xml:space="preserve">Panel vinculacion medicos</w:t>
            </w:r>
          </w:p>
        </w:tc>
        <w:tc>
          <w:tcPr>
            <w:tcW w:type="dxa" w:w="3000"/>
          </w:tcPr>
          <w:p>
            <w:pPr>
              <w:spacing w:after="40" w:before="40"/>
            </w:pPr>
            <w:r>
              <w:rPr>
                <w:rFonts w:ascii="Calibri" w:cs="Calibri" w:eastAsia="Calibri" w:hAnsi="Calibri"/>
                <w:sz w:val="22"/>
                <w:szCs w:val="22"/>
              </w:rPr>
              <w:t xml:space="preserve">~250</w:t>
            </w:r>
          </w:p>
        </w:tc>
      </w:tr>
      <w:tr>
        <w:tc>
          <w:tcPr>
            <w:tcW w:type="dxa" w:w="3000"/>
          </w:tcPr>
          <w:p>
            <w:pPr>
              <w:spacing w:after="40" w:before="40"/>
            </w:pPr>
            <w:r>
              <w:rPr>
                <w:rFonts w:ascii="Calibri" w:cs="Calibri" w:eastAsia="Calibri" w:hAnsi="Calibri"/>
                <w:sz w:val="22"/>
                <w:szCs w:val="22"/>
              </w:rPr>
              <w:t xml:space="preserve">src/components/medico/InvitationsPanel.tsx</w:t>
            </w:r>
          </w:p>
        </w:tc>
        <w:tc>
          <w:tcPr>
            <w:tcW w:type="dxa" w:w="3000"/>
          </w:tcPr>
          <w:p>
            <w:pPr>
              <w:spacing w:after="40" w:before="40"/>
            </w:pPr>
            <w:r>
              <w:rPr>
                <w:rFonts w:ascii="Calibri" w:cs="Calibri" w:eastAsia="Calibri" w:hAnsi="Calibri"/>
                <w:sz w:val="22"/>
                <w:szCs w:val="22"/>
              </w:rPr>
              <w:t xml:space="preserve">Panel invitaciones medico</w:t>
            </w:r>
          </w:p>
        </w:tc>
        <w:tc>
          <w:tcPr>
            <w:tcW w:type="dxa" w:w="3000"/>
          </w:tcPr>
          <w:p>
            <w:pPr>
              <w:spacing w:after="40" w:before="40"/>
            </w:pPr>
            <w:r>
              <w:rPr>
                <w:rFonts w:ascii="Calibri" w:cs="Calibri" w:eastAsia="Calibri" w:hAnsi="Calibri"/>
                <w:sz w:val="22"/>
                <w:szCs w:val="22"/>
              </w:rPr>
              <w:t xml:space="preserve">~160</w:t>
            </w:r>
          </w:p>
        </w:tc>
      </w:tr>
      <w:tr>
        <w:tc>
          <w:tcPr>
            <w:tcW w:type="dxa" w:w="3000"/>
          </w:tcPr>
          <w:p>
            <w:pPr>
              <w:spacing w:after="40" w:before="40"/>
            </w:pPr>
            <w:r>
              <w:rPr>
                <w:rFonts w:ascii="Calibri" w:cs="Calibri" w:eastAsia="Calibri" w:hAnsi="Calibri"/>
                <w:sz w:val="22"/>
                <w:szCs w:val="22"/>
              </w:rPr>
              <w:t xml:space="preserve">src/components/ui/*</w:t>
            </w:r>
          </w:p>
        </w:tc>
        <w:tc>
          <w:tcPr>
            <w:tcW w:type="dxa" w:w="3000"/>
          </w:tcPr>
          <w:p>
            <w:pPr>
              <w:spacing w:after="40" w:before="40"/>
            </w:pPr>
            <w:r>
              <w:rPr>
                <w:rFonts w:ascii="Calibri" w:cs="Calibri" w:eastAsia="Calibri" w:hAnsi="Calibri"/>
                <w:sz w:val="22"/>
                <w:szCs w:val="22"/>
              </w:rPr>
              <w:t xml:space="preserve">Componentes UI base (Button, Input, etc.)</w:t>
            </w:r>
          </w:p>
        </w:tc>
        <w:tc>
          <w:tcPr>
            <w:tcW w:type="dxa" w:w="3000"/>
          </w:tcPr>
          <w:p>
            <w:pPr>
              <w:spacing w:after="40" w:before="40"/>
            </w:pPr>
            <w:r>
              <w:rPr>
                <w:rFonts w:ascii="Calibri" w:cs="Calibri" w:eastAsia="Calibri" w:hAnsi="Calibri"/>
                <w:sz w:val="22"/>
                <w:szCs w:val="22"/>
              </w:rPr>
              <w:t xml:space="preserve">~400</w:t>
            </w:r>
          </w:p>
        </w:tc>
      </w:tr>
    </w:tbl>
    <w:p>
      <w:pPr>
        <w:spacing w:after="120"/>
      </w:pPr>
    </w:p>
    <w:p>
      <w:pPr>
        <w:spacing w:after="60"/>
      </w:pPr>
    </w:p>
    <w:p>
      <w:pPr>
        <w:pStyle w:val="Heading2"/>
        <w:spacing w:after="80" w:before="200"/>
      </w:pPr>
      <w:r>
        <w:rPr>
          <w:rFonts w:ascii="Calibri" w:cs="Calibri" w:eastAsia="Calibri" w:hAnsi="Calibri"/>
          <w:b/>
          <w:bCs/>
          <w:color w:val="2EAE7B"/>
          <w:sz w:val="26"/>
          <w:szCs w:val="26"/>
        </w:rPr>
        <w:t xml:space="preserve">3.2 Logica de negocio</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050E1B" w:color="FFFFFF"/>
          </w:tcPr>
          <w:p>
            <w:pPr>
              <w:spacing w:after="40" w:before="40"/>
            </w:pPr>
            <w:r>
              <w:rPr>
                <w:rFonts w:ascii="Calibri" w:cs="Calibri" w:eastAsia="Calibri" w:hAnsi="Calibri"/>
                <w:sz w:val="22"/>
                <w:szCs w:val="22"/>
              </w:rPr>
              <w:t xml:space="preserve">Archivo</w:t>
            </w:r>
          </w:p>
        </w:tc>
        <w:tc>
          <w:tcPr>
            <w:tcW w:type="dxa" w:w="3000"/>
            <w:shd w:fill="050E1B" w:color="FFFFFF"/>
          </w:tcPr>
          <w:p>
            <w:pPr>
              <w:spacing w:after="40" w:before="40"/>
            </w:pPr>
            <w:r>
              <w:rPr>
                <w:rFonts w:ascii="Calibri" w:cs="Calibri" w:eastAsia="Calibri" w:hAnsi="Calibri"/>
                <w:sz w:val="22"/>
                <w:szCs w:val="22"/>
              </w:rPr>
              <w:t xml:space="preserve">Descripcion</w:t>
            </w:r>
          </w:p>
        </w:tc>
        <w:tc>
          <w:tcPr>
            <w:tcW w:type="dxa" w:w="3000"/>
            <w:shd w:fill="050E1B" w:color="FFFFFF"/>
          </w:tcPr>
          <w:p>
            <w:pPr>
              <w:spacing w:after="40" w:before="40"/>
            </w:pPr>
            <w:r>
              <w:rPr>
                <w:rFonts w:ascii="Calibri" w:cs="Calibri" w:eastAsia="Calibri" w:hAnsi="Calibri"/>
                <w:sz w:val="22"/>
                <w:szCs w:val="22"/>
              </w:rPr>
              <w:t xml:space="preserve">Lineas aprox</w:t>
            </w:r>
          </w:p>
        </w:tc>
      </w:tr>
      <w:tr>
        <w:tc>
          <w:tcPr>
            <w:tcW w:type="dxa" w:w="3000"/>
          </w:tcPr>
          <w:p>
            <w:pPr>
              <w:spacing w:after="40" w:before="40"/>
            </w:pPr>
            <w:r>
              <w:rPr>
                <w:rFonts w:ascii="Calibri" w:cs="Calibri" w:eastAsia="Calibri" w:hAnsi="Calibri"/>
                <w:sz w:val="22"/>
                <w:szCs w:val="22"/>
              </w:rPr>
              <w:t xml:space="preserve">src/lib/anthropic/analyzer.ts (PROMPTS)</w:t>
            </w:r>
          </w:p>
        </w:tc>
        <w:tc>
          <w:tcPr>
            <w:tcW w:type="dxa" w:w="3000"/>
          </w:tcPr>
          <w:p>
            <w:pPr>
              <w:spacing w:after="40" w:before="40"/>
            </w:pPr>
            <w:r>
              <w:rPr>
                <w:rFonts w:ascii="Calibri" w:cs="Calibri" w:eastAsia="Calibri" w:hAnsi="Calibri"/>
                <w:sz w:val="22"/>
                <w:szCs w:val="22"/>
              </w:rPr>
              <w:t xml:space="preserve">System prompt, user prompt, logica propietaria</w:t>
            </w:r>
          </w:p>
        </w:tc>
        <w:tc>
          <w:tcPr>
            <w:tcW w:type="dxa" w:w="3000"/>
          </w:tcPr>
          <w:p>
            <w:pPr>
              <w:spacing w:after="40" w:before="40"/>
            </w:pPr>
            <w:r>
              <w:rPr>
                <w:rFonts w:ascii="Calibri" w:cs="Calibri" w:eastAsia="Calibri" w:hAnsi="Calibri"/>
                <w:sz w:val="22"/>
                <w:szCs w:val="22"/>
              </w:rPr>
              <w:t xml:space="preserve">~600</w:t>
            </w:r>
          </w:p>
        </w:tc>
      </w:tr>
      <w:tr>
        <w:tc>
          <w:tcPr>
            <w:tcW w:type="dxa" w:w="3000"/>
          </w:tcPr>
          <w:p>
            <w:pPr>
              <w:spacing w:after="40" w:before="40"/>
            </w:pPr>
            <w:r>
              <w:rPr>
                <w:rFonts w:ascii="Calibri" w:cs="Calibri" w:eastAsia="Calibri" w:hAnsi="Calibri"/>
                <w:sz w:val="22"/>
                <w:szCs w:val="22"/>
              </w:rPr>
              <w:t xml:space="preserve">src/lib/anthropic/analyzer.ts (VALIDACION)</w:t>
            </w:r>
          </w:p>
        </w:tc>
        <w:tc>
          <w:tcPr>
            <w:tcW w:type="dxa" w:w="3000"/>
          </w:tcPr>
          <w:p>
            <w:pPr>
              <w:spacing w:after="40" w:before="40"/>
            </w:pPr>
            <w:r>
              <w:rPr>
                <w:rFonts w:ascii="Calibri" w:cs="Calibri" w:eastAsia="Calibri" w:hAnsi="Calibri"/>
                <w:sz w:val="22"/>
                <w:szCs w:val="22"/>
              </w:rPr>
              <w:t xml:space="preserve">Validacion de respuesta JSON, deduplicacion protocolo</w:t>
            </w:r>
          </w:p>
        </w:tc>
        <w:tc>
          <w:tcPr>
            <w:tcW w:type="dxa" w:w="3000"/>
          </w:tcPr>
          <w:p>
            <w:pPr>
              <w:spacing w:after="40" w:before="40"/>
            </w:pPr>
            <w:r>
              <w:rPr>
                <w:rFonts w:ascii="Calibri" w:cs="Calibri" w:eastAsia="Calibri" w:hAnsi="Calibri"/>
                <w:sz w:val="22"/>
                <w:szCs w:val="22"/>
              </w:rPr>
              <w:t xml:space="preserve">~400</w:t>
            </w:r>
          </w:p>
        </w:tc>
      </w:tr>
      <w:tr>
        <w:tc>
          <w:tcPr>
            <w:tcW w:type="dxa" w:w="3000"/>
          </w:tcPr>
          <w:p>
            <w:pPr>
              <w:spacing w:after="40" w:before="40"/>
            </w:pPr>
            <w:r>
              <w:rPr>
                <w:rFonts w:ascii="Calibri" w:cs="Calibri" w:eastAsia="Calibri" w:hAnsi="Calibri"/>
                <w:sz w:val="22"/>
                <w:szCs w:val="22"/>
              </w:rPr>
              <w:t xml:space="preserve">src/lib/biomarker-ranges.ts</w:t>
            </w:r>
          </w:p>
        </w:tc>
        <w:tc>
          <w:tcPr>
            <w:tcW w:type="dxa" w:w="3000"/>
          </w:tcPr>
          <w:p>
            <w:pPr>
              <w:spacing w:after="40" w:before="40"/>
            </w:pPr>
            <w:r>
              <w:rPr>
                <w:rFonts w:ascii="Calibri" w:cs="Calibri" w:eastAsia="Calibri" w:hAnsi="Calibri"/>
                <w:sz w:val="22"/>
                <w:szCs w:val="22"/>
              </w:rPr>
              <w:t xml:space="preserve">Catalogo de 133 biomarcadores con rangos</w:t>
            </w:r>
          </w:p>
        </w:tc>
        <w:tc>
          <w:tcPr>
            <w:tcW w:type="dxa" w:w="3000"/>
          </w:tcPr>
          <w:p>
            <w:pPr>
              <w:spacing w:after="40" w:before="40"/>
            </w:pPr>
            <w:r>
              <w:rPr>
                <w:rFonts w:ascii="Calibri" w:cs="Calibri" w:eastAsia="Calibri" w:hAnsi="Calibri"/>
                <w:sz w:val="22"/>
                <w:szCs w:val="22"/>
              </w:rPr>
              <w:t xml:space="preserve">~2,000</w:t>
            </w:r>
          </w:p>
        </w:tc>
      </w:tr>
      <w:tr>
        <w:tc>
          <w:tcPr>
            <w:tcW w:type="dxa" w:w="3000"/>
          </w:tcPr>
          <w:p>
            <w:pPr>
              <w:spacing w:after="40" w:before="40"/>
            </w:pPr>
            <w:r>
              <w:rPr>
                <w:rFonts w:ascii="Calibri" w:cs="Calibri" w:eastAsia="Calibri" w:hAnsi="Calibri"/>
                <w:sz w:val="22"/>
                <w:szCs w:val="22"/>
              </w:rPr>
              <w:t xml:space="preserve">src/lib/medical-references.ts</w:t>
            </w:r>
          </w:p>
        </w:tc>
        <w:tc>
          <w:tcPr>
            <w:tcW w:type="dxa" w:w="3000"/>
          </w:tcPr>
          <w:p>
            <w:pPr>
              <w:spacing w:after="40" w:before="40"/>
            </w:pPr>
            <w:r>
              <w:rPr>
                <w:rFonts w:ascii="Calibri" w:cs="Calibri" w:eastAsia="Calibri" w:hAnsi="Calibri"/>
                <w:sz w:val="22"/>
                <w:szCs w:val="22"/>
              </w:rPr>
              <w:t xml:space="preserve">Busqueda en PubMed, Semantic Scholar, OpenAlex</w:t>
            </w:r>
          </w:p>
        </w:tc>
        <w:tc>
          <w:tcPr>
            <w:tcW w:type="dxa" w:w="3000"/>
          </w:tcPr>
          <w:p>
            <w:pPr>
              <w:spacing w:after="40" w:before="40"/>
            </w:pPr>
            <w:r>
              <w:rPr>
                <w:rFonts w:ascii="Calibri" w:cs="Calibri" w:eastAsia="Calibri" w:hAnsi="Calibri"/>
                <w:sz w:val="22"/>
                <w:szCs w:val="22"/>
              </w:rPr>
              <w:t xml:space="preserve">~250</w:t>
            </w:r>
          </w:p>
        </w:tc>
      </w:tr>
      <w:tr>
        <w:tc>
          <w:tcPr>
            <w:tcW w:type="dxa" w:w="3000"/>
          </w:tcPr>
          <w:p>
            <w:pPr>
              <w:spacing w:after="40" w:before="40"/>
            </w:pPr>
            <w:r>
              <w:rPr>
                <w:rFonts w:ascii="Calibri" w:cs="Calibri" w:eastAsia="Calibri" w:hAnsi="Calibri"/>
                <w:sz w:val="22"/>
                <w:szCs w:val="22"/>
              </w:rPr>
              <w:t xml:space="preserve">src/lib/utils.ts</w:t>
            </w:r>
          </w:p>
        </w:tc>
        <w:tc>
          <w:tcPr>
            <w:tcW w:type="dxa" w:w="3000"/>
          </w:tcPr>
          <w:p>
            <w:pPr>
              <w:spacing w:after="40" w:before="40"/>
            </w:pPr>
            <w:r>
              <w:rPr>
                <w:rFonts w:ascii="Calibri" w:cs="Calibri" w:eastAsia="Calibri" w:hAnsi="Calibri"/>
                <w:sz w:val="22"/>
                <w:szCs w:val="22"/>
              </w:rPr>
              <w:t xml:space="preserve">Utilidades (formatDate, scores, colores, hash)</w:t>
            </w:r>
          </w:p>
        </w:tc>
        <w:tc>
          <w:tcPr>
            <w:tcW w:type="dxa" w:w="3000"/>
          </w:tcPr>
          <w:p>
            <w:pPr>
              <w:spacing w:after="40" w:before="40"/>
            </w:pPr>
            <w:r>
              <w:rPr>
                <w:rFonts w:ascii="Calibri" w:cs="Calibri" w:eastAsia="Calibri" w:hAnsi="Calibri"/>
                <w:sz w:val="22"/>
                <w:szCs w:val="22"/>
              </w:rPr>
              <w:t xml:space="preserve">~135</w:t>
            </w:r>
          </w:p>
        </w:tc>
      </w:tr>
      <w:tr>
        <w:tc>
          <w:tcPr>
            <w:tcW w:type="dxa" w:w="3000"/>
          </w:tcPr>
          <w:p>
            <w:pPr>
              <w:spacing w:after="40" w:before="40"/>
            </w:pPr>
            <w:r>
              <w:rPr>
                <w:rFonts w:ascii="Calibri" w:cs="Calibri" w:eastAsia="Calibri" w:hAnsi="Calibri"/>
                <w:sz w:val="22"/>
                <w:szCs w:val="22"/>
              </w:rPr>
              <w:t xml:space="preserve">src/types/index.ts</w:t>
            </w:r>
          </w:p>
        </w:tc>
        <w:tc>
          <w:tcPr>
            <w:tcW w:type="dxa" w:w="3000"/>
          </w:tcPr>
          <w:p>
            <w:pPr>
              <w:spacing w:after="40" w:before="40"/>
            </w:pPr>
            <w:r>
              <w:rPr>
                <w:rFonts w:ascii="Calibri" w:cs="Calibri" w:eastAsia="Calibri" w:hAnsi="Calibri"/>
                <w:sz w:val="22"/>
                <w:szCs w:val="22"/>
              </w:rPr>
              <w:t xml:space="preserve">Tipos TypeScript completos</w:t>
            </w:r>
          </w:p>
        </w:tc>
        <w:tc>
          <w:tcPr>
            <w:tcW w:type="dxa" w:w="3000"/>
          </w:tcPr>
          <w:p>
            <w:pPr>
              <w:spacing w:after="40" w:before="40"/>
            </w:pPr>
            <w:r>
              <w:rPr>
                <w:rFonts w:ascii="Calibri" w:cs="Calibri" w:eastAsia="Calibri" w:hAnsi="Calibri"/>
                <w:sz w:val="22"/>
                <w:szCs w:val="22"/>
              </w:rPr>
              <w:t xml:space="preserve">~290</w:t>
            </w:r>
          </w:p>
        </w:tc>
      </w:tr>
    </w:tbl>
    <w:p>
      <w:pPr>
        <w:spacing w:after="120"/>
      </w:pPr>
    </w:p>
    <w:p>
      <w:pPr>
        <w:spacing w:after="60"/>
      </w:pPr>
    </w:p>
    <w:p>
      <w:pPr>
        <w:pStyle w:val="Heading2"/>
        <w:spacing w:after="80" w:before="200"/>
      </w:pPr>
      <w:r>
        <w:rPr>
          <w:rFonts w:ascii="Calibri" w:cs="Calibri" w:eastAsia="Calibri" w:hAnsi="Calibri"/>
          <w:b/>
          <w:bCs/>
          <w:color w:val="2EAE7B"/>
          <w:sz w:val="26"/>
          <w:szCs w:val="26"/>
        </w:rPr>
        <w:t xml:space="preserve">3.3 Paginas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050E1B" w:color="FFFFFF"/>
          </w:tcPr>
          <w:p>
            <w:pPr>
              <w:spacing w:after="40" w:before="40"/>
            </w:pPr>
            <w:r>
              <w:rPr>
                <w:rFonts w:ascii="Calibri" w:cs="Calibri" w:eastAsia="Calibri" w:hAnsi="Calibri"/>
                <w:sz w:val="22"/>
                <w:szCs w:val="22"/>
              </w:rPr>
              <w:t xml:space="preserve">Archivo</w:t>
            </w:r>
          </w:p>
        </w:tc>
        <w:tc>
          <w:tcPr>
            <w:tcW w:type="dxa" w:w="4500"/>
            <w:shd w:fill="050E1B" w:color="FFFFFF"/>
          </w:tcPr>
          <w:p>
            <w:pPr>
              <w:spacing w:after="40" w:before="40"/>
            </w:pPr>
            <w:r>
              <w:rPr>
                <w:rFonts w:ascii="Calibri" w:cs="Calibri" w:eastAsia="Calibri" w:hAnsi="Calibri"/>
                <w:sz w:val="22"/>
                <w:szCs w:val="22"/>
              </w:rPr>
              <w:t xml:space="preserve">Descripcion</w:t>
            </w:r>
          </w:p>
        </w:tc>
      </w:tr>
      <w:tr>
        <w:tc>
          <w:tcPr>
            <w:tcW w:type="dxa" w:w="4500"/>
          </w:tcPr>
          <w:p>
            <w:pPr>
              <w:spacing w:after="40" w:before="40"/>
            </w:pPr>
            <w:r>
              <w:rPr>
                <w:rFonts w:ascii="Calibri" w:cs="Calibri" w:eastAsia="Calibri" w:hAnsi="Calibri"/>
                <w:sz w:val="22"/>
                <w:szCs w:val="22"/>
              </w:rPr>
              <w:t xml:space="preserve">src/app/page.tsx</w:t>
            </w:r>
          </w:p>
        </w:tc>
        <w:tc>
          <w:tcPr>
            <w:tcW w:type="dxa" w:w="4500"/>
          </w:tcPr>
          <w:p>
            <w:pPr>
              <w:spacing w:after="40" w:before="40"/>
            </w:pPr>
            <w:r>
              <w:rPr>
                <w:rFonts w:ascii="Calibri" w:cs="Calibri" w:eastAsia="Calibri" w:hAnsi="Calibri"/>
                <w:sz w:val="22"/>
                <w:szCs w:val="22"/>
              </w:rPr>
              <w:t xml:space="preserve">Landing page</w:t>
            </w:r>
          </w:p>
        </w:tc>
      </w:tr>
      <w:tr>
        <w:tc>
          <w:tcPr>
            <w:tcW w:type="dxa" w:w="4500"/>
          </w:tcPr>
          <w:p>
            <w:pPr>
              <w:spacing w:after="40" w:before="40"/>
            </w:pPr>
            <w:r>
              <w:rPr>
                <w:rFonts w:ascii="Calibri" w:cs="Calibri" w:eastAsia="Calibri" w:hAnsi="Calibri"/>
                <w:sz w:val="22"/>
                <w:szCs w:val="22"/>
              </w:rPr>
              <w:t xml:space="preserve">src/app/login/page.tsx</w:t>
            </w:r>
          </w:p>
        </w:tc>
        <w:tc>
          <w:tcPr>
            <w:tcW w:type="dxa" w:w="4500"/>
          </w:tcPr>
          <w:p>
            <w:pPr>
              <w:spacing w:after="40" w:before="40"/>
            </w:pPr>
            <w:r>
              <w:rPr>
                <w:rFonts w:ascii="Calibri" w:cs="Calibri" w:eastAsia="Calibri" w:hAnsi="Calibri"/>
                <w:sz w:val="22"/>
                <w:szCs w:val="22"/>
              </w:rPr>
              <w:t xml:space="preserve">Pagina de login</w:t>
            </w:r>
          </w:p>
        </w:tc>
      </w:tr>
      <w:tr>
        <w:tc>
          <w:tcPr>
            <w:tcW w:type="dxa" w:w="4500"/>
          </w:tcPr>
          <w:p>
            <w:pPr>
              <w:spacing w:after="40" w:before="40"/>
            </w:pPr>
            <w:r>
              <w:rPr>
                <w:rFonts w:ascii="Calibri" w:cs="Calibri" w:eastAsia="Calibri" w:hAnsi="Calibri"/>
                <w:sz w:val="22"/>
                <w:szCs w:val="22"/>
              </w:rPr>
              <w:t xml:space="preserve">src/app/onboarding/page.tsx</w:t>
            </w:r>
          </w:p>
        </w:tc>
        <w:tc>
          <w:tcPr>
            <w:tcW w:type="dxa" w:w="4500"/>
          </w:tcPr>
          <w:p>
            <w:pPr>
              <w:spacing w:after="40" w:before="40"/>
            </w:pPr>
            <w:r>
              <w:rPr>
                <w:rFonts w:ascii="Calibri" w:cs="Calibri" w:eastAsia="Calibri" w:hAnsi="Calibri"/>
                <w:sz w:val="22"/>
                <w:szCs w:val="22"/>
              </w:rPr>
              <w:t xml:space="preserve">Onboarding nuevo paciente</w:t>
            </w:r>
          </w:p>
        </w:tc>
      </w:tr>
      <w:tr>
        <w:tc>
          <w:tcPr>
            <w:tcW w:type="dxa" w:w="4500"/>
          </w:tcPr>
          <w:p>
            <w:pPr>
              <w:spacing w:after="40" w:before="40"/>
            </w:pPr>
            <w:r>
              <w:rPr>
                <w:rFonts w:ascii="Calibri" w:cs="Calibri" w:eastAsia="Calibri" w:hAnsi="Calibri"/>
                <w:sz w:val="22"/>
                <w:szCs w:val="22"/>
              </w:rPr>
              <w:t xml:space="preserve">src/app/patients/page.tsx</w:t>
            </w:r>
          </w:p>
        </w:tc>
        <w:tc>
          <w:tcPr>
            <w:tcW w:type="dxa" w:w="4500"/>
          </w:tcPr>
          <w:p>
            <w:pPr>
              <w:spacing w:after="40" w:before="40"/>
            </w:pPr>
            <w:r>
              <w:rPr>
                <w:rFonts w:ascii="Calibri" w:cs="Calibri" w:eastAsia="Calibri" w:hAnsi="Calibri"/>
                <w:sz w:val="22"/>
                <w:szCs w:val="22"/>
              </w:rPr>
              <w:t xml:space="preserve">Lista de pacientes</w:t>
            </w:r>
          </w:p>
        </w:tc>
      </w:tr>
      <w:tr>
        <w:tc>
          <w:tcPr>
            <w:tcW w:type="dxa" w:w="4500"/>
          </w:tcPr>
          <w:p>
            <w:pPr>
              <w:spacing w:after="40" w:before="40"/>
            </w:pPr>
            <w:r>
              <w:rPr>
                <w:rFonts w:ascii="Calibri" w:cs="Calibri" w:eastAsia="Calibri" w:hAnsi="Calibri"/>
                <w:sz w:val="22"/>
                <w:szCs w:val="22"/>
              </w:rPr>
              <w:t xml:space="preserve">src/app/patients/[id]/dashboard/page.tsx</w:t>
            </w:r>
          </w:p>
        </w:tc>
        <w:tc>
          <w:tcPr>
            <w:tcW w:type="dxa" w:w="4500"/>
          </w:tcPr>
          <w:p>
            <w:pPr>
              <w:spacing w:after="40" w:before="40"/>
            </w:pPr>
            <w:r>
              <w:rPr>
                <w:rFonts w:ascii="Calibri" w:cs="Calibri" w:eastAsia="Calibri" w:hAnsi="Calibri"/>
                <w:sz w:val="22"/>
                <w:szCs w:val="22"/>
              </w:rPr>
              <w:t xml:space="preserve">Pagina del dashboard (server component)</w:t>
            </w:r>
          </w:p>
        </w:tc>
      </w:tr>
      <w:tr>
        <w:tc>
          <w:tcPr>
            <w:tcW w:type="dxa" w:w="4500"/>
          </w:tcPr>
          <w:p>
            <w:pPr>
              <w:spacing w:after="40" w:before="40"/>
            </w:pPr>
            <w:r>
              <w:rPr>
                <w:rFonts w:ascii="Calibri" w:cs="Calibri" w:eastAsia="Calibri" w:hAnsi="Calibri"/>
                <w:sz w:val="22"/>
                <w:szCs w:val="22"/>
              </w:rPr>
              <w:t xml:space="preserve">src/app/patients/[id]/intake/page.tsx</w:t>
            </w:r>
          </w:p>
        </w:tc>
        <w:tc>
          <w:tcPr>
            <w:tcW w:type="dxa" w:w="4500"/>
          </w:tcPr>
          <w:p>
            <w:pPr>
              <w:spacing w:after="40" w:before="40"/>
            </w:pPr>
            <w:r>
              <w:rPr>
                <w:rFonts w:ascii="Calibri" w:cs="Calibri" w:eastAsia="Calibri" w:hAnsi="Calibri"/>
                <w:sz w:val="22"/>
                <w:szCs w:val="22"/>
              </w:rPr>
              <w:t xml:space="preserve">Formulario historia clinica</w:t>
            </w:r>
          </w:p>
        </w:tc>
      </w:tr>
    </w:tbl>
    <w:p>
      <w:pPr>
        <w:spacing w:after="120"/>
      </w:pPr>
    </w:p>
    <w:p>
      <w:pPr>
        <w:spacing w:after="60"/>
      </w:pPr>
    </w:p>
    <w:p>
      <w:pPr>
        <w:spacing w:after="60"/>
      </w:pPr>
    </w:p>
    <w:p>
      <w:pPr>
        <w:pStyle w:val="Heading1"/>
        <w:spacing w:after="120" w:before="300"/>
      </w:pPr>
      <w:r>
        <w:rPr>
          <w:rFonts w:ascii="Calibri" w:cs="Calibri" w:eastAsia="Calibri" w:hAnsi="Calibri"/>
          <w:b/>
          <w:bCs/>
          <w:color w:val="050E1B"/>
          <w:sz w:val="30"/>
          <w:szCs w:val="30"/>
        </w:rPr>
        <w:t xml:space="preserve">4. Codigo que Cambia Poco (13%)</w:t>
      </w:r>
    </w:p>
    <w:p>
      <w:pPr>
        <w:spacing w:after="60"/>
      </w:pPr>
    </w:p>
    <w:p>
      <w:pPr>
        <w:spacing w:after="40" w:before="40"/>
      </w:pPr>
      <w:r>
        <w:rPr>
          <w:rFonts w:ascii="Calibri" w:cs="Calibri" w:eastAsia="Calibri" w:hAnsi="Calibri"/>
          <w:sz w:val="22"/>
          <w:szCs w:val="22"/>
        </w:rPr>
        <w:t xml:space="preserve">Estos archivos requieren ajustes menores de configuracion:</w:t>
      </w:r>
    </w:p>
    <w:p>
      <w:pPr>
        <w:spacing w:after="60"/>
      </w:pPr>
    </w:p>
    <w:p>
      <w:pPr>
        <w:pStyle w:val="Heading2"/>
        <w:spacing w:after="80" w:before="200"/>
      </w:pPr>
      <w:r>
        <w:rPr>
          <w:rFonts w:ascii="Calibri" w:cs="Calibri" w:eastAsia="Calibri" w:hAnsi="Calibri"/>
          <w:b/>
          <w:bCs/>
          <w:color w:val="2EAE7B"/>
          <w:sz w:val="26"/>
          <w:szCs w:val="26"/>
        </w:rPr>
        <w:t xml:space="preserve">4.1 Conexion a base de datos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050E1B" w:color="FFFFFF"/>
          </w:tcPr>
          <w:p>
            <w:pPr>
              <w:spacing w:after="40" w:before="40"/>
            </w:pPr>
            <w:r>
              <w:rPr>
                <w:rFonts w:ascii="Calibri" w:cs="Calibri" w:eastAsia="Calibri" w:hAnsi="Calibri"/>
                <w:sz w:val="22"/>
                <w:szCs w:val="22"/>
              </w:rPr>
              <w:t xml:space="preserve">Archivo</w:t>
            </w:r>
          </w:p>
        </w:tc>
        <w:tc>
          <w:tcPr>
            <w:tcW w:type="dxa" w:w="4500"/>
            <w:shd w:fill="050E1B" w:color="FFFFFF"/>
          </w:tcPr>
          <w:p>
            <w:pPr>
              <w:spacing w:after="40" w:before="40"/>
            </w:pPr>
            <w:r>
              <w:rPr>
                <w:rFonts w:ascii="Calibri" w:cs="Calibri" w:eastAsia="Calibri" w:hAnsi="Calibri"/>
                <w:sz w:val="22"/>
                <w:szCs w:val="22"/>
              </w:rPr>
              <w:t xml:space="preserve">Cambio requerido</w:t>
            </w:r>
          </w:p>
        </w:tc>
      </w:tr>
      <w:tr>
        <w:tc>
          <w:tcPr>
            <w:tcW w:type="dxa" w:w="4500"/>
          </w:tcPr>
          <w:p>
            <w:pPr>
              <w:spacing w:after="40" w:before="40"/>
            </w:pPr>
            <w:r>
              <w:rPr>
                <w:rFonts w:ascii="Calibri" w:cs="Calibri" w:eastAsia="Calibri" w:hAnsi="Calibri"/>
                <w:sz w:val="22"/>
                <w:szCs w:val="22"/>
              </w:rPr>
              <w:t xml:space="preserve">src/lib/supabase/server.ts</w:t>
            </w:r>
          </w:p>
        </w:tc>
        <w:tc>
          <w:tcPr>
            <w:tcW w:type="dxa" w:w="4500"/>
          </w:tcPr>
          <w:p>
            <w:pPr>
              <w:spacing w:after="40" w:before="40"/>
            </w:pPr>
            <w:r>
              <w:rPr>
                <w:rFonts w:ascii="Calibri" w:cs="Calibri" w:eastAsia="Calibri" w:hAnsi="Calibri"/>
                <w:sz w:val="22"/>
                <w:szCs w:val="22"/>
              </w:rPr>
              <w:t xml:space="preserve">Cambiar connection string a RDS + PgBouncer</w:t>
            </w:r>
          </w:p>
        </w:tc>
      </w:tr>
      <w:tr>
        <w:tc>
          <w:tcPr>
            <w:tcW w:type="dxa" w:w="4500"/>
          </w:tcPr>
          <w:p>
            <w:pPr>
              <w:spacing w:after="40" w:before="40"/>
            </w:pPr>
            <w:r>
              <w:rPr>
                <w:rFonts w:ascii="Calibri" w:cs="Calibri" w:eastAsia="Calibri" w:hAnsi="Calibri"/>
                <w:sz w:val="22"/>
                <w:szCs w:val="22"/>
              </w:rPr>
              <w:t xml:space="preserve">src/lib/supabase/client.ts</w:t>
            </w:r>
          </w:p>
        </w:tc>
        <w:tc>
          <w:tcPr>
            <w:tcW w:type="dxa" w:w="4500"/>
          </w:tcPr>
          <w:p>
            <w:pPr>
              <w:spacing w:after="40" w:before="40"/>
            </w:pPr>
            <w:r>
              <w:rPr>
                <w:rFonts w:ascii="Calibri" w:cs="Calibri" w:eastAsia="Calibri" w:hAnsi="Calibri"/>
                <w:sz w:val="22"/>
                <w:szCs w:val="22"/>
              </w:rPr>
              <w:t xml:space="preserve">Sin cambios (usa Supabase Auth que se mantiene)</w:t>
            </w:r>
          </w:p>
        </w:tc>
      </w:tr>
      <w:tr>
        <w:tc>
          <w:tcPr>
            <w:tcW w:type="dxa" w:w="4500"/>
          </w:tcPr>
          <w:p>
            <w:pPr>
              <w:spacing w:after="40" w:before="40"/>
            </w:pPr>
            <w:r>
              <w:rPr>
                <w:rFonts w:ascii="Calibri" w:cs="Calibri" w:eastAsia="Calibri" w:hAnsi="Calibri"/>
                <w:sz w:val="22"/>
                <w:szCs w:val="22"/>
              </w:rPr>
              <w:t xml:space="preserve">src/middleware.ts</w:t>
            </w:r>
          </w:p>
        </w:tc>
        <w:tc>
          <w:tcPr>
            <w:tcW w:type="dxa" w:w="4500"/>
          </w:tcPr>
          <w:p>
            <w:pPr>
              <w:spacing w:after="40" w:before="40"/>
            </w:pPr>
            <w:r>
              <w:rPr>
                <w:rFonts w:ascii="Calibri" w:cs="Calibri" w:eastAsia="Calibri" w:hAnsi="Calibri"/>
                <w:sz w:val="22"/>
                <w:szCs w:val="22"/>
              </w:rPr>
              <w:t xml:space="preserve">Sin cambios</w:t>
            </w:r>
          </w:p>
        </w:tc>
      </w:tr>
    </w:tbl>
    <w:p>
      <w:pPr>
        <w:spacing w:after="120"/>
      </w:pPr>
    </w:p>
    <w:p>
      <w:pPr>
        <w:spacing w:after="60"/>
      </w:pPr>
    </w:p>
    <w:p>
      <w:pPr>
        <w:pStyle w:val="Heading2"/>
        <w:spacing w:after="80" w:before="200"/>
      </w:pPr>
      <w:r>
        <w:rPr>
          <w:rFonts w:ascii="Calibri" w:cs="Calibri" w:eastAsia="Calibri" w:hAnsi="Calibri"/>
          <w:b/>
          <w:bCs/>
          <w:color w:val="2EAE7B"/>
          <w:sz w:val="26"/>
          <w:szCs w:val="26"/>
        </w:rPr>
        <w:t xml:space="preserve">4.2 API routes que se mantienen</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050E1B" w:color="FFFFFF"/>
          </w:tcPr>
          <w:p>
            <w:pPr>
              <w:spacing w:after="40" w:before="40"/>
            </w:pPr>
            <w:r>
              <w:rPr>
                <w:rFonts w:ascii="Calibri" w:cs="Calibri" w:eastAsia="Calibri" w:hAnsi="Calibri"/>
                <w:sz w:val="22"/>
                <w:szCs w:val="22"/>
              </w:rPr>
              <w:t xml:space="preserve">Archivo</w:t>
            </w:r>
          </w:p>
        </w:tc>
        <w:tc>
          <w:tcPr>
            <w:tcW w:type="dxa" w:w="4500"/>
            <w:shd w:fill="050E1B" w:color="FFFFFF"/>
          </w:tcPr>
          <w:p>
            <w:pPr>
              <w:spacing w:after="40" w:before="40"/>
            </w:pPr>
            <w:r>
              <w:rPr>
                <w:rFonts w:ascii="Calibri" w:cs="Calibri" w:eastAsia="Calibri" w:hAnsi="Calibri"/>
                <w:sz w:val="22"/>
                <w:szCs w:val="22"/>
              </w:rPr>
              <w:t xml:space="preserve">Cambio</w:t>
            </w:r>
          </w:p>
        </w:tc>
      </w:tr>
      <w:tr>
        <w:tc>
          <w:tcPr>
            <w:tcW w:type="dxa" w:w="4500"/>
          </w:tcPr>
          <w:p>
            <w:pPr>
              <w:spacing w:after="40" w:before="40"/>
            </w:pPr>
            <w:r>
              <w:rPr>
                <w:rFonts w:ascii="Calibri" w:cs="Calibri" w:eastAsia="Calibri" w:hAnsi="Calibri"/>
                <w:sz w:val="22"/>
                <w:szCs w:val="22"/>
              </w:rPr>
              <w:t xml:space="preserve">src/app/api/patients/route.ts</w:t>
            </w:r>
          </w:p>
        </w:tc>
        <w:tc>
          <w:tcPr>
            <w:tcW w:type="dxa" w:w="4500"/>
          </w:tcPr>
          <w:p>
            <w:pPr>
              <w:spacing w:after="40" w:before="40"/>
            </w:pPr>
            <w:r>
              <w:rPr>
                <w:rFonts w:ascii="Calibri" w:cs="Calibri" w:eastAsia="Calibri" w:hAnsi="Calibri"/>
                <w:sz w:val="22"/>
                <w:szCs w:val="22"/>
              </w:rPr>
              <w:t xml:space="preserve">Ninguno</w:t>
            </w:r>
          </w:p>
        </w:tc>
      </w:tr>
      <w:tr>
        <w:tc>
          <w:tcPr>
            <w:tcW w:type="dxa" w:w="4500"/>
          </w:tcPr>
          <w:p>
            <w:pPr>
              <w:spacing w:after="40" w:before="40"/>
            </w:pPr>
            <w:r>
              <w:rPr>
                <w:rFonts w:ascii="Calibri" w:cs="Calibri" w:eastAsia="Calibri" w:hAnsi="Calibri"/>
                <w:sz w:val="22"/>
                <w:szCs w:val="22"/>
              </w:rPr>
              <w:t xml:space="preserve">src/app/api/patients/[id]/route.ts</w:t>
            </w:r>
          </w:p>
        </w:tc>
        <w:tc>
          <w:tcPr>
            <w:tcW w:type="dxa" w:w="4500"/>
          </w:tcPr>
          <w:p>
            <w:pPr>
              <w:spacing w:after="40" w:before="40"/>
            </w:pPr>
            <w:r>
              <w:rPr>
                <w:rFonts w:ascii="Calibri" w:cs="Calibri" w:eastAsia="Calibri" w:hAnsi="Calibri"/>
                <w:sz w:val="22"/>
                <w:szCs w:val="22"/>
              </w:rPr>
              <w:t xml:space="preserve">Ninguno</w:t>
            </w:r>
          </w:p>
        </w:tc>
      </w:tr>
      <w:tr>
        <w:tc>
          <w:tcPr>
            <w:tcW w:type="dxa" w:w="4500"/>
          </w:tcPr>
          <w:p>
            <w:pPr>
              <w:spacing w:after="40" w:before="40"/>
            </w:pPr>
            <w:r>
              <w:rPr>
                <w:rFonts w:ascii="Calibri" w:cs="Calibri" w:eastAsia="Calibri" w:hAnsi="Calibri"/>
                <w:sz w:val="22"/>
                <w:szCs w:val="22"/>
              </w:rPr>
              <w:t xml:space="preserve">src/app/api/patients/[id]/clinical-update/route.ts</w:t>
            </w:r>
          </w:p>
        </w:tc>
        <w:tc>
          <w:tcPr>
            <w:tcW w:type="dxa" w:w="4500"/>
          </w:tcPr>
          <w:p>
            <w:pPr>
              <w:spacing w:after="40" w:before="40"/>
            </w:pPr>
            <w:r>
              <w:rPr>
                <w:rFonts w:ascii="Calibri" w:cs="Calibri" w:eastAsia="Calibri" w:hAnsi="Calibri"/>
                <w:sz w:val="22"/>
                <w:szCs w:val="22"/>
              </w:rPr>
              <w:t xml:space="preserve">Ninguno</w:t>
            </w:r>
          </w:p>
        </w:tc>
      </w:tr>
      <w:tr>
        <w:tc>
          <w:tcPr>
            <w:tcW w:type="dxa" w:w="4500"/>
          </w:tcPr>
          <w:p>
            <w:pPr>
              <w:spacing w:after="40" w:before="40"/>
            </w:pPr>
            <w:r>
              <w:rPr>
                <w:rFonts w:ascii="Calibri" w:cs="Calibri" w:eastAsia="Calibri" w:hAnsi="Calibri"/>
                <w:sz w:val="22"/>
                <w:szCs w:val="22"/>
              </w:rPr>
              <w:t xml:space="preserve">src/app/api/patients/me/route.ts</w:t>
            </w:r>
          </w:p>
        </w:tc>
        <w:tc>
          <w:tcPr>
            <w:tcW w:type="dxa" w:w="4500"/>
          </w:tcPr>
          <w:p>
            <w:pPr>
              <w:spacing w:after="40" w:before="40"/>
            </w:pPr>
            <w:r>
              <w:rPr>
                <w:rFonts w:ascii="Calibri" w:cs="Calibri" w:eastAsia="Calibri" w:hAnsi="Calibri"/>
                <w:sz w:val="22"/>
                <w:szCs w:val="22"/>
              </w:rPr>
              <w:t xml:space="preserve">Ninguno</w:t>
            </w:r>
          </w:p>
        </w:tc>
      </w:tr>
      <w:tr>
        <w:tc>
          <w:tcPr>
            <w:tcW w:type="dxa" w:w="4500"/>
          </w:tcPr>
          <w:p>
            <w:pPr>
              <w:spacing w:after="40" w:before="40"/>
            </w:pPr>
            <w:r>
              <w:rPr>
                <w:rFonts w:ascii="Calibri" w:cs="Calibri" w:eastAsia="Calibri" w:hAnsi="Calibri"/>
                <w:sz w:val="22"/>
                <w:szCs w:val="22"/>
              </w:rPr>
              <w:t xml:space="preserve">src/app/api/medico/invitations/route.ts</w:t>
            </w:r>
          </w:p>
        </w:tc>
        <w:tc>
          <w:tcPr>
            <w:tcW w:type="dxa" w:w="4500"/>
          </w:tcPr>
          <w:p>
            <w:pPr>
              <w:spacing w:after="40" w:before="40"/>
            </w:pPr>
            <w:r>
              <w:rPr>
                <w:rFonts w:ascii="Calibri" w:cs="Calibri" w:eastAsia="Calibri" w:hAnsi="Calibri"/>
                <w:sz w:val="22"/>
                <w:szCs w:val="22"/>
              </w:rPr>
              <w:t xml:space="preserve">Ninguno</w:t>
            </w:r>
          </w:p>
        </w:tc>
      </w:tr>
      <w:tr>
        <w:tc>
          <w:tcPr>
            <w:tcW w:type="dxa" w:w="4500"/>
          </w:tcPr>
          <w:p>
            <w:pPr>
              <w:spacing w:after="40" w:before="40"/>
            </w:pPr>
            <w:r>
              <w:rPr>
                <w:rFonts w:ascii="Calibri" w:cs="Calibri" w:eastAsia="Calibri" w:hAnsi="Calibri"/>
                <w:sz w:val="22"/>
                <w:szCs w:val="22"/>
              </w:rPr>
              <w:t xml:space="preserve">src/app/api/references/route.ts</w:t>
            </w:r>
          </w:p>
        </w:tc>
        <w:tc>
          <w:tcPr>
            <w:tcW w:type="dxa" w:w="4500"/>
          </w:tcPr>
          <w:p>
            <w:pPr>
              <w:spacing w:after="40" w:before="40"/>
            </w:pPr>
            <w:r>
              <w:rPr>
                <w:rFonts w:ascii="Calibri" w:cs="Calibri" w:eastAsia="Calibri" w:hAnsi="Calibri"/>
                <w:sz w:val="22"/>
                <w:szCs w:val="22"/>
              </w:rPr>
              <w:t xml:space="preserve">Ninguno</w:t>
            </w:r>
          </w:p>
        </w:tc>
      </w:tr>
      <w:tr>
        <w:tc>
          <w:tcPr>
            <w:tcW w:type="dxa" w:w="4500"/>
          </w:tcPr>
          <w:p>
            <w:pPr>
              <w:spacing w:after="40" w:before="40"/>
            </w:pPr>
            <w:r>
              <w:rPr>
                <w:rFonts w:ascii="Calibri" w:cs="Calibri" w:eastAsia="Calibri" w:hAnsi="Calibri"/>
                <w:sz w:val="22"/>
                <w:szCs w:val="22"/>
              </w:rPr>
              <w:t xml:space="preserve">src/app/api/results/[id]/route.ts</w:t>
            </w:r>
          </w:p>
        </w:tc>
        <w:tc>
          <w:tcPr>
            <w:tcW w:type="dxa" w:w="4500"/>
          </w:tcPr>
          <w:p>
            <w:pPr>
              <w:spacing w:after="40" w:before="40"/>
            </w:pPr>
            <w:r>
              <w:rPr>
                <w:rFonts w:ascii="Calibri" w:cs="Calibri" w:eastAsia="Calibri" w:hAnsi="Calibri"/>
                <w:sz w:val="22"/>
                <w:szCs w:val="22"/>
              </w:rPr>
              <w:t xml:space="preserve">Ninguno</w:t>
            </w:r>
          </w:p>
        </w:tc>
      </w:tr>
      <w:tr>
        <w:tc>
          <w:tcPr>
            <w:tcW w:type="dxa" w:w="4500"/>
          </w:tcPr>
          <w:p>
            <w:pPr>
              <w:spacing w:after="40" w:before="40"/>
            </w:pPr>
            <w:r>
              <w:rPr>
                <w:rFonts w:ascii="Calibri" w:cs="Calibri" w:eastAsia="Calibri" w:hAnsi="Calibri"/>
                <w:sz w:val="22"/>
                <w:szCs w:val="22"/>
              </w:rPr>
              <w:t xml:space="preserve">src/app/api/chat/route.ts</w:t>
            </w:r>
          </w:p>
        </w:tc>
        <w:tc>
          <w:tcPr>
            <w:tcW w:type="dxa" w:w="4500"/>
          </w:tcPr>
          <w:p>
            <w:pPr>
              <w:spacing w:after="40" w:before="40"/>
            </w:pPr>
            <w:r>
              <w:rPr>
                <w:rFonts w:ascii="Calibri" w:cs="Calibri" w:eastAsia="Calibri" w:hAnsi="Calibri"/>
                <w:sz w:val="22"/>
                <w:szCs w:val="22"/>
              </w:rPr>
              <w:t xml:space="preserve">Ninguno (streaming a Claude es independiente)</w:t>
            </w:r>
          </w:p>
        </w:tc>
      </w:tr>
    </w:tbl>
    <w:p>
      <w:pPr>
        <w:spacing w:after="120"/>
      </w:pPr>
    </w:p>
    <w:p>
      <w:pPr>
        <w:spacing w:after="60"/>
      </w:pPr>
    </w:p>
    <w:p>
      <w:pPr>
        <w:spacing w:after="60"/>
      </w:pPr>
    </w:p>
    <w:p>
      <w:pPr>
        <w:pStyle w:val="Heading1"/>
        <w:spacing w:after="120" w:before="300"/>
      </w:pPr>
      <w:r>
        <w:rPr>
          <w:rFonts w:ascii="Calibri" w:cs="Calibri" w:eastAsia="Calibri" w:hAnsi="Calibri"/>
          <w:b/>
          <w:bCs/>
          <w:color w:val="050E1B"/>
          <w:sz w:val="30"/>
          <w:szCs w:val="30"/>
        </w:rPr>
        <w:t xml:space="preserve">5. Codigo que Cambia Significativamente (12%)</w:t>
      </w:r>
    </w:p>
    <w:p>
      <w:pPr>
        <w:spacing w:after="60"/>
      </w:pPr>
    </w:p>
    <w:p>
      <w:pPr>
        <w:spacing w:after="40" w:before="40"/>
      </w:pPr>
      <w:r>
        <w:rPr>
          <w:rFonts w:ascii="Calibri" w:cs="Calibri" w:eastAsia="Calibri" w:hAnsi="Calibri"/>
          <w:sz w:val="22"/>
          <w:szCs w:val="22"/>
        </w:rPr>
        <w:t xml:space="preserve">Estos son los </w:t>
      </w:r>
      <w:r>
        <w:rPr>
          <w:rFonts w:ascii="Calibri" w:cs="Calibri" w:eastAsia="Calibri" w:hAnsi="Calibri"/>
          <w:b/>
          <w:bCs/>
          <w:sz w:val="22"/>
          <w:szCs w:val="22"/>
        </w:rPr>
        <w:t xml:space="preserve">3 archivos criticos</w:t>
      </w:r>
      <w:r>
        <w:rPr>
          <w:rFonts w:ascii="Calibri" w:cs="Calibri" w:eastAsia="Calibri" w:hAnsi="Calibri"/>
          <w:sz w:val="22"/>
          <w:szCs w:val="22"/>
        </w:rPr>
        <w:t xml:space="preserve"> que deben modificarse para soportar 1,000 simultaneos:</w:t>
      </w:r>
    </w:p>
    <w:p>
      <w:pPr>
        <w:spacing w:after="60"/>
      </w:pPr>
    </w:p>
    <w:p>
      <w:pPr>
        <w:pStyle w:val="Heading2"/>
        <w:spacing w:after="80" w:before="200"/>
      </w:pPr>
      <w:r>
        <w:rPr>
          <w:rFonts w:ascii="Calibri" w:cs="Calibri" w:eastAsia="Calibri" w:hAnsi="Calibri"/>
          <w:b/>
          <w:bCs/>
          <w:color w:val="2EAE7B"/>
          <w:sz w:val="26"/>
          <w:szCs w:val="26"/>
        </w:rPr>
        <w:t xml:space="preserve">5.1 Archivo 1: src/app/api/analyze/route.ts</w:t>
      </w:r>
    </w:p>
    <w:p>
      <w:pPr>
        <w:spacing w:after="60"/>
      </w:pPr>
    </w:p>
    <w:p>
      <w:pPr>
        <w:spacing w:after="40" w:before="40"/>
      </w:pPr>
      <w:r>
        <w:rPr>
          <w:rFonts w:ascii="Calibri" w:cs="Calibri" w:eastAsia="Calibri" w:hAnsi="Calibri"/>
          <w:b/>
          <w:bCs/>
          <w:sz w:val="22"/>
          <w:szCs w:val="22"/>
        </w:rPr>
        <w:t xml:space="preserve">Hoy (~200 lineas):</w:t>
      </w:r>
      <w:r>
        <w:rPr>
          <w:rFonts w:ascii="Calibri" w:cs="Calibri" w:eastAsia="Calibri" w:hAnsi="Calibri"/>
          <w:sz w:val="22"/>
          <w:szCs w:val="22"/>
        </w:rPr>
        <w:t xml:space="preserve"> Recibe archivos, sube a storage, llama a Claude 2 veces, guarda en DB, responde con SSE durante 3-5 min.</w:t>
      </w:r>
    </w:p>
    <w:p>
      <w:pPr>
        <w:spacing w:after="60"/>
      </w:pPr>
    </w:p>
    <w:p>
      <w:pPr>
        <w:spacing w:after="40" w:before="40"/>
      </w:pPr>
      <w:r>
        <w:rPr>
          <w:rFonts w:ascii="Calibri" w:cs="Calibri" w:eastAsia="Calibri" w:hAnsi="Calibri"/>
          <w:b/>
          <w:bCs/>
          <w:sz w:val="22"/>
          <w:szCs w:val="22"/>
        </w:rPr>
        <w:t xml:space="preserve">Despues (~50 lineas):</w:t>
      </w:r>
      <w:r>
        <w:rPr>
          <w:rFonts w:ascii="Calibri" w:cs="Calibri" w:eastAsia="Calibri" w:hAnsi="Calibri"/>
          <w:sz w:val="22"/>
          <w:szCs w:val="22"/>
        </w:rPr>
        <w:t xml:space="preserve"> Recibe archivos, sube a storage, encola trabajo, responde con jobId en menos de 1 segundo.</w:t>
      </w:r>
    </w:p>
    <w:p>
      <w:pPr>
        <w:spacing w:after="60"/>
      </w:pPr>
    </w:p>
    <w:p>
      <w:pPr>
        <w:spacing w:after="40" w:before="40"/>
      </w:pPr>
      <w:r>
        <w:rPr>
          <w:rFonts w:ascii="Calibri" w:cs="Calibri" w:eastAsia="Calibri" w:hAnsi="Calibri"/>
          <w:b/>
          <w:bCs/>
          <w:sz w:val="22"/>
          <w:szCs w:val="22"/>
        </w:rPr>
        <w:t xml:space="preserve">Codigo actual (simplificado):</w:t>
      </w:r>
    </w:p>
    <w:p>
      <w:pPr>
        <w:spacing w:after="20" w:before="20"/>
        <w:ind w:left="400"/>
      </w:pPr>
      <w:r>
        <w:rPr>
          <w:rFonts w:ascii="Consolas" w:cs="Consolas" w:eastAsia="Consolas" w:hAnsi="Consolas"/>
          <w:color w:val="6B6660"/>
          <w:sz w:val="18"/>
          <w:szCs w:val="18"/>
        </w:rPr>
        <w:t xml:space="preserve">export async function POST(request) {</w:t>
      </w:r>
    </w:p>
    <w:p>
      <w:pPr>
        <w:spacing w:after="20" w:before="20"/>
        <w:ind w:left="400"/>
      </w:pPr>
      <w:r>
        <w:rPr>
          <w:rFonts w:ascii="Consolas" w:cs="Consolas" w:eastAsia="Consolas" w:hAnsi="Consolas"/>
          <w:color w:val="6B6660"/>
          <w:sz w:val="18"/>
          <w:szCs w:val="18"/>
        </w:rPr>
        <w:t xml:space="preserve">  // Subir archivos → Storage</w:t>
      </w:r>
    </w:p>
    <w:p>
      <w:pPr>
        <w:spacing w:after="20" w:before="20"/>
        <w:ind w:left="400"/>
      </w:pPr>
      <w:r>
        <w:rPr>
          <w:rFonts w:ascii="Consolas" w:cs="Consolas" w:eastAsia="Consolas" w:hAnsi="Consolas"/>
          <w:color w:val="6B6660"/>
          <w:sz w:val="18"/>
          <w:szCs w:val="18"/>
        </w:rPr>
        <w:t xml:space="preserve">  // Extraer biomarcadores → Claude (60s bloqueado)</w:t>
      </w:r>
    </w:p>
    <w:p>
      <w:pPr>
        <w:spacing w:after="20" w:before="20"/>
        <w:ind w:left="400"/>
      </w:pPr>
      <w:r>
        <w:rPr>
          <w:rFonts w:ascii="Consolas" w:cs="Consolas" w:eastAsia="Consolas" w:hAnsi="Consolas"/>
          <w:color w:val="6B6660"/>
          <w:sz w:val="18"/>
          <w:szCs w:val="18"/>
        </w:rPr>
        <w:t xml:space="preserve">  // Guardar parsedData → DB</w:t>
      </w:r>
    </w:p>
    <w:p>
      <w:pPr>
        <w:spacing w:after="20" w:before="20"/>
        <w:ind w:left="400"/>
      </w:pPr>
      <w:r>
        <w:rPr>
          <w:rFonts w:ascii="Consolas" w:cs="Consolas" w:eastAsia="Consolas" w:hAnsi="Consolas"/>
          <w:color w:val="6B6660"/>
          <w:sz w:val="18"/>
          <w:szCs w:val="18"/>
        </w:rPr>
        <w:t xml:space="preserve">  // Generar analisis IA → Claude (120s bloqueado)</w:t>
      </w:r>
    </w:p>
    <w:p>
      <w:pPr>
        <w:spacing w:after="20" w:before="20"/>
        <w:ind w:left="400"/>
      </w:pPr>
      <w:r>
        <w:rPr>
          <w:rFonts w:ascii="Consolas" w:cs="Consolas" w:eastAsia="Consolas" w:hAnsi="Consolas"/>
          <w:color w:val="6B6660"/>
          <w:sz w:val="18"/>
          <w:szCs w:val="18"/>
        </w:rPr>
        <w:t xml:space="preserve">  // Guardar ai_analysis → DB</w:t>
      </w:r>
    </w:p>
    <w:p>
      <w:pPr>
        <w:spacing w:after="20" w:before="20"/>
        <w:ind w:left="400"/>
      </w:pPr>
      <w:r>
        <w:rPr>
          <w:rFonts w:ascii="Consolas" w:cs="Consolas" w:eastAsia="Consolas" w:hAnsi="Consolas"/>
          <w:color w:val="6B6660"/>
          <w:sz w:val="18"/>
          <w:szCs w:val="18"/>
        </w:rPr>
        <w:t xml:space="preserve">  // Enviar SSE al cliente</w:t>
      </w:r>
    </w:p>
    <w:p>
      <w:pPr>
        <w:spacing w:after="20" w:before="20"/>
        <w:ind w:left="400"/>
      </w:pPr>
      <w:r>
        <w:rPr>
          <w:rFonts w:ascii="Consolas" w:cs="Consolas" w:eastAsia="Consolas" w:hAnsi="Consolas"/>
          <w:color w:val="6B6660"/>
          <w:sz w:val="18"/>
          <w:szCs w:val="18"/>
        </w:rPr>
        <w:t xml:space="preserve">}</w:t>
      </w:r>
    </w:p>
    <w:p>
      <w:pPr>
        <w:spacing w:after="20" w:before="20"/>
        <w:ind w:left="400"/>
      </w:pPr>
      <w:r>
        <w:rPr>
          <w:rFonts w:ascii="Consolas" w:cs="Consolas" w:eastAsia="Consolas" w:hAnsi="Consolas"/>
          <w:color w:val="6B6660"/>
          <w:sz w:val="18"/>
          <w:szCs w:val="18"/>
        </w:rPr>
        <w:t xml:space="preserve">// TOTAL: 3-5 min bloqueados en una request HTTP</w:t>
      </w:r>
    </w:p>
    <w:p>
      <w:pPr>
        <w:spacing w:after="80"/>
      </w:pPr>
    </w:p>
    <w:p>
      <w:pPr>
        <w:spacing w:after="60"/>
      </w:pPr>
    </w:p>
    <w:p>
      <w:pPr>
        <w:spacing w:after="40" w:before="40"/>
      </w:pPr>
      <w:r>
        <w:rPr>
          <w:rFonts w:ascii="Calibri" w:cs="Calibri" w:eastAsia="Calibri" w:hAnsi="Calibri"/>
          <w:b/>
          <w:bCs/>
          <w:sz w:val="22"/>
          <w:szCs w:val="22"/>
        </w:rPr>
        <w:t xml:space="preserve">Codigo escalado (simplificado):</w:t>
      </w:r>
    </w:p>
    <w:p>
      <w:pPr>
        <w:spacing w:after="20" w:before="20"/>
        <w:ind w:left="400"/>
      </w:pPr>
      <w:r>
        <w:rPr>
          <w:rFonts w:ascii="Consolas" w:cs="Consolas" w:eastAsia="Consolas" w:hAnsi="Consolas"/>
          <w:color w:val="6B6660"/>
          <w:sz w:val="18"/>
          <w:szCs w:val="18"/>
        </w:rPr>
        <w:t xml:space="preserve">export async function POST(request) {</w:t>
      </w:r>
    </w:p>
    <w:p>
      <w:pPr>
        <w:spacing w:after="20" w:before="20"/>
        <w:ind w:left="400"/>
      </w:pPr>
      <w:r>
        <w:rPr>
          <w:rFonts w:ascii="Consolas" w:cs="Consolas" w:eastAsia="Consolas" w:hAnsi="Consolas"/>
          <w:color w:val="6B6660"/>
          <w:sz w:val="18"/>
          <w:szCs w:val="18"/>
        </w:rPr>
        <w:t xml:space="preserve">  // Subir archivos → Storage (5s)</w:t>
      </w:r>
    </w:p>
    <w:p>
      <w:pPr>
        <w:spacing w:after="20" w:before="20"/>
        <w:ind w:left="400"/>
      </w:pPr>
      <w:r>
        <w:rPr>
          <w:rFonts w:ascii="Consolas" w:cs="Consolas" w:eastAsia="Consolas" w:hAnsi="Consolas"/>
          <w:color w:val="6B6660"/>
          <w:sz w:val="18"/>
          <w:szCs w:val="18"/>
        </w:rPr>
        <w:t xml:space="preserve">  // Crear registro lab_result con status 'queued'</w:t>
      </w:r>
    </w:p>
    <w:p>
      <w:pPr>
        <w:spacing w:after="20" w:before="20"/>
        <w:ind w:left="400"/>
      </w:pPr>
      <w:r>
        <w:rPr>
          <w:rFonts w:ascii="Consolas" w:cs="Consolas" w:eastAsia="Consolas" w:hAnsi="Consolas"/>
          <w:color w:val="6B6660"/>
          <w:sz w:val="18"/>
          <w:szCs w:val="18"/>
        </w:rPr>
        <w:t xml:space="preserve">  // Encolar trabajo en SQS/BullMQ</w:t>
      </w:r>
    </w:p>
    <w:p>
      <w:pPr>
        <w:spacing w:after="20" w:before="20"/>
        <w:ind w:left="400"/>
      </w:pPr>
      <w:r>
        <w:rPr>
          <w:rFonts w:ascii="Consolas" w:cs="Consolas" w:eastAsia="Consolas" w:hAnsi="Consolas"/>
          <w:color w:val="6B6660"/>
          <w:sz w:val="18"/>
          <w:szCs w:val="18"/>
        </w:rPr>
        <w:t xml:space="preserve">  // Responder { jobId, status: 'queued' } (200ms)</w:t>
      </w:r>
    </w:p>
    <w:p>
      <w:pPr>
        <w:spacing w:after="20" w:before="20"/>
        <w:ind w:left="400"/>
      </w:pPr>
      <w:r>
        <w:rPr>
          <w:rFonts w:ascii="Consolas" w:cs="Consolas" w:eastAsia="Consolas" w:hAnsi="Consolas"/>
          <w:color w:val="6B6660"/>
          <w:sz w:val="18"/>
          <w:szCs w:val="18"/>
        </w:rPr>
        <w:t xml:space="preserve">}</w:t>
      </w:r>
    </w:p>
    <w:p>
      <w:pPr>
        <w:spacing w:after="20" w:before="20"/>
        <w:ind w:left="400"/>
      </w:pPr>
      <w:r>
        <w:rPr>
          <w:rFonts w:ascii="Consolas" w:cs="Consolas" w:eastAsia="Consolas" w:hAnsi="Consolas"/>
          <w:color w:val="6B6660"/>
          <w:sz w:val="18"/>
          <w:szCs w:val="18"/>
        </w:rPr>
        <w:t xml:space="preserve">// TOTAL: &lt;1 segundo, la request se libera inmediatamente</w:t>
      </w:r>
    </w:p>
    <w:p>
      <w:pPr>
        <w:spacing w:after="80"/>
      </w:pPr>
    </w:p>
    <w:p>
      <w:pPr>
        <w:spacing w:after="60"/>
      </w:pPr>
    </w:p>
    <w:p>
      <w:pPr>
        <w:pStyle w:val="Heading2"/>
        <w:spacing w:after="80" w:before="200"/>
      </w:pPr>
      <w:r>
        <w:rPr>
          <w:rFonts w:ascii="Calibri" w:cs="Calibri" w:eastAsia="Calibri" w:hAnsi="Calibri"/>
          <w:b/>
          <w:bCs/>
          <w:color w:val="2EAE7B"/>
          <w:sz w:val="26"/>
          <w:szCs w:val="26"/>
        </w:rPr>
        <w:t xml:space="preserve">5.2 Archivo 2: src/app/api/results/[id]/reanalyze/route.ts</w:t>
      </w:r>
    </w:p>
    <w:p>
      <w:pPr>
        <w:spacing w:after="60"/>
      </w:pPr>
    </w:p>
    <w:p>
      <w:pPr>
        <w:spacing w:after="40" w:before="40"/>
      </w:pPr>
      <w:r>
        <w:rPr>
          <w:rFonts w:ascii="Calibri" w:cs="Calibri" w:eastAsia="Calibri" w:hAnsi="Calibri"/>
          <w:b/>
          <w:bCs/>
          <w:sz w:val="22"/>
          <w:szCs w:val="22"/>
        </w:rPr>
        <w:t xml:space="preserve">Hoy (~125 lineas):</w:t>
      </w:r>
      <w:r>
        <w:rPr>
          <w:rFonts w:ascii="Calibri" w:cs="Calibri" w:eastAsia="Calibri" w:hAnsi="Calibri"/>
          <w:sz w:val="22"/>
          <w:szCs w:val="22"/>
        </w:rPr>
        <w:t xml:space="preserve"> Re-analisis ejecutado dentro de request HTTP con SSE.</w:t>
      </w:r>
    </w:p>
    <w:p>
      <w:pPr>
        <w:spacing w:after="60"/>
      </w:pPr>
    </w:p>
    <w:p>
      <w:pPr>
        <w:spacing w:after="40" w:before="40"/>
      </w:pPr>
      <w:r>
        <w:rPr>
          <w:rFonts w:ascii="Calibri" w:cs="Calibri" w:eastAsia="Calibri" w:hAnsi="Calibri"/>
          <w:b/>
          <w:bCs/>
          <w:sz w:val="22"/>
          <w:szCs w:val="22"/>
        </w:rPr>
        <w:t xml:space="preserve">Despues (~40 lineas):</w:t>
      </w:r>
      <w:r>
        <w:rPr>
          <w:rFonts w:ascii="Calibri" w:cs="Calibri" w:eastAsia="Calibri" w:hAnsi="Calibri"/>
          <w:sz w:val="22"/>
          <w:szCs w:val="22"/>
        </w:rPr>
        <w:t xml:space="preserve"> Encola re-analisis, responde inmediatamente.</w:t>
      </w:r>
    </w:p>
    <w:p>
      <w:pPr>
        <w:spacing w:after="60"/>
      </w:pPr>
    </w:p>
    <w:p>
      <w:pPr>
        <w:spacing w:after="40" w:before="40"/>
      </w:pPr>
      <w:r>
        <w:rPr>
          <w:rFonts w:ascii="Calibri" w:cs="Calibri" w:eastAsia="Calibri" w:hAnsi="Calibri"/>
          <w:b/>
          <w:bCs/>
          <w:sz w:val="22"/>
          <w:szCs w:val="22"/>
        </w:rPr>
        <w:t xml:space="preserve">Mismo patron que analyze:</w:t>
      </w:r>
      <w:r>
        <w:rPr>
          <w:rFonts w:ascii="Calibri" w:cs="Calibri" w:eastAsia="Calibri" w:hAnsi="Calibri"/>
          <w:sz w:val="22"/>
          <w:szCs w:val="22"/>
        </w:rPr>
        <w:t xml:space="preserve"> encolar → responder → worker procesa.</w:t>
      </w:r>
    </w:p>
    <w:p>
      <w:pPr>
        <w:spacing w:after="60"/>
      </w:pPr>
    </w:p>
    <w:p>
      <w:pPr>
        <w:pStyle w:val="Heading2"/>
        <w:spacing w:after="80" w:before="200"/>
      </w:pPr>
      <w:r>
        <w:rPr>
          <w:rFonts w:ascii="Calibri" w:cs="Calibri" w:eastAsia="Calibri" w:hAnsi="Calibri"/>
          <w:b/>
          <w:bCs/>
          <w:color w:val="2EAE7B"/>
          <w:sz w:val="26"/>
          <w:szCs w:val="26"/>
        </w:rPr>
        <w:t xml:space="preserve">5.3 Archivo 3: src/app/patients/[id]/upload/page.tsx</w:t>
      </w:r>
    </w:p>
    <w:p>
      <w:pPr>
        <w:spacing w:after="60"/>
      </w:pPr>
    </w:p>
    <w:p>
      <w:pPr>
        <w:spacing w:after="40" w:before="40"/>
      </w:pPr>
      <w:r>
        <w:rPr>
          <w:rFonts w:ascii="Calibri" w:cs="Calibri" w:eastAsia="Calibri" w:hAnsi="Calibri"/>
          <w:b/>
          <w:bCs/>
          <w:sz w:val="22"/>
          <w:szCs w:val="22"/>
        </w:rPr>
        <w:t xml:space="preserve">Hoy (~300 lineas):</w:t>
      </w:r>
      <w:r>
        <w:rPr>
          <w:rFonts w:ascii="Calibri" w:cs="Calibri" w:eastAsia="Calibri" w:hAnsi="Calibri"/>
          <w:sz w:val="22"/>
          <w:szCs w:val="22"/>
        </w:rPr>
        <w:t xml:space="preserve"> Lee SSE stream del analisis en tiempo real durante 3-5 min.</w:t>
      </w:r>
    </w:p>
    <w:p>
      <w:pPr>
        <w:spacing w:after="60"/>
      </w:pPr>
    </w:p>
    <w:p>
      <w:pPr>
        <w:spacing w:after="40" w:before="40"/>
      </w:pPr>
      <w:r>
        <w:rPr>
          <w:rFonts w:ascii="Calibri" w:cs="Calibri" w:eastAsia="Calibri" w:hAnsi="Calibri"/>
          <w:b/>
          <w:bCs/>
          <w:sz w:val="22"/>
          <w:szCs w:val="22"/>
        </w:rPr>
        <w:t xml:space="preserve">Despues (~300 lineas, ~30 lineas cambian):</w:t>
      </w:r>
      <w:r>
        <w:rPr>
          <w:rFonts w:ascii="Calibri" w:cs="Calibri" w:eastAsia="Calibri" w:hAnsi="Calibri"/>
          <w:sz w:val="22"/>
          <w:szCs w:val="22"/>
        </w:rPr>
        <w:t xml:space="preserve"> Envia archivos, recibe jobId, hace polling cada 3 segundos o escucha via Supabase Realtime.</w:t>
      </w:r>
    </w:p>
    <w:p>
      <w:pPr>
        <w:spacing w:after="60"/>
      </w:pPr>
    </w:p>
    <w:p>
      <w:pPr>
        <w:spacing w:after="40" w:before="40"/>
      </w:pPr>
      <w:r>
        <w:rPr>
          <w:rFonts w:ascii="Calibri" w:cs="Calibri" w:eastAsia="Calibri" w:hAnsi="Calibri"/>
          <w:b/>
          <w:bCs/>
          <w:sz w:val="22"/>
          <w:szCs w:val="22"/>
        </w:rPr>
        <w:t xml:space="preserve">Cambio en el frontend:</w:t>
      </w:r>
    </w:p>
    <w:p>
      <w:pPr>
        <w:spacing w:after="20" w:before="20"/>
        <w:ind w:left="400"/>
      </w:pPr>
      <w:r>
        <w:rPr>
          <w:rFonts w:ascii="Consolas" w:cs="Consolas" w:eastAsia="Consolas" w:hAnsi="Consolas"/>
          <w:color w:val="6B6660"/>
          <w:sz w:val="18"/>
          <w:szCs w:val="18"/>
        </w:rPr>
        <w:t xml:space="preserve">// HOY: lee SSE stream</w:t>
      </w:r>
    </w:p>
    <w:p>
      <w:pPr>
        <w:spacing w:after="20" w:before="20"/>
        <w:ind w:left="400"/>
      </w:pPr>
      <w:r>
        <w:rPr>
          <w:rFonts w:ascii="Consolas" w:cs="Consolas" w:eastAsia="Consolas" w:hAnsi="Consolas"/>
          <w:color w:val="6B6660"/>
          <w:sz w:val="18"/>
          <w:szCs w:val="18"/>
        </w:rPr>
        <w:t xml:space="preserve">const response = await fetch('/api/analyze', { method: 'POST', body: formData })</w:t>
      </w:r>
    </w:p>
    <w:p>
      <w:pPr>
        <w:spacing w:after="20" w:before="20"/>
        <w:ind w:left="400"/>
      </w:pPr>
      <w:r>
        <w:rPr>
          <w:rFonts w:ascii="Consolas" w:cs="Consolas" w:eastAsia="Consolas" w:hAnsi="Consolas"/>
          <w:color w:val="6B6660"/>
          <w:sz w:val="18"/>
          <w:szCs w:val="18"/>
        </w:rPr>
        <w:t xml:space="preserve">const reader = response.body.getReader()</w:t>
      </w:r>
    </w:p>
    <w:p>
      <w:pPr>
        <w:spacing w:after="20" w:before="20"/>
        <w:ind w:left="400"/>
      </w:pPr>
      <w:r>
        <w:rPr>
          <w:rFonts w:ascii="Consolas" w:cs="Consolas" w:eastAsia="Consolas" w:hAnsi="Consolas"/>
          <w:color w:val="6B6660"/>
          <w:sz w:val="18"/>
          <w:szCs w:val="18"/>
        </w:rPr>
        <w:t xml:space="preserve">while (true) {</w:t>
      </w:r>
    </w:p>
    <w:p>
      <w:pPr>
        <w:spacing w:after="20" w:before="20"/>
        <w:ind w:left="400"/>
      </w:pPr>
      <w:r>
        <w:rPr>
          <w:rFonts w:ascii="Consolas" w:cs="Consolas" w:eastAsia="Consolas" w:hAnsi="Consolas"/>
          <w:color w:val="6B6660"/>
          <w:sz w:val="18"/>
          <w:szCs w:val="18"/>
        </w:rPr>
        <w:t xml:space="preserve">  const { done, value } = await reader.read()</w:t>
      </w:r>
    </w:p>
    <w:p>
      <w:pPr>
        <w:spacing w:after="20" w:before="20"/>
        <w:ind w:left="400"/>
      </w:pPr>
      <w:r>
        <w:rPr>
          <w:rFonts w:ascii="Consolas" w:cs="Consolas" w:eastAsia="Consolas" w:hAnsi="Consolas"/>
          <w:color w:val="6B6660"/>
          <w:sz w:val="18"/>
          <w:szCs w:val="18"/>
        </w:rPr>
        <w:t xml:space="preserve">  // procesar eventos SSE durante 3-5 min...</w:t>
      </w:r>
    </w:p>
    <w:p>
      <w:pPr>
        <w:spacing w:after="20" w:before="20"/>
        <w:ind w:left="400"/>
      </w:pPr>
      <w:r>
        <w:rPr>
          <w:rFonts w:ascii="Consolas" w:cs="Consolas" w:eastAsia="Consolas" w:hAnsi="Consolas"/>
          <w:color w:val="6B6660"/>
          <w:sz w:val="18"/>
          <w:szCs w:val="18"/>
        </w:rPr>
        <w:t xml:space="preserve">}</w:t>
      </w:r>
    </w:p>
    <w:p>
      <w:pPr>
        <w:spacing w:after="20" w:before="20"/>
        <w:ind w:left="400"/>
      </w:pPr>
      <w:r>
        <w:rPr>
          <w:rFonts w:ascii="Consolas" w:cs="Consolas" w:eastAsia="Consolas" w:hAnsi="Consolas"/>
          <w:color w:val="6B6660"/>
          <w:sz w:val="18"/>
          <w:szCs w:val="18"/>
        </w:rPr>
        <w:t xml:space="preserve"/>
      </w:r>
    </w:p>
    <w:p>
      <w:pPr>
        <w:spacing w:after="20" w:before="20"/>
        <w:ind w:left="400"/>
      </w:pPr>
      <w:r>
        <w:rPr>
          <w:rFonts w:ascii="Consolas" w:cs="Consolas" w:eastAsia="Consolas" w:hAnsi="Consolas"/>
          <w:color w:val="6B6660"/>
          <w:sz w:val="18"/>
          <w:szCs w:val="18"/>
        </w:rPr>
        <w:t xml:space="preserve">// DESPUES: polling o Realtime</w:t>
      </w:r>
    </w:p>
    <w:p>
      <w:pPr>
        <w:spacing w:after="20" w:before="20"/>
        <w:ind w:left="400"/>
      </w:pPr>
      <w:r>
        <w:rPr>
          <w:rFonts w:ascii="Consolas" w:cs="Consolas" w:eastAsia="Consolas" w:hAnsi="Consolas"/>
          <w:color w:val="6B6660"/>
          <w:sz w:val="18"/>
          <w:szCs w:val="18"/>
        </w:rPr>
        <w:t xml:space="preserve">const response = await fetch('/api/analyze', { method: 'POST', body: formData })</w:t>
      </w:r>
    </w:p>
    <w:p>
      <w:pPr>
        <w:spacing w:after="20" w:before="20"/>
        <w:ind w:left="400"/>
      </w:pPr>
      <w:r>
        <w:rPr>
          <w:rFonts w:ascii="Consolas" w:cs="Consolas" w:eastAsia="Consolas" w:hAnsi="Consolas"/>
          <w:color w:val="6B6660"/>
          <w:sz w:val="18"/>
          <w:szCs w:val="18"/>
        </w:rPr>
        <w:t xml:space="preserve">const { jobId } = await response.json()  // respuesta en &lt;1s</w:t>
      </w:r>
    </w:p>
    <w:p>
      <w:pPr>
        <w:spacing w:after="20" w:before="20"/>
        <w:ind w:left="400"/>
      </w:pPr>
      <w:r>
        <w:rPr>
          <w:rFonts w:ascii="Consolas" w:cs="Consolas" w:eastAsia="Consolas" w:hAnsi="Consolas"/>
          <w:color w:val="6B6660"/>
          <w:sz w:val="18"/>
          <w:szCs w:val="18"/>
        </w:rPr>
        <w:t xml:space="preserve"/>
      </w:r>
    </w:p>
    <w:p>
      <w:pPr>
        <w:spacing w:after="20" w:before="20"/>
        <w:ind w:left="400"/>
      </w:pPr>
      <w:r>
        <w:rPr>
          <w:rFonts w:ascii="Consolas" w:cs="Consolas" w:eastAsia="Consolas" w:hAnsi="Consolas"/>
          <w:color w:val="6B6660"/>
          <w:sz w:val="18"/>
          <w:szCs w:val="18"/>
        </w:rPr>
        <w:t xml:space="preserve">// Opcion A: Polling</w:t>
      </w:r>
    </w:p>
    <w:p>
      <w:pPr>
        <w:spacing w:after="20" w:before="20"/>
        <w:ind w:left="400"/>
      </w:pPr>
      <w:r>
        <w:rPr>
          <w:rFonts w:ascii="Consolas" w:cs="Consolas" w:eastAsia="Consolas" w:hAnsi="Consolas"/>
          <w:color w:val="6B6660"/>
          <w:sz w:val="18"/>
          <w:szCs w:val="18"/>
        </w:rPr>
        <w:t xml:space="preserve">const interval = setInterval(async () =&gt; {</w:t>
      </w:r>
    </w:p>
    <w:p>
      <w:pPr>
        <w:spacing w:after="20" w:before="20"/>
        <w:ind w:left="400"/>
      </w:pPr>
      <w:r>
        <w:rPr>
          <w:rFonts w:ascii="Consolas" w:cs="Consolas" w:eastAsia="Consolas" w:hAnsi="Consolas"/>
          <w:color w:val="6B6660"/>
          <w:sz w:val="18"/>
          <w:szCs w:val="18"/>
        </w:rPr>
        <w:t xml:space="preserve">  const status = await fetch(`/api/jobs/${jobId}`)</w:t>
      </w:r>
    </w:p>
    <w:p>
      <w:pPr>
        <w:spacing w:after="20" w:before="20"/>
        <w:ind w:left="400"/>
      </w:pPr>
      <w:r>
        <w:rPr>
          <w:rFonts w:ascii="Consolas" w:cs="Consolas" w:eastAsia="Consolas" w:hAnsi="Consolas"/>
          <w:color w:val="6B6660"/>
          <w:sz w:val="18"/>
          <w:szCs w:val="18"/>
        </w:rPr>
        <w:t xml:space="preserve">  if (status.step === 'done') {</w:t>
      </w:r>
    </w:p>
    <w:p>
      <w:pPr>
        <w:spacing w:after="20" w:before="20"/>
        <w:ind w:left="400"/>
      </w:pPr>
      <w:r>
        <w:rPr>
          <w:rFonts w:ascii="Consolas" w:cs="Consolas" w:eastAsia="Consolas" w:hAnsi="Consolas"/>
          <w:color w:val="6B6660"/>
          <w:sz w:val="18"/>
          <w:szCs w:val="18"/>
        </w:rPr>
        <w:t xml:space="preserve">    clearInterval(interval)</w:t>
      </w:r>
    </w:p>
    <w:p>
      <w:pPr>
        <w:spacing w:after="20" w:before="20"/>
        <w:ind w:left="400"/>
      </w:pPr>
      <w:r>
        <w:rPr>
          <w:rFonts w:ascii="Consolas" w:cs="Consolas" w:eastAsia="Consolas" w:hAnsi="Consolas"/>
          <w:color w:val="6B6660"/>
          <w:sz w:val="18"/>
          <w:szCs w:val="18"/>
        </w:rPr>
        <w:t xml:space="preserve">    router.push(`/patients/${patientId}/dashboard`)</w:t>
      </w:r>
    </w:p>
    <w:p>
      <w:pPr>
        <w:spacing w:after="20" w:before="20"/>
        <w:ind w:left="400"/>
      </w:pPr>
      <w:r>
        <w:rPr>
          <w:rFonts w:ascii="Consolas" w:cs="Consolas" w:eastAsia="Consolas" w:hAnsi="Consolas"/>
          <w:color w:val="6B6660"/>
          <w:sz w:val="18"/>
          <w:szCs w:val="18"/>
        </w:rPr>
        <w:t xml:space="preserve">  }</w:t>
      </w:r>
    </w:p>
    <w:p>
      <w:pPr>
        <w:spacing w:after="20" w:before="20"/>
        <w:ind w:left="400"/>
      </w:pPr>
      <w:r>
        <w:rPr>
          <w:rFonts w:ascii="Consolas" w:cs="Consolas" w:eastAsia="Consolas" w:hAnsi="Consolas"/>
          <w:color w:val="6B6660"/>
          <w:sz w:val="18"/>
          <w:szCs w:val="18"/>
        </w:rPr>
        <w:t xml:space="preserve">  updateProgress(status.step)</w:t>
      </w:r>
    </w:p>
    <w:p>
      <w:pPr>
        <w:spacing w:after="20" w:before="20"/>
        <w:ind w:left="400"/>
      </w:pPr>
      <w:r>
        <w:rPr>
          <w:rFonts w:ascii="Consolas" w:cs="Consolas" w:eastAsia="Consolas" w:hAnsi="Consolas"/>
          <w:color w:val="6B6660"/>
          <w:sz w:val="18"/>
          <w:szCs w:val="18"/>
        </w:rPr>
        <w:t xml:space="preserve">}, 3000)</w:t>
      </w:r>
    </w:p>
    <w:p>
      <w:pPr>
        <w:spacing w:after="20" w:before="20"/>
        <w:ind w:left="400"/>
      </w:pPr>
      <w:r>
        <w:rPr>
          <w:rFonts w:ascii="Consolas" w:cs="Consolas" w:eastAsia="Consolas" w:hAnsi="Consolas"/>
          <w:color w:val="6B6660"/>
          <w:sz w:val="18"/>
          <w:szCs w:val="18"/>
        </w:rPr>
        <w:t xml:space="preserve"/>
      </w:r>
    </w:p>
    <w:p>
      <w:pPr>
        <w:spacing w:after="20" w:before="20"/>
        <w:ind w:left="400"/>
      </w:pPr>
      <w:r>
        <w:rPr>
          <w:rFonts w:ascii="Consolas" w:cs="Consolas" w:eastAsia="Consolas" w:hAnsi="Consolas"/>
          <w:color w:val="6B6660"/>
          <w:sz w:val="18"/>
          <w:szCs w:val="18"/>
        </w:rPr>
        <w:t xml:space="preserve">// Opcion B: Supabase Realtime (preferido)</w:t>
      </w:r>
    </w:p>
    <w:p>
      <w:pPr>
        <w:spacing w:after="20" w:before="20"/>
        <w:ind w:left="400"/>
      </w:pPr>
      <w:r>
        <w:rPr>
          <w:rFonts w:ascii="Consolas" w:cs="Consolas" w:eastAsia="Consolas" w:hAnsi="Consolas"/>
          <w:color w:val="6B6660"/>
          <w:sz w:val="18"/>
          <w:szCs w:val="18"/>
        </w:rPr>
        <w:t xml:space="preserve">supabase.channel('job-' + jobId)</w:t>
      </w:r>
    </w:p>
    <w:p>
      <w:pPr>
        <w:spacing w:after="20" w:before="20"/>
        <w:ind w:left="400"/>
      </w:pPr>
      <w:r>
        <w:rPr>
          <w:rFonts w:ascii="Consolas" w:cs="Consolas" w:eastAsia="Consolas" w:hAnsi="Consolas"/>
          <w:color w:val="6B6660"/>
          <w:sz w:val="18"/>
          <w:szCs w:val="18"/>
        </w:rPr>
        <w:t xml:space="preserve">  .on('broadcast', { event: 'progress' }, (payload) =&gt; {</w:t>
      </w:r>
    </w:p>
    <w:p>
      <w:pPr>
        <w:spacing w:after="20" w:before="20"/>
        <w:ind w:left="400"/>
      </w:pPr>
      <w:r>
        <w:rPr>
          <w:rFonts w:ascii="Consolas" w:cs="Consolas" w:eastAsia="Consolas" w:hAnsi="Consolas"/>
          <w:color w:val="6B6660"/>
          <w:sz w:val="18"/>
          <w:szCs w:val="18"/>
        </w:rPr>
        <w:t xml:space="preserve">    updateProgress(payload.step)</w:t>
      </w:r>
    </w:p>
    <w:p>
      <w:pPr>
        <w:spacing w:after="20" w:before="20"/>
        <w:ind w:left="400"/>
      </w:pPr>
      <w:r>
        <w:rPr>
          <w:rFonts w:ascii="Consolas" w:cs="Consolas" w:eastAsia="Consolas" w:hAnsi="Consolas"/>
          <w:color w:val="6B6660"/>
          <w:sz w:val="18"/>
          <w:szCs w:val="18"/>
        </w:rPr>
        <w:t xml:space="preserve">    if (payload.step === 'done') router.push(...)</w:t>
      </w:r>
    </w:p>
    <w:p>
      <w:pPr>
        <w:spacing w:after="20" w:before="20"/>
        <w:ind w:left="400"/>
      </w:pPr>
      <w:r>
        <w:rPr>
          <w:rFonts w:ascii="Consolas" w:cs="Consolas" w:eastAsia="Consolas" w:hAnsi="Consolas"/>
          <w:color w:val="6B6660"/>
          <w:sz w:val="18"/>
          <w:szCs w:val="18"/>
        </w:rPr>
        <w:t xml:space="preserve">  })</w:t>
      </w:r>
    </w:p>
    <w:p>
      <w:pPr>
        <w:spacing w:after="20" w:before="20"/>
        <w:ind w:left="400"/>
      </w:pPr>
      <w:r>
        <w:rPr>
          <w:rFonts w:ascii="Consolas" w:cs="Consolas" w:eastAsia="Consolas" w:hAnsi="Consolas"/>
          <w:color w:val="6B6660"/>
          <w:sz w:val="18"/>
          <w:szCs w:val="18"/>
        </w:rPr>
        <w:t xml:space="preserve">  .subscribe()</w:t>
      </w:r>
    </w:p>
    <w:p>
      <w:pPr>
        <w:spacing w:after="80"/>
      </w:pPr>
    </w:p>
    <w:p>
      <w:pPr>
        <w:spacing w:after="60"/>
      </w:pPr>
    </w:p>
    <w:p>
      <w:pPr>
        <w:spacing w:after="60"/>
      </w:pPr>
    </w:p>
    <w:p>
      <w:pPr>
        <w:pStyle w:val="Heading1"/>
        <w:spacing w:after="120" w:before="300"/>
      </w:pPr>
      <w:r>
        <w:rPr>
          <w:rFonts w:ascii="Calibri" w:cs="Calibri" w:eastAsia="Calibri" w:hAnsi="Calibri"/>
          <w:b/>
          <w:bCs/>
          <w:color w:val="050E1B"/>
          <w:sz w:val="30"/>
          <w:szCs w:val="30"/>
        </w:rPr>
        <w:t xml:space="preserve">6. Archivos Nuevos (5%)</w:t>
      </w:r>
    </w:p>
    <w:p>
      <w:pPr>
        <w:spacing w:after="60"/>
      </w:pPr>
    </w:p>
    <w:p>
      <w:pPr>
        <w:spacing w:after="40" w:before="40"/>
      </w:pPr>
      <w:r>
        <w:rPr>
          <w:rFonts w:ascii="Calibri" w:cs="Calibri" w:eastAsia="Calibri" w:hAnsi="Calibri"/>
          <w:sz w:val="22"/>
          <w:szCs w:val="22"/>
        </w:rPr>
        <w:t xml:space="preserve">Estos archivos se crean desde cero para la arquitectura escalada:</w:t>
      </w:r>
    </w:p>
    <w:p>
      <w:pPr>
        <w:spacing w:after="60"/>
      </w:pPr>
    </w:p>
    <w:p>
      <w:pPr>
        <w:pStyle w:val="Heading2"/>
        <w:spacing w:after="80" w:before="200"/>
      </w:pPr>
      <w:r>
        <w:rPr>
          <w:rFonts w:ascii="Calibri" w:cs="Calibri" w:eastAsia="Calibri" w:hAnsi="Calibri"/>
          <w:b/>
          <w:bCs/>
          <w:color w:val="2EAE7B"/>
          <w:sz w:val="26"/>
          <w:szCs w:val="26"/>
        </w:rPr>
        <w:t xml:space="preserve">6.1 worker/analyze-worker.ts (~150 lineas)</w:t>
      </w:r>
    </w:p>
    <w:p>
      <w:pPr>
        <w:spacing w:after="60"/>
      </w:pPr>
    </w:p>
    <w:p>
      <w:pPr>
        <w:spacing w:after="40" w:before="40"/>
      </w:pPr>
      <w:r>
        <w:rPr>
          <w:rFonts w:ascii="Calibri" w:cs="Calibri" w:eastAsia="Calibri" w:hAnsi="Calibri"/>
          <w:sz w:val="22"/>
          <w:szCs w:val="22"/>
        </w:rPr>
        <w:t xml:space="preserve">Proceso que corre en un contenedor Docker, escucha la cola y ejecuta analisis:</w:t>
      </w:r>
    </w:p>
    <w:p>
      <w:pPr>
        <w:spacing w:after="60"/>
      </w:pPr>
    </w:p>
    <w:p>
      <w:pPr>
        <w:spacing w:after="20" w:before="20"/>
        <w:ind w:left="400"/>
      </w:pPr>
      <w:r>
        <w:rPr>
          <w:rFonts w:ascii="Consolas" w:cs="Consolas" w:eastAsia="Consolas" w:hAnsi="Consolas"/>
          <w:color w:val="6B6660"/>
          <w:sz w:val="18"/>
          <w:szCs w:val="18"/>
        </w:rPr>
        <w:t xml:space="preserve">// Importa las MISMAS funciones de analyzer.ts (no se duplica logica)</w:t>
      </w:r>
    </w:p>
    <w:p>
      <w:pPr>
        <w:spacing w:after="20" w:before="20"/>
        <w:ind w:left="400"/>
      </w:pPr>
      <w:r>
        <w:rPr>
          <w:rFonts w:ascii="Consolas" w:cs="Consolas" w:eastAsia="Consolas" w:hAnsi="Consolas"/>
          <w:color w:val="6B6660"/>
          <w:sz w:val="18"/>
          <w:szCs w:val="18"/>
        </w:rPr>
        <w:t xml:space="preserve">import { extractBiomarkers, reanalyzeWithClinicalHistory } from '../src/lib/anthropic/analyzer'</w:t>
      </w:r>
    </w:p>
    <w:p>
      <w:pPr>
        <w:spacing w:after="20" w:before="20"/>
        <w:ind w:left="400"/>
      </w:pPr>
      <w:r>
        <w:rPr>
          <w:rFonts w:ascii="Consolas" w:cs="Consolas" w:eastAsia="Consolas" w:hAnsi="Consolas"/>
          <w:color w:val="6B6660"/>
          <w:sz w:val="18"/>
          <w:szCs w:val="18"/>
        </w:rPr>
        <w:t xml:space="preserve"/>
      </w:r>
    </w:p>
    <w:p>
      <w:pPr>
        <w:spacing w:after="20" w:before="20"/>
        <w:ind w:left="400"/>
      </w:pPr>
      <w:r>
        <w:rPr>
          <w:rFonts w:ascii="Consolas" w:cs="Consolas" w:eastAsia="Consolas" w:hAnsi="Consolas"/>
          <w:color w:val="6B6660"/>
          <w:sz w:val="18"/>
          <w:szCs w:val="18"/>
        </w:rPr>
        <w:t xml:space="preserve">// Escucha cola SQS/BullMQ</w:t>
      </w:r>
    </w:p>
    <w:p>
      <w:pPr>
        <w:spacing w:after="20" w:before="20"/>
        <w:ind w:left="400"/>
      </w:pPr>
      <w:r>
        <w:rPr>
          <w:rFonts w:ascii="Consolas" w:cs="Consolas" w:eastAsia="Consolas" w:hAnsi="Consolas"/>
          <w:color w:val="6B6660"/>
          <w:sz w:val="18"/>
          <w:szCs w:val="18"/>
        </w:rPr>
        <w:t xml:space="preserve">while (true) {</w:t>
      </w:r>
    </w:p>
    <w:p>
      <w:pPr>
        <w:spacing w:after="20" w:before="20"/>
        <w:ind w:left="400"/>
      </w:pPr>
      <w:r>
        <w:rPr>
          <w:rFonts w:ascii="Consolas" w:cs="Consolas" w:eastAsia="Consolas" w:hAnsi="Consolas"/>
          <w:color w:val="6B6660"/>
          <w:sz w:val="18"/>
          <w:szCs w:val="18"/>
        </w:rPr>
        <w:t xml:space="preserve">  const job = await queue.receive()</w:t>
      </w:r>
    </w:p>
    <w:p>
      <w:pPr>
        <w:spacing w:after="20" w:before="20"/>
        <w:ind w:left="400"/>
      </w:pPr>
      <w:r>
        <w:rPr>
          <w:rFonts w:ascii="Consolas" w:cs="Consolas" w:eastAsia="Consolas" w:hAnsi="Consolas"/>
          <w:color w:val="6B6660"/>
          <w:sz w:val="18"/>
          <w:szCs w:val="18"/>
        </w:rPr>
        <w:t xml:space="preserve"/>
      </w:r>
    </w:p>
    <w:p>
      <w:pPr>
        <w:spacing w:after="20" w:before="20"/>
        <w:ind w:left="400"/>
      </w:pPr>
      <w:r>
        <w:rPr>
          <w:rFonts w:ascii="Consolas" w:cs="Consolas" w:eastAsia="Consolas" w:hAnsi="Consolas"/>
          <w:color w:val="6B6660"/>
          <w:sz w:val="18"/>
          <w:szCs w:val="18"/>
        </w:rPr>
        <w:t xml:space="preserve">  // Ejecuta el analisis (misma logica que hoy)</w:t>
      </w:r>
    </w:p>
    <w:p>
      <w:pPr>
        <w:spacing w:after="20" w:before="20"/>
        <w:ind w:left="400"/>
      </w:pPr>
      <w:r>
        <w:rPr>
          <w:rFonts w:ascii="Consolas" w:cs="Consolas" w:eastAsia="Consolas" w:hAnsi="Consolas"/>
          <w:color w:val="6B6660"/>
          <w:sz w:val="18"/>
          <w:szCs w:val="18"/>
        </w:rPr>
        <w:t xml:space="preserve">  const parsedData = await extractBiomarkers(job.files)</w:t>
      </w:r>
    </w:p>
    <w:p>
      <w:pPr>
        <w:spacing w:after="20" w:before="20"/>
        <w:ind w:left="400"/>
      </w:pPr>
      <w:r>
        <w:rPr>
          <w:rFonts w:ascii="Consolas" w:cs="Consolas" w:eastAsia="Consolas" w:hAnsi="Consolas"/>
          <w:color w:val="6B6660"/>
          <w:sz w:val="18"/>
          <w:szCs w:val="18"/>
        </w:rPr>
        <w:t xml:space="preserve">  const aiAnalysis = await reanalyzeWithClinicalHistory(parsedData, job.patient)</w:t>
      </w:r>
    </w:p>
    <w:p>
      <w:pPr>
        <w:spacing w:after="20" w:before="20"/>
        <w:ind w:left="400"/>
      </w:pPr>
      <w:r>
        <w:rPr>
          <w:rFonts w:ascii="Consolas" w:cs="Consolas" w:eastAsia="Consolas" w:hAnsi="Consolas"/>
          <w:color w:val="6B6660"/>
          <w:sz w:val="18"/>
          <w:szCs w:val="18"/>
        </w:rPr>
        <w:t xml:space="preserve"/>
      </w:r>
    </w:p>
    <w:p>
      <w:pPr>
        <w:spacing w:after="20" w:before="20"/>
        <w:ind w:left="400"/>
      </w:pPr>
      <w:r>
        <w:rPr>
          <w:rFonts w:ascii="Consolas" w:cs="Consolas" w:eastAsia="Consolas" w:hAnsi="Consolas"/>
          <w:color w:val="6B6660"/>
          <w:sz w:val="18"/>
          <w:szCs w:val="18"/>
        </w:rPr>
        <w:t xml:space="preserve">  // Guarda en DB</w:t>
      </w:r>
    </w:p>
    <w:p>
      <w:pPr>
        <w:spacing w:after="20" w:before="20"/>
        <w:ind w:left="400"/>
      </w:pPr>
      <w:r>
        <w:rPr>
          <w:rFonts w:ascii="Consolas" w:cs="Consolas" w:eastAsia="Consolas" w:hAnsi="Consolas"/>
          <w:color w:val="6B6660"/>
          <w:sz w:val="18"/>
          <w:szCs w:val="18"/>
        </w:rPr>
        <w:t xml:space="preserve">  await db.update('lab_results', job.resultId, { parsed_data: parsedData, ai_analysis: aiAnalysis })</w:t>
      </w:r>
    </w:p>
    <w:p>
      <w:pPr>
        <w:spacing w:after="20" w:before="20"/>
        <w:ind w:left="400"/>
      </w:pPr>
      <w:r>
        <w:rPr>
          <w:rFonts w:ascii="Consolas" w:cs="Consolas" w:eastAsia="Consolas" w:hAnsi="Consolas"/>
          <w:color w:val="6B6660"/>
          <w:sz w:val="18"/>
          <w:szCs w:val="18"/>
        </w:rPr>
        <w:t xml:space="preserve"/>
      </w:r>
    </w:p>
    <w:p>
      <w:pPr>
        <w:spacing w:after="20" w:before="20"/>
        <w:ind w:left="400"/>
      </w:pPr>
      <w:r>
        <w:rPr>
          <w:rFonts w:ascii="Consolas" w:cs="Consolas" w:eastAsia="Consolas" w:hAnsi="Consolas"/>
          <w:color w:val="6B6660"/>
          <w:sz w:val="18"/>
          <w:szCs w:val="18"/>
        </w:rPr>
        <w:t xml:space="preserve">  // Notifica al frontend</w:t>
      </w:r>
    </w:p>
    <w:p>
      <w:pPr>
        <w:spacing w:after="20" w:before="20"/>
        <w:ind w:left="400"/>
      </w:pPr>
      <w:r>
        <w:rPr>
          <w:rFonts w:ascii="Consolas" w:cs="Consolas" w:eastAsia="Consolas" w:hAnsi="Consolas"/>
          <w:color w:val="6B6660"/>
          <w:sz w:val="18"/>
          <w:szCs w:val="18"/>
        </w:rPr>
        <w:t xml:space="preserve">  await notify(job.userId, { step: 'done', resultId: job.resultId })</w:t>
      </w:r>
    </w:p>
    <w:p>
      <w:pPr>
        <w:spacing w:after="20" w:before="20"/>
        <w:ind w:left="400"/>
      </w:pPr>
      <w:r>
        <w:rPr>
          <w:rFonts w:ascii="Consolas" w:cs="Consolas" w:eastAsia="Consolas" w:hAnsi="Consolas"/>
          <w:color w:val="6B6660"/>
          <w:sz w:val="18"/>
          <w:szCs w:val="18"/>
        </w:rPr>
        <w:t xml:space="preserve">}</w:t>
      </w:r>
    </w:p>
    <w:p>
      <w:pPr>
        <w:spacing w:after="80"/>
      </w:pPr>
    </w:p>
    <w:p>
      <w:pPr>
        <w:spacing w:after="60"/>
      </w:pPr>
    </w:p>
    <w:p>
      <w:pPr>
        <w:spacing w:after="40" w:before="40"/>
      </w:pPr>
      <w:r>
        <w:rPr>
          <w:rFonts w:ascii="Calibri" w:cs="Calibri" w:eastAsia="Calibri" w:hAnsi="Calibri"/>
          <w:b/>
          <w:bCs/>
          <w:sz w:val="22"/>
          <w:szCs w:val="22"/>
        </w:rPr>
        <w:t xml:space="preserve">Punto clave:</w:t>
      </w:r>
      <w:r>
        <w:rPr>
          <w:rFonts w:ascii="Calibri" w:cs="Calibri" w:eastAsia="Calibri" w:hAnsi="Calibri"/>
          <w:sz w:val="22"/>
          <w:szCs w:val="22"/>
        </w:rPr>
        <w:t xml:space="preserve"> El worker reutiliza `analyzer.ts` tal cual. No se reescribe la logica de IA.</w:t>
      </w:r>
    </w:p>
    <w:p>
      <w:pPr>
        <w:spacing w:after="60"/>
      </w:pPr>
    </w:p>
    <w:p>
      <w:pPr>
        <w:pStyle w:val="Heading2"/>
        <w:spacing w:after="80" w:before="200"/>
      </w:pPr>
      <w:r>
        <w:rPr>
          <w:rFonts w:ascii="Calibri" w:cs="Calibri" w:eastAsia="Calibri" w:hAnsi="Calibri"/>
          <w:b/>
          <w:bCs/>
          <w:color w:val="2EAE7B"/>
          <w:sz w:val="26"/>
          <w:szCs w:val="26"/>
        </w:rPr>
        <w:t xml:space="preserve">6.2 worker/queue-config.ts (~50 lineas)</w:t>
      </w:r>
    </w:p>
    <w:p>
      <w:pPr>
        <w:spacing w:after="60"/>
      </w:pPr>
    </w:p>
    <w:p>
      <w:pPr>
        <w:spacing w:after="40" w:before="40"/>
      </w:pPr>
      <w:r>
        <w:rPr>
          <w:rFonts w:ascii="Calibri" w:cs="Calibri" w:eastAsia="Calibri" w:hAnsi="Calibri"/>
          <w:sz w:val="22"/>
          <w:szCs w:val="22"/>
        </w:rPr>
        <w:t xml:space="preserve">Configuracion de la cola de trabajos:</w:t>
      </w:r>
    </w:p>
    <w:p>
      <w:pPr>
        <w:spacing w:after="60"/>
      </w:pPr>
    </w:p>
    <w:p>
      <w:pPr>
        <w:spacing w:after="20" w:before="20"/>
        <w:ind w:left="400"/>
      </w:pPr>
      <w:r>
        <w:rPr>
          <w:rFonts w:ascii="Consolas" w:cs="Consolas" w:eastAsia="Consolas" w:hAnsi="Consolas"/>
          <w:color w:val="6B6660"/>
          <w:sz w:val="18"/>
          <w:szCs w:val="18"/>
        </w:rPr>
        <w:t xml:space="preserve">// Conexion a SQS o Redis</w:t>
      </w:r>
    </w:p>
    <w:p>
      <w:pPr>
        <w:spacing w:after="20" w:before="20"/>
        <w:ind w:left="400"/>
      </w:pPr>
      <w:r>
        <w:rPr>
          <w:rFonts w:ascii="Consolas" w:cs="Consolas" w:eastAsia="Consolas" w:hAnsi="Consolas"/>
          <w:color w:val="6B6660"/>
          <w:sz w:val="18"/>
          <w:szCs w:val="18"/>
        </w:rPr>
        <w:t xml:space="preserve">// Definicion de colas: analysis, reanalysis, monitoring, alerts</w:t>
      </w:r>
    </w:p>
    <w:p>
      <w:pPr>
        <w:spacing w:after="20" w:before="20"/>
        <w:ind w:left="400"/>
      </w:pPr>
      <w:r>
        <w:rPr>
          <w:rFonts w:ascii="Consolas" w:cs="Consolas" w:eastAsia="Consolas" w:hAnsi="Consolas"/>
          <w:color w:val="6B6660"/>
          <w:sz w:val="18"/>
          <w:szCs w:val="18"/>
        </w:rPr>
        <w:t xml:space="preserve">// Configuracion de retry, timeout, dead-letter</w:t>
      </w:r>
    </w:p>
    <w:p>
      <w:pPr>
        <w:spacing w:after="80"/>
      </w:pPr>
    </w:p>
    <w:p>
      <w:pPr>
        <w:spacing w:after="60"/>
      </w:pPr>
    </w:p>
    <w:p>
      <w:pPr>
        <w:pStyle w:val="Heading2"/>
        <w:spacing w:after="80" w:before="200"/>
      </w:pPr>
      <w:r>
        <w:rPr>
          <w:rFonts w:ascii="Calibri" w:cs="Calibri" w:eastAsia="Calibri" w:hAnsi="Calibri"/>
          <w:b/>
          <w:bCs/>
          <w:color w:val="2EAE7B"/>
          <w:sz w:val="26"/>
          <w:szCs w:val="26"/>
        </w:rPr>
        <w:t xml:space="preserve">6.3 Dockerfile (~30 lineas)</w:t>
      </w:r>
    </w:p>
    <w:p>
      <w:pPr>
        <w:spacing w:after="60"/>
      </w:pPr>
    </w:p>
    <w:p>
      <w:pPr>
        <w:spacing w:after="40" w:before="40"/>
      </w:pPr>
      <w:r>
        <w:rPr>
          <w:rFonts w:ascii="Calibri" w:cs="Calibri" w:eastAsia="Calibri" w:hAnsi="Calibri"/>
          <w:sz w:val="22"/>
          <w:szCs w:val="22"/>
        </w:rPr>
        <w:t xml:space="preserve">Imagen Docker para los workers:</w:t>
      </w:r>
    </w:p>
    <w:p>
      <w:pPr>
        <w:spacing w:after="60"/>
      </w:pPr>
    </w:p>
    <w:p>
      <w:pPr>
        <w:spacing w:after="20" w:before="20"/>
        <w:ind w:left="400"/>
      </w:pPr>
      <w:r>
        <w:rPr>
          <w:rFonts w:ascii="Consolas" w:cs="Consolas" w:eastAsia="Consolas" w:hAnsi="Consolas"/>
          <w:color w:val="6B6660"/>
          <w:sz w:val="18"/>
          <w:szCs w:val="18"/>
        </w:rPr>
        <w:t xml:space="preserve">FROM node:20-alpine</w:t>
      </w:r>
    </w:p>
    <w:p>
      <w:pPr>
        <w:spacing w:after="20" w:before="20"/>
        <w:ind w:left="400"/>
      </w:pPr>
      <w:r>
        <w:rPr>
          <w:rFonts w:ascii="Consolas" w:cs="Consolas" w:eastAsia="Consolas" w:hAnsi="Consolas"/>
          <w:color w:val="6B6660"/>
          <w:sz w:val="18"/>
          <w:szCs w:val="18"/>
        </w:rPr>
        <w:t xml:space="preserve">WORKDIR /app</w:t>
      </w:r>
    </w:p>
    <w:p>
      <w:pPr>
        <w:spacing w:after="20" w:before="20"/>
        <w:ind w:left="400"/>
      </w:pPr>
      <w:r>
        <w:rPr>
          <w:rFonts w:ascii="Consolas" w:cs="Consolas" w:eastAsia="Consolas" w:hAnsi="Consolas"/>
          <w:color w:val="6B6660"/>
          <w:sz w:val="18"/>
          <w:szCs w:val="18"/>
        </w:rPr>
        <w:t xml:space="preserve">COPY package*.json ./</w:t>
      </w:r>
    </w:p>
    <w:p>
      <w:pPr>
        <w:spacing w:after="20" w:before="20"/>
        <w:ind w:left="400"/>
      </w:pPr>
      <w:r>
        <w:rPr>
          <w:rFonts w:ascii="Consolas" w:cs="Consolas" w:eastAsia="Consolas" w:hAnsi="Consolas"/>
          <w:color w:val="6B6660"/>
          <w:sz w:val="18"/>
          <w:szCs w:val="18"/>
        </w:rPr>
        <w:t xml:space="preserve">RUN npm ci --production</w:t>
      </w:r>
    </w:p>
    <w:p>
      <w:pPr>
        <w:spacing w:after="20" w:before="20"/>
        <w:ind w:left="400"/>
      </w:pPr>
      <w:r>
        <w:rPr>
          <w:rFonts w:ascii="Consolas" w:cs="Consolas" w:eastAsia="Consolas" w:hAnsi="Consolas"/>
          <w:color w:val="6B6660"/>
          <w:sz w:val="18"/>
          <w:szCs w:val="18"/>
        </w:rPr>
        <w:t xml:space="preserve">COPY . .</w:t>
      </w:r>
    </w:p>
    <w:p>
      <w:pPr>
        <w:spacing w:after="20" w:before="20"/>
        <w:ind w:left="400"/>
      </w:pPr>
      <w:r>
        <w:rPr>
          <w:rFonts w:ascii="Consolas" w:cs="Consolas" w:eastAsia="Consolas" w:hAnsi="Consolas"/>
          <w:color w:val="6B6660"/>
          <w:sz w:val="18"/>
          <w:szCs w:val="18"/>
        </w:rPr>
        <w:t xml:space="preserve">CMD ["node", "worker/analyze-worker.js"]</w:t>
      </w:r>
    </w:p>
    <w:p>
      <w:pPr>
        <w:spacing w:after="80"/>
      </w:pPr>
    </w:p>
    <w:p>
      <w:pPr>
        <w:spacing w:after="60"/>
      </w:pPr>
    </w:p>
    <w:p>
      <w:pPr>
        <w:pStyle w:val="Heading2"/>
        <w:spacing w:after="80" w:before="200"/>
      </w:pPr>
      <w:r>
        <w:rPr>
          <w:rFonts w:ascii="Calibri" w:cs="Calibri" w:eastAsia="Calibri" w:hAnsi="Calibri"/>
          <w:b/>
          <w:bCs/>
          <w:color w:val="2EAE7B"/>
          <w:sz w:val="26"/>
          <w:szCs w:val="26"/>
        </w:rPr>
        <w:t xml:space="preserve">6.4 src/app/api/jobs/[id]/route.ts (~30 lineas)</w:t>
      </w:r>
    </w:p>
    <w:p>
      <w:pPr>
        <w:spacing w:after="60"/>
      </w:pPr>
    </w:p>
    <w:p>
      <w:pPr>
        <w:spacing w:after="40" w:before="40"/>
      </w:pPr>
      <w:r>
        <w:rPr>
          <w:rFonts w:ascii="Calibri" w:cs="Calibri" w:eastAsia="Calibri" w:hAnsi="Calibri"/>
          <w:sz w:val="22"/>
          <w:szCs w:val="22"/>
        </w:rPr>
        <w:t xml:space="preserve">Endpoint nuevo para consultar el estado de un trabajo:</w:t>
      </w:r>
    </w:p>
    <w:p>
      <w:pPr>
        <w:spacing w:after="60"/>
      </w:pPr>
    </w:p>
    <w:p>
      <w:pPr>
        <w:spacing w:after="20" w:before="20"/>
        <w:ind w:left="400"/>
      </w:pPr>
      <w:r>
        <w:rPr>
          <w:rFonts w:ascii="Consolas" w:cs="Consolas" w:eastAsia="Consolas" w:hAnsi="Consolas"/>
          <w:color w:val="6B6660"/>
          <w:sz w:val="18"/>
          <w:szCs w:val="18"/>
        </w:rPr>
        <w:t xml:space="preserve">GET /api/jobs/{jobId}</w:t>
      </w:r>
    </w:p>
    <w:p>
      <w:pPr>
        <w:spacing w:after="20" w:before="20"/>
        <w:ind w:left="400"/>
      </w:pPr>
      <w:r>
        <w:rPr>
          <w:rFonts w:ascii="Consolas" w:cs="Consolas" w:eastAsia="Consolas" w:hAnsi="Consolas"/>
          <w:color w:val="6B6660"/>
          <w:sz w:val="18"/>
          <w:szCs w:val="18"/>
        </w:rPr>
        <w:t xml:space="preserve">Respuesta: { step: 'queued' | 'extracting' | 'analyzing' | 'done', progress: 0-100 }</w:t>
      </w:r>
    </w:p>
    <w:p>
      <w:pPr>
        <w:spacing w:after="80"/>
      </w:pPr>
    </w:p>
    <w:p>
      <w:pPr>
        <w:spacing w:after="60"/>
      </w:pPr>
    </w:p>
    <w:p>
      <w:pPr>
        <w:spacing w:after="60"/>
      </w:pPr>
    </w:p>
    <w:p>
      <w:pPr>
        <w:pStyle w:val="Heading1"/>
        <w:spacing w:after="120" w:before="300"/>
      </w:pPr>
      <w:r>
        <w:rPr>
          <w:rFonts w:ascii="Calibri" w:cs="Calibri" w:eastAsia="Calibri" w:hAnsi="Calibri"/>
          <w:b/>
          <w:bCs/>
          <w:color w:val="050E1B"/>
          <w:sz w:val="30"/>
          <w:szCs w:val="30"/>
        </w:rPr>
        <w:t xml:space="preserve">7. Resumen de Impacto por Archivo</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050E1B" w:color="FFFFFF"/>
          </w:tcPr>
          <w:p>
            <w:pPr>
              <w:spacing w:after="40" w:before="40"/>
            </w:pPr>
            <w:r>
              <w:rPr>
                <w:rFonts w:ascii="Calibri" w:cs="Calibri" w:eastAsia="Calibri" w:hAnsi="Calibri"/>
                <w:sz w:val="22"/>
                <w:szCs w:val="22"/>
              </w:rPr>
              <w:t xml:space="preserve">Archivo</w:t>
            </w:r>
          </w:p>
        </w:tc>
        <w:tc>
          <w:tcPr>
            <w:tcW w:type="dxa" w:w="2250"/>
            <w:shd w:fill="050E1B" w:color="FFFFFF"/>
          </w:tcPr>
          <w:p>
            <w:pPr>
              <w:spacing w:after="40" w:before="40"/>
            </w:pPr>
            <w:r>
              <w:rPr>
                <w:rFonts w:ascii="Calibri" w:cs="Calibri" w:eastAsia="Calibri" w:hAnsi="Calibri"/>
                <w:sz w:val="22"/>
                <w:szCs w:val="22"/>
              </w:rPr>
              <w:t xml:space="preserve">Lineas actuales</w:t>
            </w:r>
          </w:p>
        </w:tc>
        <w:tc>
          <w:tcPr>
            <w:tcW w:type="dxa" w:w="2250"/>
            <w:shd w:fill="050E1B" w:color="FFFFFF"/>
          </w:tcPr>
          <w:p>
            <w:pPr>
              <w:spacing w:after="40" w:before="40"/>
            </w:pPr>
            <w:r>
              <w:rPr>
                <w:rFonts w:ascii="Calibri" w:cs="Calibri" w:eastAsia="Calibri" w:hAnsi="Calibri"/>
                <w:sz w:val="22"/>
                <w:szCs w:val="22"/>
              </w:rPr>
              <w:t xml:space="preserve">Accion</w:t>
            </w:r>
          </w:p>
        </w:tc>
        <w:tc>
          <w:tcPr>
            <w:tcW w:type="dxa" w:w="2250"/>
            <w:shd w:fill="050E1B" w:color="FFFFFF"/>
          </w:tcPr>
          <w:p>
            <w:pPr>
              <w:spacing w:after="40" w:before="40"/>
            </w:pPr>
            <w:r>
              <w:rPr>
                <w:rFonts w:ascii="Calibri" w:cs="Calibri" w:eastAsia="Calibri" w:hAnsi="Calibri"/>
                <w:sz w:val="22"/>
                <w:szCs w:val="22"/>
              </w:rPr>
              <w:t xml:space="preserve">Lineas que cambian</w:t>
            </w:r>
          </w:p>
        </w:tc>
      </w:tr>
      <w:tr>
        <w:tc>
          <w:tcPr>
            <w:tcW w:type="dxa" w:w="2250"/>
          </w:tcPr>
          <w:p>
            <w:pPr>
              <w:spacing w:after="40" w:before="40"/>
            </w:pPr>
            <w:r>
              <w:rPr>
                <w:rFonts w:ascii="Calibri" w:cs="Calibri" w:eastAsia="Calibri" w:hAnsi="Calibri"/>
                <w:sz w:val="22"/>
                <w:szCs w:val="22"/>
              </w:rPr>
              <w:t xml:space="preserve">src/app/api/analyze/route.ts</w:t>
            </w:r>
          </w:p>
        </w:tc>
        <w:tc>
          <w:tcPr>
            <w:tcW w:type="dxa" w:w="2250"/>
          </w:tcPr>
          <w:p>
            <w:pPr>
              <w:spacing w:after="40" w:before="40"/>
            </w:pPr>
            <w:r>
              <w:rPr>
                <w:rFonts w:ascii="Calibri" w:cs="Calibri" w:eastAsia="Calibri" w:hAnsi="Calibri"/>
                <w:sz w:val="22"/>
                <w:szCs w:val="22"/>
              </w:rPr>
              <w:t xml:space="preserve">~200</w:t>
            </w:r>
          </w:p>
        </w:tc>
        <w:tc>
          <w:tcPr>
            <w:tcW w:type="dxa" w:w="2250"/>
          </w:tcPr>
          <w:p>
            <w:pPr>
              <w:spacing w:after="40" w:before="40"/>
            </w:pPr>
            <w:r>
              <w:rPr>
                <w:rFonts w:ascii="Calibri" w:cs="Calibri" w:eastAsia="Calibri" w:hAnsi="Calibri"/>
                <w:sz w:val="22"/>
                <w:szCs w:val="22"/>
              </w:rPr>
              <w:t xml:space="preserve">Reescribir (simplificar)</w:t>
            </w:r>
          </w:p>
        </w:tc>
        <w:tc>
          <w:tcPr>
            <w:tcW w:type="dxa" w:w="2250"/>
          </w:tcPr>
          <w:p>
            <w:pPr>
              <w:spacing w:after="40" w:before="40"/>
            </w:pPr>
            <w:r>
              <w:rPr>
                <w:rFonts w:ascii="Calibri" w:cs="Calibri" w:eastAsia="Calibri" w:hAnsi="Calibri"/>
                <w:sz w:val="22"/>
                <w:szCs w:val="22"/>
              </w:rPr>
              <w:t xml:space="preserve">~200 → ~50</w:t>
            </w:r>
          </w:p>
        </w:tc>
      </w:tr>
      <w:tr>
        <w:tc>
          <w:tcPr>
            <w:tcW w:type="dxa" w:w="2250"/>
          </w:tcPr>
          <w:p>
            <w:pPr>
              <w:spacing w:after="40" w:before="40"/>
            </w:pPr>
            <w:r>
              <w:rPr>
                <w:rFonts w:ascii="Calibri" w:cs="Calibri" w:eastAsia="Calibri" w:hAnsi="Calibri"/>
                <w:sz w:val="22"/>
                <w:szCs w:val="22"/>
              </w:rPr>
              <w:t xml:space="preserve">src/app/api/results/[id]/reanalyze/route.ts</w:t>
            </w:r>
          </w:p>
        </w:tc>
        <w:tc>
          <w:tcPr>
            <w:tcW w:type="dxa" w:w="2250"/>
          </w:tcPr>
          <w:p>
            <w:pPr>
              <w:spacing w:after="40" w:before="40"/>
            </w:pPr>
            <w:r>
              <w:rPr>
                <w:rFonts w:ascii="Calibri" w:cs="Calibri" w:eastAsia="Calibri" w:hAnsi="Calibri"/>
                <w:sz w:val="22"/>
                <w:szCs w:val="22"/>
              </w:rPr>
              <w:t xml:space="preserve">~125</w:t>
            </w:r>
          </w:p>
        </w:tc>
        <w:tc>
          <w:tcPr>
            <w:tcW w:type="dxa" w:w="2250"/>
          </w:tcPr>
          <w:p>
            <w:pPr>
              <w:spacing w:after="40" w:before="40"/>
            </w:pPr>
            <w:r>
              <w:rPr>
                <w:rFonts w:ascii="Calibri" w:cs="Calibri" w:eastAsia="Calibri" w:hAnsi="Calibri"/>
                <w:sz w:val="22"/>
                <w:szCs w:val="22"/>
              </w:rPr>
              <w:t xml:space="preserve">Reescribir (simplificar)</w:t>
            </w:r>
          </w:p>
        </w:tc>
        <w:tc>
          <w:tcPr>
            <w:tcW w:type="dxa" w:w="2250"/>
          </w:tcPr>
          <w:p>
            <w:pPr>
              <w:spacing w:after="40" w:before="40"/>
            </w:pPr>
            <w:r>
              <w:rPr>
                <w:rFonts w:ascii="Calibri" w:cs="Calibri" w:eastAsia="Calibri" w:hAnsi="Calibri"/>
                <w:sz w:val="22"/>
                <w:szCs w:val="22"/>
              </w:rPr>
              <w:t xml:space="preserve">~125 → ~40</w:t>
            </w:r>
          </w:p>
        </w:tc>
      </w:tr>
      <w:tr>
        <w:tc>
          <w:tcPr>
            <w:tcW w:type="dxa" w:w="2250"/>
          </w:tcPr>
          <w:p>
            <w:pPr>
              <w:spacing w:after="40" w:before="40"/>
            </w:pPr>
            <w:r>
              <w:rPr>
                <w:rFonts w:ascii="Calibri" w:cs="Calibri" w:eastAsia="Calibri" w:hAnsi="Calibri"/>
                <w:sz w:val="22"/>
                <w:szCs w:val="22"/>
              </w:rPr>
              <w:t xml:space="preserve">src/app/patients/[id]/upload/page.tsx</w:t>
            </w:r>
          </w:p>
        </w:tc>
        <w:tc>
          <w:tcPr>
            <w:tcW w:type="dxa" w:w="2250"/>
          </w:tcPr>
          <w:p>
            <w:pPr>
              <w:spacing w:after="40" w:before="40"/>
            </w:pPr>
            <w:r>
              <w:rPr>
                <w:rFonts w:ascii="Calibri" w:cs="Calibri" w:eastAsia="Calibri" w:hAnsi="Calibri"/>
                <w:sz w:val="22"/>
                <w:szCs w:val="22"/>
              </w:rPr>
              <w:t xml:space="preserve">~300</w:t>
            </w:r>
          </w:p>
        </w:tc>
        <w:tc>
          <w:tcPr>
            <w:tcW w:type="dxa" w:w="2250"/>
          </w:tcPr>
          <w:p>
            <w:pPr>
              <w:spacing w:after="40" w:before="40"/>
            </w:pPr>
            <w:r>
              <w:rPr>
                <w:rFonts w:ascii="Calibri" w:cs="Calibri" w:eastAsia="Calibri" w:hAnsi="Calibri"/>
                <w:sz w:val="22"/>
                <w:szCs w:val="22"/>
              </w:rPr>
              <w:t xml:space="preserve">Modificar parcialmente</w:t>
            </w:r>
          </w:p>
        </w:tc>
        <w:tc>
          <w:tcPr>
            <w:tcW w:type="dxa" w:w="2250"/>
          </w:tcPr>
          <w:p>
            <w:pPr>
              <w:spacing w:after="40" w:before="40"/>
            </w:pPr>
            <w:r>
              <w:rPr>
                <w:rFonts w:ascii="Calibri" w:cs="Calibri" w:eastAsia="Calibri" w:hAnsi="Calibri"/>
                <w:sz w:val="22"/>
                <w:szCs w:val="22"/>
              </w:rPr>
              <w:t xml:space="preserve">~30 lineas</w:t>
            </w:r>
          </w:p>
        </w:tc>
      </w:tr>
      <w:tr>
        <w:tc>
          <w:tcPr>
            <w:tcW w:type="dxa" w:w="2250"/>
          </w:tcPr>
          <w:p>
            <w:pPr>
              <w:spacing w:after="40" w:before="40"/>
            </w:pPr>
            <w:r>
              <w:rPr>
                <w:rFonts w:ascii="Calibri" w:cs="Calibri" w:eastAsia="Calibri" w:hAnsi="Calibri"/>
                <w:sz w:val="22"/>
                <w:szCs w:val="22"/>
              </w:rPr>
              <w:t xml:space="preserve">src/lib/supabase/server.ts</w:t>
            </w:r>
          </w:p>
        </w:tc>
        <w:tc>
          <w:tcPr>
            <w:tcW w:type="dxa" w:w="2250"/>
          </w:tcPr>
          <w:p>
            <w:pPr>
              <w:spacing w:after="40" w:before="40"/>
            </w:pPr>
            <w:r>
              <w:rPr>
                <w:rFonts w:ascii="Calibri" w:cs="Calibri" w:eastAsia="Calibri" w:hAnsi="Calibri"/>
                <w:sz w:val="22"/>
                <w:szCs w:val="22"/>
              </w:rPr>
              <w:t xml:space="preserve">~30</w:t>
            </w:r>
          </w:p>
        </w:tc>
        <w:tc>
          <w:tcPr>
            <w:tcW w:type="dxa" w:w="2250"/>
          </w:tcPr>
          <w:p>
            <w:pPr>
              <w:spacing w:after="40" w:before="40"/>
            </w:pPr>
            <w:r>
              <w:rPr>
                <w:rFonts w:ascii="Calibri" w:cs="Calibri" w:eastAsia="Calibri" w:hAnsi="Calibri"/>
                <w:sz w:val="22"/>
                <w:szCs w:val="22"/>
              </w:rPr>
              <w:t xml:space="preserve">Ajustar conexion</w:t>
            </w:r>
          </w:p>
        </w:tc>
        <w:tc>
          <w:tcPr>
            <w:tcW w:type="dxa" w:w="2250"/>
          </w:tcPr>
          <w:p>
            <w:pPr>
              <w:spacing w:after="40" w:before="40"/>
            </w:pPr>
            <w:r>
              <w:rPr>
                <w:rFonts w:ascii="Calibri" w:cs="Calibri" w:eastAsia="Calibri" w:hAnsi="Calibri"/>
                <w:sz w:val="22"/>
                <w:szCs w:val="22"/>
              </w:rPr>
              <w:t xml:space="preserve">~5 lineas</w:t>
            </w:r>
          </w:p>
        </w:tc>
      </w:tr>
      <w:tr>
        <w:tc>
          <w:tcPr>
            <w:tcW w:type="dxa" w:w="2250"/>
          </w:tcPr>
          <w:p>
            <w:pPr>
              <w:spacing w:after="40" w:before="40"/>
            </w:pPr>
            <w:r>
              <w:rPr>
                <w:rFonts w:ascii="Calibri" w:cs="Calibri" w:eastAsia="Calibri" w:hAnsi="Calibri"/>
                <w:sz w:val="22"/>
                <w:szCs w:val="22"/>
              </w:rPr>
              <w:t xml:space="preserve">worker/analyze-worker.ts</w:t>
            </w:r>
          </w:p>
        </w:tc>
        <w:tc>
          <w:tcPr>
            <w:tcW w:type="dxa" w:w="2250"/>
          </w:tcPr>
          <w:p>
            <w:pPr>
              <w:spacing w:after="40" w:before="40"/>
            </w:pPr>
            <w:r>
              <w:rPr>
                <w:rFonts w:ascii="Calibri" w:cs="Calibri" w:eastAsia="Calibri" w:hAnsi="Calibri"/>
                <w:sz w:val="22"/>
                <w:szCs w:val="22"/>
              </w:rPr>
              <w:t xml:space="preserve">NUEVO</w:t>
            </w:r>
          </w:p>
        </w:tc>
        <w:tc>
          <w:tcPr>
            <w:tcW w:type="dxa" w:w="2250"/>
          </w:tcPr>
          <w:p>
            <w:pPr>
              <w:spacing w:after="40" w:before="40"/>
            </w:pPr>
            <w:r>
              <w:rPr>
                <w:rFonts w:ascii="Calibri" w:cs="Calibri" w:eastAsia="Calibri" w:hAnsi="Calibri"/>
                <w:sz w:val="22"/>
                <w:szCs w:val="22"/>
              </w:rPr>
              <w:t xml:space="preserve">Crear</w:t>
            </w:r>
          </w:p>
        </w:tc>
        <w:tc>
          <w:tcPr>
            <w:tcW w:type="dxa" w:w="2250"/>
          </w:tcPr>
          <w:p>
            <w:pPr>
              <w:spacing w:after="40" w:before="40"/>
            </w:pPr>
            <w:r>
              <w:rPr>
                <w:rFonts w:ascii="Calibri" w:cs="Calibri" w:eastAsia="Calibri" w:hAnsi="Calibri"/>
                <w:sz w:val="22"/>
                <w:szCs w:val="22"/>
              </w:rPr>
              <w:t xml:space="preserve">~150 lineas</w:t>
            </w:r>
          </w:p>
        </w:tc>
      </w:tr>
      <w:tr>
        <w:tc>
          <w:tcPr>
            <w:tcW w:type="dxa" w:w="2250"/>
          </w:tcPr>
          <w:p>
            <w:pPr>
              <w:spacing w:after="40" w:before="40"/>
            </w:pPr>
            <w:r>
              <w:rPr>
                <w:rFonts w:ascii="Calibri" w:cs="Calibri" w:eastAsia="Calibri" w:hAnsi="Calibri"/>
                <w:sz w:val="22"/>
                <w:szCs w:val="22"/>
              </w:rPr>
              <w:t xml:space="preserve">worker/queue-config.ts</w:t>
            </w:r>
          </w:p>
        </w:tc>
        <w:tc>
          <w:tcPr>
            <w:tcW w:type="dxa" w:w="2250"/>
          </w:tcPr>
          <w:p>
            <w:pPr>
              <w:spacing w:after="40" w:before="40"/>
            </w:pPr>
            <w:r>
              <w:rPr>
                <w:rFonts w:ascii="Calibri" w:cs="Calibri" w:eastAsia="Calibri" w:hAnsi="Calibri"/>
                <w:sz w:val="22"/>
                <w:szCs w:val="22"/>
              </w:rPr>
              <w:t xml:space="preserve">NUEVO</w:t>
            </w:r>
          </w:p>
        </w:tc>
        <w:tc>
          <w:tcPr>
            <w:tcW w:type="dxa" w:w="2250"/>
          </w:tcPr>
          <w:p>
            <w:pPr>
              <w:spacing w:after="40" w:before="40"/>
            </w:pPr>
            <w:r>
              <w:rPr>
                <w:rFonts w:ascii="Calibri" w:cs="Calibri" w:eastAsia="Calibri" w:hAnsi="Calibri"/>
                <w:sz w:val="22"/>
                <w:szCs w:val="22"/>
              </w:rPr>
              <w:t xml:space="preserve">Crear</w:t>
            </w:r>
          </w:p>
        </w:tc>
        <w:tc>
          <w:tcPr>
            <w:tcW w:type="dxa" w:w="2250"/>
          </w:tcPr>
          <w:p>
            <w:pPr>
              <w:spacing w:after="40" w:before="40"/>
            </w:pPr>
            <w:r>
              <w:rPr>
                <w:rFonts w:ascii="Calibri" w:cs="Calibri" w:eastAsia="Calibri" w:hAnsi="Calibri"/>
                <w:sz w:val="22"/>
                <w:szCs w:val="22"/>
              </w:rPr>
              <w:t xml:space="preserve">~50 lineas</w:t>
            </w:r>
          </w:p>
        </w:tc>
      </w:tr>
      <w:tr>
        <w:tc>
          <w:tcPr>
            <w:tcW w:type="dxa" w:w="2250"/>
          </w:tcPr>
          <w:p>
            <w:pPr>
              <w:spacing w:after="40" w:before="40"/>
            </w:pPr>
            <w:r>
              <w:rPr>
                <w:rFonts w:ascii="Calibri" w:cs="Calibri" w:eastAsia="Calibri" w:hAnsi="Calibri"/>
                <w:sz w:val="22"/>
                <w:szCs w:val="22"/>
              </w:rPr>
              <w:t xml:space="preserve">Dockerfile</w:t>
            </w:r>
          </w:p>
        </w:tc>
        <w:tc>
          <w:tcPr>
            <w:tcW w:type="dxa" w:w="2250"/>
          </w:tcPr>
          <w:p>
            <w:pPr>
              <w:spacing w:after="40" w:before="40"/>
            </w:pPr>
            <w:r>
              <w:rPr>
                <w:rFonts w:ascii="Calibri" w:cs="Calibri" w:eastAsia="Calibri" w:hAnsi="Calibri"/>
                <w:sz w:val="22"/>
                <w:szCs w:val="22"/>
              </w:rPr>
              <w:t xml:space="preserve">NUEVO</w:t>
            </w:r>
          </w:p>
        </w:tc>
        <w:tc>
          <w:tcPr>
            <w:tcW w:type="dxa" w:w="2250"/>
          </w:tcPr>
          <w:p>
            <w:pPr>
              <w:spacing w:after="40" w:before="40"/>
            </w:pPr>
            <w:r>
              <w:rPr>
                <w:rFonts w:ascii="Calibri" w:cs="Calibri" w:eastAsia="Calibri" w:hAnsi="Calibri"/>
                <w:sz w:val="22"/>
                <w:szCs w:val="22"/>
              </w:rPr>
              <w:t xml:space="preserve">Crear</w:t>
            </w:r>
          </w:p>
        </w:tc>
        <w:tc>
          <w:tcPr>
            <w:tcW w:type="dxa" w:w="2250"/>
          </w:tcPr>
          <w:p>
            <w:pPr>
              <w:spacing w:after="40" w:before="40"/>
            </w:pPr>
            <w:r>
              <w:rPr>
                <w:rFonts w:ascii="Calibri" w:cs="Calibri" w:eastAsia="Calibri" w:hAnsi="Calibri"/>
                <w:sz w:val="22"/>
                <w:szCs w:val="22"/>
              </w:rPr>
              <w:t xml:space="preserve">~30 lineas</w:t>
            </w:r>
          </w:p>
        </w:tc>
      </w:tr>
      <w:tr>
        <w:tc>
          <w:tcPr>
            <w:tcW w:type="dxa" w:w="2250"/>
          </w:tcPr>
          <w:p>
            <w:pPr>
              <w:spacing w:after="40" w:before="40"/>
            </w:pPr>
            <w:r>
              <w:rPr>
                <w:rFonts w:ascii="Calibri" w:cs="Calibri" w:eastAsia="Calibri" w:hAnsi="Calibri"/>
                <w:sz w:val="22"/>
                <w:szCs w:val="22"/>
              </w:rPr>
              <w:t xml:space="preserve">src/app/api/jobs/[id]/route.ts</w:t>
            </w:r>
          </w:p>
        </w:tc>
        <w:tc>
          <w:tcPr>
            <w:tcW w:type="dxa" w:w="2250"/>
          </w:tcPr>
          <w:p>
            <w:pPr>
              <w:spacing w:after="40" w:before="40"/>
            </w:pPr>
            <w:r>
              <w:rPr>
                <w:rFonts w:ascii="Calibri" w:cs="Calibri" w:eastAsia="Calibri" w:hAnsi="Calibri"/>
                <w:sz w:val="22"/>
                <w:szCs w:val="22"/>
              </w:rPr>
              <w:t xml:space="preserve">NUEVO</w:t>
            </w:r>
          </w:p>
        </w:tc>
        <w:tc>
          <w:tcPr>
            <w:tcW w:type="dxa" w:w="2250"/>
          </w:tcPr>
          <w:p>
            <w:pPr>
              <w:spacing w:after="40" w:before="40"/>
            </w:pPr>
            <w:r>
              <w:rPr>
                <w:rFonts w:ascii="Calibri" w:cs="Calibri" w:eastAsia="Calibri" w:hAnsi="Calibri"/>
                <w:sz w:val="22"/>
                <w:szCs w:val="22"/>
              </w:rPr>
              <w:t xml:space="preserve">Crear</w:t>
            </w:r>
          </w:p>
        </w:tc>
        <w:tc>
          <w:tcPr>
            <w:tcW w:type="dxa" w:w="2250"/>
          </w:tcPr>
          <w:p>
            <w:pPr>
              <w:spacing w:after="40" w:before="40"/>
            </w:pPr>
            <w:r>
              <w:rPr>
                <w:rFonts w:ascii="Calibri" w:cs="Calibri" w:eastAsia="Calibri" w:hAnsi="Calibri"/>
                <w:sz w:val="22"/>
                <w:szCs w:val="22"/>
              </w:rPr>
              <w:t xml:space="preserve">~30 lineas</w:t>
            </w:r>
          </w:p>
        </w:tc>
      </w:tr>
      <w:tr>
        <w:tc>
          <w:tcPr>
            <w:tcW w:type="dxa" w:w="2250"/>
          </w:tcPr>
          <w:p>
            <w:pPr>
              <w:spacing w:after="40" w:before="40"/>
            </w:pPr>
            <w:r>
              <w:rPr>
                <w:rFonts w:ascii="Calibri" w:cs="Calibri" w:eastAsia="Calibri" w:hAnsi="Calibri"/>
                <w:b/>
                <w:bCs/>
                <w:sz w:val="22"/>
                <w:szCs w:val="22"/>
              </w:rPr>
              <w:t xml:space="preserve">TOTAL CAMBIOS</w:t>
            </w:r>
          </w:p>
        </w:tc>
        <w:tc>
          <w:tcPr>
            <w:tcW w:type="dxa" w:w="2250"/>
          </w:tcPr>
          <w:p>
            <w:pPr>
              <w:spacing w:after="40" w:before="40"/>
            </w:pPr>
            <w:r>
              <w:rPr>
                <w:rFonts w:ascii="Calibri" w:cs="Calibri" w:eastAsia="Calibri" w:hAnsi="Calibri"/>
                <w:sz w:val="22"/>
                <w:szCs w:val="22"/>
              </w:rPr>
              <w:t xml:space="preserve"/>
            </w:r>
          </w:p>
        </w:tc>
        <w:tc>
          <w:tcPr>
            <w:tcW w:type="dxa" w:w="2250"/>
          </w:tcPr>
          <w:p>
            <w:pPr>
              <w:spacing w:after="40" w:before="40"/>
            </w:pPr>
            <w:r>
              <w:rPr>
                <w:rFonts w:ascii="Calibri" w:cs="Calibri" w:eastAsia="Calibri" w:hAnsi="Calibri"/>
                <w:sz w:val="22"/>
                <w:szCs w:val="22"/>
              </w:rPr>
              <w:t xml:space="preserve"/>
            </w:r>
          </w:p>
        </w:tc>
        <w:tc>
          <w:tcPr>
            <w:tcW w:type="dxa" w:w="2250"/>
          </w:tcPr>
          <w:p>
            <w:pPr>
              <w:spacing w:after="40" w:before="40"/>
            </w:pPr>
            <w:r>
              <w:rPr>
                <w:rFonts w:ascii="Calibri" w:cs="Calibri" w:eastAsia="Calibri" w:hAnsi="Calibri"/>
                <w:b/>
                <w:bCs/>
                <w:sz w:val="22"/>
                <w:szCs w:val="22"/>
              </w:rPr>
              <w:t xml:space="preserve">~335 lineas de ~8,000+</w:t>
            </w:r>
          </w:p>
        </w:tc>
      </w:tr>
    </w:tbl>
    <w:p>
      <w:pPr>
        <w:spacing w:after="120"/>
      </w:pPr>
    </w:p>
    <w:p>
      <w:pPr>
        <w:spacing w:after="60"/>
      </w:pPr>
    </w:p>
    <w:p>
      <w:pPr>
        <w:spacing w:after="40" w:before="40"/>
      </w:pPr>
      <w:r>
        <w:rPr>
          <w:rFonts w:ascii="Calibri" w:cs="Calibri" w:eastAsia="Calibri" w:hAnsi="Calibri"/>
          <w:b/>
          <w:bCs/>
          <w:sz w:val="22"/>
          <w:szCs w:val="22"/>
        </w:rPr>
        <w:t xml:space="preserve">Porcentaje de codigo que cambia: ~4% de reescritura + ~3% de codigo nuevo = 7% total.</w:t>
      </w:r>
    </w:p>
    <w:p>
      <w:pPr>
        <w:spacing w:after="60"/>
      </w:pPr>
    </w:p>
    <w:p>
      <w:pPr>
        <w:spacing w:after="60"/>
      </w:pPr>
    </w:p>
    <w:p>
      <w:pPr>
        <w:pStyle w:val="Heading1"/>
        <w:spacing w:after="120" w:before="300"/>
      </w:pPr>
      <w:r>
        <w:rPr>
          <w:rFonts w:ascii="Calibri" w:cs="Calibri" w:eastAsia="Calibri" w:hAnsi="Calibri"/>
          <w:b/>
          <w:bCs/>
          <w:color w:val="050E1B"/>
          <w:sz w:val="30"/>
          <w:szCs w:val="30"/>
        </w:rPr>
        <w:t xml:space="preserve">8. Lo que NO se Toca (y por que)</w:t>
      </w:r>
    </w:p>
    <w:p>
      <w:pPr>
        <w:spacing w:after="60"/>
      </w:pPr>
    </w:p>
    <w:p>
      <w:pPr>
        <w:pStyle w:val="Heading2"/>
        <w:spacing w:after="80" w:before="200"/>
      </w:pPr>
      <w:r>
        <w:rPr>
          <w:rFonts w:ascii="Calibri" w:cs="Calibri" w:eastAsia="Calibri" w:hAnsi="Calibri"/>
          <w:b/>
          <w:bCs/>
          <w:color w:val="2EAE7B"/>
          <w:sz w:val="26"/>
          <w:szCs w:val="26"/>
        </w:rPr>
        <w:t xml:space="preserve">8.1 Prompts de IA (analyzer.ts)</w:t>
      </w:r>
    </w:p>
    <w:p>
      <w:pPr>
        <w:spacing w:after="60"/>
      </w:pPr>
    </w:p>
    <w:p>
      <w:pPr>
        <w:spacing w:after="40" w:before="40"/>
      </w:pPr>
      <w:r>
        <w:rPr>
          <w:rFonts w:ascii="Calibri" w:cs="Calibri" w:eastAsia="Calibri" w:hAnsi="Calibri"/>
          <w:sz w:val="22"/>
          <w:szCs w:val="22"/>
        </w:rPr>
        <w:t xml:space="preserve">Los prompts SYSTEM_PROMPT y USER_PROMPT son identicos en el worker y en la funcion serverless. La logica propietaria de Longevity IA (scores, edad biologica, FODA, proyeccion) no depende de la infraestructura.</w:t>
      </w:r>
    </w:p>
    <w:p>
      <w:pPr>
        <w:spacing w:after="60"/>
      </w:pPr>
    </w:p>
    <w:p>
      <w:pPr>
        <w:pStyle w:val="Heading2"/>
        <w:spacing w:after="80" w:before="200"/>
      </w:pPr>
      <w:r>
        <w:rPr>
          <w:rFonts w:ascii="Calibri" w:cs="Calibri" w:eastAsia="Calibri" w:hAnsi="Calibri"/>
          <w:b/>
          <w:bCs/>
          <w:color w:val="2EAE7B"/>
          <w:sz w:val="26"/>
          <w:szCs w:val="26"/>
        </w:rPr>
        <w:t xml:space="preserve">8.2 Catalogo de biomarcadores (biomarker-ranges.ts)</w:t>
      </w:r>
    </w:p>
    <w:p>
      <w:pPr>
        <w:spacing w:after="60"/>
      </w:pPr>
    </w:p>
    <w:p>
      <w:pPr>
        <w:spacing w:after="40" w:before="40"/>
      </w:pPr>
      <w:r>
        <w:rPr>
          <w:rFonts w:ascii="Calibri" w:cs="Calibri" w:eastAsia="Calibri" w:hAnsi="Calibri"/>
          <w:sz w:val="22"/>
          <w:szCs w:val="22"/>
        </w:rPr>
        <w:t xml:space="preserve">Los 133 biomarcadores con rangos por edad/genero son datos estaticos que funcionan en cualquier entorno.</w:t>
      </w:r>
    </w:p>
    <w:p>
      <w:pPr>
        <w:spacing w:after="60"/>
      </w:pPr>
    </w:p>
    <w:p>
      <w:pPr>
        <w:pStyle w:val="Heading2"/>
        <w:spacing w:after="80" w:before="200"/>
      </w:pPr>
      <w:r>
        <w:rPr>
          <w:rFonts w:ascii="Calibri" w:cs="Calibri" w:eastAsia="Calibri" w:hAnsi="Calibri"/>
          <w:b/>
          <w:bCs/>
          <w:color w:val="2EAE7B"/>
          <w:sz w:val="26"/>
          <w:szCs w:val="26"/>
        </w:rPr>
        <w:t xml:space="preserve">8.3 Frontend completo</w:t>
      </w:r>
    </w:p>
    <w:p>
      <w:pPr>
        <w:spacing w:after="60"/>
      </w:pPr>
    </w:p>
    <w:p>
      <w:pPr>
        <w:spacing w:after="40" w:before="40"/>
      </w:pPr>
      <w:r>
        <w:rPr>
          <w:rFonts w:ascii="Calibri" w:cs="Calibri" w:eastAsia="Calibri" w:hAnsi="Calibri"/>
          <w:sz w:val="22"/>
          <w:szCs w:val="22"/>
        </w:rPr>
        <w:t xml:space="preserve">Todos los componentes de React renderizan datos que vienen de la base de datos. No les importa si el analisis fue generado por un serverless function o un contenedor Docker — el JSON en `lab_results.ai_analysis` es identico.</w:t>
      </w:r>
    </w:p>
    <w:p>
      <w:pPr>
        <w:spacing w:after="60"/>
      </w:pPr>
    </w:p>
    <w:p>
      <w:pPr>
        <w:pStyle w:val="Heading2"/>
        <w:spacing w:after="80" w:before="200"/>
      </w:pPr>
      <w:r>
        <w:rPr>
          <w:rFonts w:ascii="Calibri" w:cs="Calibri" w:eastAsia="Calibri" w:hAnsi="Calibri"/>
          <w:b/>
          <w:bCs/>
          <w:color w:val="2EAE7B"/>
          <w:sz w:val="26"/>
          <w:szCs w:val="26"/>
        </w:rPr>
        <w:t xml:space="preserve">8.4 APIs de referencia medica (medical-references.ts)</w:t>
      </w:r>
    </w:p>
    <w:p>
      <w:pPr>
        <w:spacing w:after="60"/>
      </w:pPr>
    </w:p>
    <w:p>
      <w:pPr>
        <w:spacing w:after="40" w:before="40"/>
      </w:pPr>
      <w:r>
        <w:rPr>
          <w:rFonts w:ascii="Calibri" w:cs="Calibri" w:eastAsia="Calibri" w:hAnsi="Calibri"/>
          <w:sz w:val="22"/>
          <w:szCs w:val="22"/>
        </w:rPr>
        <w:t xml:space="preserve">Las busquedas en PubMed, Semantic Scholar y OpenAlex son independientes del flujo de analisis.</w:t>
      </w:r>
    </w:p>
    <w:p>
      <w:pPr>
        <w:spacing w:after="60"/>
      </w:pPr>
    </w:p>
    <w:p>
      <w:pPr>
        <w:spacing w:after="60"/>
      </w:pPr>
    </w:p>
    <w:p>
      <w:pPr>
        <w:pStyle w:val="Heading1"/>
        <w:spacing w:after="120" w:before="300"/>
      </w:pPr>
      <w:r>
        <w:rPr>
          <w:rFonts w:ascii="Calibri" w:cs="Calibri" w:eastAsia="Calibri" w:hAnsi="Calibri"/>
          <w:b/>
          <w:bCs/>
          <w:color w:val="050E1B"/>
          <w:sz w:val="30"/>
          <w:szCs w:val="30"/>
        </w:rPr>
        <w:t xml:space="preserve">9. Esfuerzo de Implementacion</w:t>
      </w:r>
    </w:p>
    <w:p>
      <w:pPr>
        <w:spacing w:after="60"/>
      </w:pPr>
    </w:p>
    <w:p>
      <w:pPr>
        <w:pStyle w:val="Heading2"/>
        <w:spacing w:after="80" w:before="200"/>
      </w:pPr>
      <w:r>
        <w:rPr>
          <w:rFonts w:ascii="Calibri" w:cs="Calibri" w:eastAsia="Calibri" w:hAnsi="Calibri"/>
          <w:b/>
          <w:bCs/>
          <w:color w:val="2EAE7B"/>
          <w:sz w:val="26"/>
          <w:szCs w:val="26"/>
        </w:rPr>
        <w:t xml:space="preserve">9.1 Tiempo estimado</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050E1B" w:color="FFFFFF"/>
          </w:tcPr>
          <w:p>
            <w:pPr>
              <w:spacing w:after="40" w:before="40"/>
            </w:pPr>
            <w:r>
              <w:rPr>
                <w:rFonts w:ascii="Calibri" w:cs="Calibri" w:eastAsia="Calibri" w:hAnsi="Calibri"/>
                <w:sz w:val="22"/>
                <w:szCs w:val="22"/>
              </w:rPr>
              <w:t xml:space="preserve">Tarea</w:t>
            </w:r>
          </w:p>
        </w:tc>
        <w:tc>
          <w:tcPr>
            <w:tcW w:type="dxa" w:w="3000"/>
            <w:shd w:fill="050E1B" w:color="FFFFFF"/>
          </w:tcPr>
          <w:p>
            <w:pPr>
              <w:spacing w:after="40" w:before="40"/>
            </w:pPr>
            <w:r>
              <w:rPr>
                <w:rFonts w:ascii="Calibri" w:cs="Calibri" w:eastAsia="Calibri" w:hAnsi="Calibri"/>
                <w:sz w:val="22"/>
                <w:szCs w:val="22"/>
              </w:rPr>
              <w:t xml:space="preserve">Dias</w:t>
            </w:r>
          </w:p>
        </w:tc>
        <w:tc>
          <w:tcPr>
            <w:tcW w:type="dxa" w:w="3000"/>
            <w:shd w:fill="050E1B" w:color="FFFFFF"/>
          </w:tcPr>
          <w:p>
            <w:pPr>
              <w:spacing w:after="40" w:before="40"/>
            </w:pPr>
            <w:r>
              <w:rPr>
                <w:rFonts w:ascii="Calibri" w:cs="Calibri" w:eastAsia="Calibri" w:hAnsi="Calibri"/>
                <w:sz w:val="22"/>
                <w:szCs w:val="22"/>
              </w:rPr>
              <w:t xml:space="preserve">Responsable</w:t>
            </w:r>
          </w:p>
        </w:tc>
      </w:tr>
      <w:tr>
        <w:tc>
          <w:tcPr>
            <w:tcW w:type="dxa" w:w="3000"/>
          </w:tcPr>
          <w:p>
            <w:pPr>
              <w:spacing w:after="40" w:before="40"/>
            </w:pPr>
            <w:r>
              <w:rPr>
                <w:rFonts w:ascii="Calibri" w:cs="Calibri" w:eastAsia="Calibri" w:hAnsi="Calibri"/>
                <w:sz w:val="22"/>
                <w:szCs w:val="22"/>
              </w:rPr>
              <w:t xml:space="preserve">Configurar cola (SQS o BullMQ + Redis)</w:t>
            </w:r>
          </w:p>
        </w:tc>
        <w:tc>
          <w:tcPr>
            <w:tcW w:type="dxa" w:w="3000"/>
          </w:tcPr>
          <w:p>
            <w:pPr>
              <w:spacing w:after="40" w:before="40"/>
            </w:pPr>
            <w:r>
              <w:rPr>
                <w:rFonts w:ascii="Calibri" w:cs="Calibri" w:eastAsia="Calibri" w:hAnsi="Calibri"/>
                <w:sz w:val="22"/>
                <w:szCs w:val="22"/>
              </w:rPr>
              <w:t xml:space="preserve">2-3</w:t>
            </w:r>
          </w:p>
        </w:tc>
        <w:tc>
          <w:tcPr>
            <w:tcW w:type="dxa" w:w="3000"/>
          </w:tcPr>
          <w:p>
            <w:pPr>
              <w:spacing w:after="40" w:before="40"/>
            </w:pPr>
            <w:r>
              <w:rPr>
                <w:rFonts w:ascii="Calibri" w:cs="Calibri" w:eastAsia="Calibri" w:hAnsi="Calibri"/>
                <w:sz w:val="22"/>
                <w:szCs w:val="22"/>
              </w:rPr>
              <w:t xml:space="preserve">Backend Senior</w:t>
            </w:r>
          </w:p>
        </w:tc>
      </w:tr>
      <w:tr>
        <w:tc>
          <w:tcPr>
            <w:tcW w:type="dxa" w:w="3000"/>
          </w:tcPr>
          <w:p>
            <w:pPr>
              <w:spacing w:after="40" w:before="40"/>
            </w:pPr>
            <w:r>
              <w:rPr>
                <w:rFonts w:ascii="Calibri" w:cs="Calibri" w:eastAsia="Calibri" w:hAnsi="Calibri"/>
                <w:sz w:val="22"/>
                <w:szCs w:val="22"/>
              </w:rPr>
              <w:t xml:space="preserve">Crear worker con Docker</w:t>
            </w:r>
          </w:p>
        </w:tc>
        <w:tc>
          <w:tcPr>
            <w:tcW w:type="dxa" w:w="3000"/>
          </w:tcPr>
          <w:p>
            <w:pPr>
              <w:spacing w:after="40" w:before="40"/>
            </w:pPr>
            <w:r>
              <w:rPr>
                <w:rFonts w:ascii="Calibri" w:cs="Calibri" w:eastAsia="Calibri" w:hAnsi="Calibri"/>
                <w:sz w:val="22"/>
                <w:szCs w:val="22"/>
              </w:rPr>
              <w:t xml:space="preserve">3-5</w:t>
            </w:r>
          </w:p>
        </w:tc>
        <w:tc>
          <w:tcPr>
            <w:tcW w:type="dxa" w:w="3000"/>
          </w:tcPr>
          <w:p>
            <w:pPr>
              <w:spacing w:after="40" w:before="40"/>
            </w:pPr>
            <w:r>
              <w:rPr>
                <w:rFonts w:ascii="Calibri" w:cs="Calibri" w:eastAsia="Calibri" w:hAnsi="Calibri"/>
                <w:sz w:val="22"/>
                <w:szCs w:val="22"/>
              </w:rPr>
              <w:t xml:space="preserve">Backend Senior</w:t>
            </w:r>
          </w:p>
        </w:tc>
      </w:tr>
      <w:tr>
        <w:tc>
          <w:tcPr>
            <w:tcW w:type="dxa" w:w="3000"/>
          </w:tcPr>
          <w:p>
            <w:pPr>
              <w:spacing w:after="40" w:before="40"/>
            </w:pPr>
            <w:r>
              <w:rPr>
                <w:rFonts w:ascii="Calibri" w:cs="Calibri" w:eastAsia="Calibri" w:hAnsi="Calibri"/>
                <w:sz w:val="22"/>
                <w:szCs w:val="22"/>
              </w:rPr>
              <w:t xml:space="preserve">Reescribir analyze/route.ts (encolar)</w:t>
            </w:r>
          </w:p>
        </w:tc>
        <w:tc>
          <w:tcPr>
            <w:tcW w:type="dxa" w:w="3000"/>
          </w:tcPr>
          <w:p>
            <w:pPr>
              <w:spacing w:after="40" w:before="40"/>
            </w:pPr>
            <w:r>
              <w:rPr>
                <w:rFonts w:ascii="Calibri" w:cs="Calibri" w:eastAsia="Calibri" w:hAnsi="Calibri"/>
                <w:sz w:val="22"/>
                <w:szCs w:val="22"/>
              </w:rPr>
              <w:t xml:space="preserve">1-2</w:t>
            </w:r>
          </w:p>
        </w:tc>
        <w:tc>
          <w:tcPr>
            <w:tcW w:type="dxa" w:w="3000"/>
          </w:tcPr>
          <w:p>
            <w:pPr>
              <w:spacing w:after="40" w:before="40"/>
            </w:pPr>
            <w:r>
              <w:rPr>
                <w:rFonts w:ascii="Calibri" w:cs="Calibri" w:eastAsia="Calibri" w:hAnsi="Calibri"/>
                <w:sz w:val="22"/>
                <w:szCs w:val="22"/>
              </w:rPr>
              <w:t xml:space="preserve">Backend</w:t>
            </w:r>
          </w:p>
        </w:tc>
      </w:tr>
      <w:tr>
        <w:tc>
          <w:tcPr>
            <w:tcW w:type="dxa" w:w="3000"/>
          </w:tcPr>
          <w:p>
            <w:pPr>
              <w:spacing w:after="40" w:before="40"/>
            </w:pPr>
            <w:r>
              <w:rPr>
                <w:rFonts w:ascii="Calibri" w:cs="Calibri" w:eastAsia="Calibri" w:hAnsi="Calibri"/>
                <w:sz w:val="22"/>
                <w:szCs w:val="22"/>
              </w:rPr>
              <w:t xml:space="preserve">Reescribir reanalyze/route.ts (encolar)</w:t>
            </w:r>
          </w:p>
        </w:tc>
        <w:tc>
          <w:tcPr>
            <w:tcW w:type="dxa" w:w="3000"/>
          </w:tcPr>
          <w:p>
            <w:pPr>
              <w:spacing w:after="40" w:before="40"/>
            </w:pPr>
            <w:r>
              <w:rPr>
                <w:rFonts w:ascii="Calibri" w:cs="Calibri" w:eastAsia="Calibri" w:hAnsi="Calibri"/>
                <w:sz w:val="22"/>
                <w:szCs w:val="22"/>
              </w:rPr>
              <w:t xml:space="preserve">1</w:t>
            </w:r>
          </w:p>
        </w:tc>
        <w:tc>
          <w:tcPr>
            <w:tcW w:type="dxa" w:w="3000"/>
          </w:tcPr>
          <w:p>
            <w:pPr>
              <w:spacing w:after="40" w:before="40"/>
            </w:pPr>
            <w:r>
              <w:rPr>
                <w:rFonts w:ascii="Calibri" w:cs="Calibri" w:eastAsia="Calibri" w:hAnsi="Calibri"/>
                <w:sz w:val="22"/>
                <w:szCs w:val="22"/>
              </w:rPr>
              <w:t xml:space="preserve">Backend</w:t>
            </w:r>
          </w:p>
        </w:tc>
      </w:tr>
      <w:tr>
        <w:tc>
          <w:tcPr>
            <w:tcW w:type="dxa" w:w="3000"/>
          </w:tcPr>
          <w:p>
            <w:pPr>
              <w:spacing w:after="40" w:before="40"/>
            </w:pPr>
            <w:r>
              <w:rPr>
                <w:rFonts w:ascii="Calibri" w:cs="Calibri" w:eastAsia="Calibri" w:hAnsi="Calibri"/>
                <w:sz w:val="22"/>
                <w:szCs w:val="22"/>
              </w:rPr>
              <w:t xml:space="preserve">Crear endpoint /api/jobs/[id]</w:t>
            </w:r>
          </w:p>
        </w:tc>
        <w:tc>
          <w:tcPr>
            <w:tcW w:type="dxa" w:w="3000"/>
          </w:tcPr>
          <w:p>
            <w:pPr>
              <w:spacing w:after="40" w:before="40"/>
            </w:pPr>
            <w:r>
              <w:rPr>
                <w:rFonts w:ascii="Calibri" w:cs="Calibri" w:eastAsia="Calibri" w:hAnsi="Calibri"/>
                <w:sz w:val="22"/>
                <w:szCs w:val="22"/>
              </w:rPr>
              <w:t xml:space="preserve">1</w:t>
            </w:r>
          </w:p>
        </w:tc>
        <w:tc>
          <w:tcPr>
            <w:tcW w:type="dxa" w:w="3000"/>
          </w:tcPr>
          <w:p>
            <w:pPr>
              <w:spacing w:after="40" w:before="40"/>
            </w:pPr>
            <w:r>
              <w:rPr>
                <w:rFonts w:ascii="Calibri" w:cs="Calibri" w:eastAsia="Calibri" w:hAnsi="Calibri"/>
                <w:sz w:val="22"/>
                <w:szCs w:val="22"/>
              </w:rPr>
              <w:t xml:space="preserve">Backend</w:t>
            </w:r>
          </w:p>
        </w:tc>
      </w:tr>
      <w:tr>
        <w:tc>
          <w:tcPr>
            <w:tcW w:type="dxa" w:w="3000"/>
          </w:tcPr>
          <w:p>
            <w:pPr>
              <w:spacing w:after="40" w:before="40"/>
            </w:pPr>
            <w:r>
              <w:rPr>
                <w:rFonts w:ascii="Calibri" w:cs="Calibri" w:eastAsia="Calibri" w:hAnsi="Calibri"/>
                <w:sz w:val="22"/>
                <w:szCs w:val="22"/>
              </w:rPr>
              <w:t xml:space="preserve">Modificar upload/page.tsx (polling/realtime)</w:t>
            </w:r>
          </w:p>
        </w:tc>
        <w:tc>
          <w:tcPr>
            <w:tcW w:type="dxa" w:w="3000"/>
          </w:tcPr>
          <w:p>
            <w:pPr>
              <w:spacing w:after="40" w:before="40"/>
            </w:pPr>
            <w:r>
              <w:rPr>
                <w:rFonts w:ascii="Calibri" w:cs="Calibri" w:eastAsia="Calibri" w:hAnsi="Calibri"/>
                <w:sz w:val="22"/>
                <w:szCs w:val="22"/>
              </w:rPr>
              <w:t xml:space="preserve">2-3</w:t>
            </w:r>
          </w:p>
        </w:tc>
        <w:tc>
          <w:tcPr>
            <w:tcW w:type="dxa" w:w="3000"/>
          </w:tcPr>
          <w:p>
            <w:pPr>
              <w:spacing w:after="40" w:before="40"/>
            </w:pPr>
            <w:r>
              <w:rPr>
                <w:rFonts w:ascii="Calibri" w:cs="Calibri" w:eastAsia="Calibri" w:hAnsi="Calibri"/>
                <w:sz w:val="22"/>
                <w:szCs w:val="22"/>
              </w:rPr>
              <w:t xml:space="preserve">Frontend</w:t>
            </w:r>
          </w:p>
        </w:tc>
      </w:tr>
      <w:tr>
        <w:tc>
          <w:tcPr>
            <w:tcW w:type="dxa" w:w="3000"/>
          </w:tcPr>
          <w:p>
            <w:pPr>
              <w:spacing w:after="40" w:before="40"/>
            </w:pPr>
            <w:r>
              <w:rPr>
                <w:rFonts w:ascii="Calibri" w:cs="Calibri" w:eastAsia="Calibri" w:hAnsi="Calibri"/>
                <w:sz w:val="22"/>
                <w:szCs w:val="22"/>
              </w:rPr>
              <w:t xml:space="preserve">Migrar DB a RDS + PgBouncer</w:t>
            </w:r>
          </w:p>
        </w:tc>
        <w:tc>
          <w:tcPr>
            <w:tcW w:type="dxa" w:w="3000"/>
          </w:tcPr>
          <w:p>
            <w:pPr>
              <w:spacing w:after="40" w:before="40"/>
            </w:pPr>
            <w:r>
              <w:rPr>
                <w:rFonts w:ascii="Calibri" w:cs="Calibri" w:eastAsia="Calibri" w:hAnsi="Calibri"/>
                <w:sz w:val="22"/>
                <w:szCs w:val="22"/>
              </w:rPr>
              <w:t xml:space="preserve">3-5</w:t>
            </w:r>
          </w:p>
        </w:tc>
        <w:tc>
          <w:tcPr>
            <w:tcW w:type="dxa" w:w="3000"/>
          </w:tcPr>
          <w:p>
            <w:pPr>
              <w:spacing w:after="40" w:before="40"/>
            </w:pPr>
            <w:r>
              <w:rPr>
                <w:rFonts w:ascii="Calibri" w:cs="Calibri" w:eastAsia="Calibri" w:hAnsi="Calibri"/>
                <w:sz w:val="22"/>
                <w:szCs w:val="22"/>
              </w:rPr>
              <w:t xml:space="preserve">DevOps</w:t>
            </w:r>
          </w:p>
        </w:tc>
      </w:tr>
      <w:tr>
        <w:tc>
          <w:tcPr>
            <w:tcW w:type="dxa" w:w="3000"/>
          </w:tcPr>
          <w:p>
            <w:pPr>
              <w:spacing w:after="40" w:before="40"/>
            </w:pPr>
            <w:r>
              <w:rPr>
                <w:rFonts w:ascii="Calibri" w:cs="Calibri" w:eastAsia="Calibri" w:hAnsi="Calibri"/>
                <w:sz w:val="22"/>
                <w:szCs w:val="22"/>
              </w:rPr>
              <w:t xml:space="preserve">Configurar ECS Fargate auto-scaling</w:t>
            </w:r>
          </w:p>
        </w:tc>
        <w:tc>
          <w:tcPr>
            <w:tcW w:type="dxa" w:w="3000"/>
          </w:tcPr>
          <w:p>
            <w:pPr>
              <w:spacing w:after="40" w:before="40"/>
            </w:pPr>
            <w:r>
              <w:rPr>
                <w:rFonts w:ascii="Calibri" w:cs="Calibri" w:eastAsia="Calibri" w:hAnsi="Calibri"/>
                <w:sz w:val="22"/>
                <w:szCs w:val="22"/>
              </w:rPr>
              <w:t xml:space="preserve">3-5</w:t>
            </w:r>
          </w:p>
        </w:tc>
        <w:tc>
          <w:tcPr>
            <w:tcW w:type="dxa" w:w="3000"/>
          </w:tcPr>
          <w:p>
            <w:pPr>
              <w:spacing w:after="40" w:before="40"/>
            </w:pPr>
            <w:r>
              <w:rPr>
                <w:rFonts w:ascii="Calibri" w:cs="Calibri" w:eastAsia="Calibri" w:hAnsi="Calibri"/>
                <w:sz w:val="22"/>
                <w:szCs w:val="22"/>
              </w:rPr>
              <w:t xml:space="preserve">DevOps</w:t>
            </w:r>
          </w:p>
        </w:tc>
      </w:tr>
      <w:tr>
        <w:tc>
          <w:tcPr>
            <w:tcW w:type="dxa" w:w="3000"/>
          </w:tcPr>
          <w:p>
            <w:pPr>
              <w:spacing w:after="40" w:before="40"/>
            </w:pPr>
            <w:r>
              <w:rPr>
                <w:rFonts w:ascii="Calibri" w:cs="Calibri" w:eastAsia="Calibri" w:hAnsi="Calibri"/>
                <w:sz w:val="22"/>
                <w:szCs w:val="22"/>
              </w:rPr>
              <w:t xml:space="preserve">Testing de carga (k6 o Artillery)</w:t>
            </w:r>
          </w:p>
        </w:tc>
        <w:tc>
          <w:tcPr>
            <w:tcW w:type="dxa" w:w="3000"/>
          </w:tcPr>
          <w:p>
            <w:pPr>
              <w:spacing w:after="40" w:before="40"/>
            </w:pPr>
            <w:r>
              <w:rPr>
                <w:rFonts w:ascii="Calibri" w:cs="Calibri" w:eastAsia="Calibri" w:hAnsi="Calibri"/>
                <w:sz w:val="22"/>
                <w:szCs w:val="22"/>
              </w:rPr>
              <w:t xml:space="preserve">3-5</w:t>
            </w:r>
          </w:p>
        </w:tc>
        <w:tc>
          <w:tcPr>
            <w:tcW w:type="dxa" w:w="3000"/>
          </w:tcPr>
          <w:p>
            <w:pPr>
              <w:spacing w:after="40" w:before="40"/>
            </w:pPr>
            <w:r>
              <w:rPr>
                <w:rFonts w:ascii="Calibri" w:cs="Calibri" w:eastAsia="Calibri" w:hAnsi="Calibri"/>
                <w:sz w:val="22"/>
                <w:szCs w:val="22"/>
              </w:rPr>
              <w:t xml:space="preserve">QA</w:t>
            </w:r>
          </w:p>
        </w:tc>
      </w:tr>
      <w:tr>
        <w:tc>
          <w:tcPr>
            <w:tcW w:type="dxa" w:w="3000"/>
          </w:tcPr>
          <w:p>
            <w:pPr>
              <w:spacing w:after="40" w:before="40"/>
            </w:pPr>
            <w:r>
              <w:rPr>
                <w:rFonts w:ascii="Calibri" w:cs="Calibri" w:eastAsia="Calibri" w:hAnsi="Calibri"/>
                <w:b/>
                <w:bCs/>
                <w:sz w:val="22"/>
                <w:szCs w:val="22"/>
              </w:rPr>
              <w:t xml:space="preserve">TOTAL</w:t>
            </w:r>
          </w:p>
        </w:tc>
        <w:tc>
          <w:tcPr>
            <w:tcW w:type="dxa" w:w="3000"/>
          </w:tcPr>
          <w:p>
            <w:pPr>
              <w:spacing w:after="40" w:before="40"/>
            </w:pPr>
            <w:r>
              <w:rPr>
                <w:rFonts w:ascii="Calibri" w:cs="Calibri" w:eastAsia="Calibri" w:hAnsi="Calibri"/>
                <w:b/>
                <w:bCs/>
                <w:sz w:val="22"/>
                <w:szCs w:val="22"/>
              </w:rPr>
              <w:t xml:space="preserve">20-30 dias</w:t>
            </w:r>
          </w:p>
        </w:tc>
        <w:tc>
          <w:tcPr>
            <w:tcW w:type="dxa" w:w="3000"/>
          </w:tcPr>
          <w:p>
            <w:pPr>
              <w:spacing w:after="40" w:before="40"/>
            </w:pPr>
            <w:r>
              <w:rPr>
                <w:rFonts w:ascii="Calibri" w:cs="Calibri" w:eastAsia="Calibri" w:hAnsi="Calibri"/>
                <w:b/>
                <w:bCs/>
                <w:sz w:val="22"/>
                <w:szCs w:val="22"/>
              </w:rPr>
              <w:t xml:space="preserve">1-2 personas</w:t>
            </w:r>
          </w:p>
        </w:tc>
      </w:tr>
    </w:tbl>
    <w:p>
      <w:pPr>
        <w:spacing w:after="120"/>
      </w:pPr>
    </w:p>
    <w:p>
      <w:pPr>
        <w:spacing w:after="60"/>
      </w:pPr>
    </w:p>
    <w:p>
      <w:pPr>
        <w:pStyle w:val="Heading2"/>
        <w:spacing w:after="80" w:before="200"/>
      </w:pPr>
      <w:r>
        <w:rPr>
          <w:rFonts w:ascii="Calibri" w:cs="Calibri" w:eastAsia="Calibri" w:hAnsi="Calibri"/>
          <w:b/>
          <w:bCs/>
          <w:color w:val="2EAE7B"/>
          <w:sz w:val="26"/>
          <w:szCs w:val="26"/>
        </w:rPr>
        <w:t xml:space="preserve">9.2 Riesgo de regresion</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050E1B" w:color="FFFFFF"/>
          </w:tcPr>
          <w:p>
            <w:pPr>
              <w:spacing w:after="40" w:before="40"/>
            </w:pPr>
            <w:r>
              <w:rPr>
                <w:rFonts w:ascii="Calibri" w:cs="Calibri" w:eastAsia="Calibri" w:hAnsi="Calibri"/>
                <w:sz w:val="22"/>
                <w:szCs w:val="22"/>
              </w:rPr>
              <w:t xml:space="preserve">Area</w:t>
            </w:r>
          </w:p>
        </w:tc>
        <w:tc>
          <w:tcPr>
            <w:tcW w:type="dxa" w:w="3000"/>
            <w:shd w:fill="050E1B" w:color="FFFFFF"/>
          </w:tcPr>
          <w:p>
            <w:pPr>
              <w:spacing w:after="40" w:before="40"/>
            </w:pPr>
            <w:r>
              <w:rPr>
                <w:rFonts w:ascii="Calibri" w:cs="Calibri" w:eastAsia="Calibri" w:hAnsi="Calibri"/>
                <w:sz w:val="22"/>
                <w:szCs w:val="22"/>
              </w:rPr>
              <w:t xml:space="preserve">Riesgo</w:t>
            </w:r>
          </w:p>
        </w:tc>
        <w:tc>
          <w:tcPr>
            <w:tcW w:type="dxa" w:w="3000"/>
            <w:shd w:fill="050E1B" w:color="FFFFFF"/>
          </w:tcPr>
          <w:p>
            <w:pPr>
              <w:spacing w:after="40" w:before="40"/>
            </w:pPr>
            <w:r>
              <w:rPr>
                <w:rFonts w:ascii="Calibri" w:cs="Calibri" w:eastAsia="Calibri" w:hAnsi="Calibri"/>
                <w:sz w:val="22"/>
                <w:szCs w:val="22"/>
              </w:rPr>
              <w:t xml:space="preserve">Mitigacion</w:t>
            </w:r>
          </w:p>
        </w:tc>
      </w:tr>
      <w:tr>
        <w:tc>
          <w:tcPr>
            <w:tcW w:type="dxa" w:w="3000"/>
          </w:tcPr>
          <w:p>
            <w:pPr>
              <w:spacing w:after="40" w:before="40"/>
            </w:pPr>
            <w:r>
              <w:rPr>
                <w:rFonts w:ascii="Calibri" w:cs="Calibri" w:eastAsia="Calibri" w:hAnsi="Calibri"/>
                <w:sz w:val="22"/>
                <w:szCs w:val="22"/>
              </w:rPr>
              <w:t xml:space="preserve">Analisis IA</w:t>
            </w:r>
          </w:p>
        </w:tc>
        <w:tc>
          <w:tcPr>
            <w:tcW w:type="dxa" w:w="3000"/>
          </w:tcPr>
          <w:p>
            <w:pPr>
              <w:spacing w:after="40" w:before="40"/>
            </w:pPr>
            <w:r>
              <w:rPr>
                <w:rFonts w:ascii="Calibri" w:cs="Calibri" w:eastAsia="Calibri" w:hAnsi="Calibri"/>
                <w:sz w:val="22"/>
                <w:szCs w:val="22"/>
              </w:rPr>
              <w:t xml:space="preserve">Bajo — misma logica, mismo prompt</w:t>
            </w:r>
          </w:p>
        </w:tc>
        <w:tc>
          <w:tcPr>
            <w:tcW w:type="dxa" w:w="3000"/>
          </w:tcPr>
          <w:p>
            <w:pPr>
              <w:spacing w:after="40" w:before="40"/>
            </w:pPr>
            <w:r>
              <w:rPr>
                <w:rFonts w:ascii="Calibri" w:cs="Calibri" w:eastAsia="Calibri" w:hAnsi="Calibri"/>
                <w:sz w:val="22"/>
                <w:szCs w:val="22"/>
              </w:rPr>
              <w:t xml:space="preserve">Tests de integracion con archivos de prueba</w:t>
            </w:r>
          </w:p>
        </w:tc>
      </w:tr>
      <w:tr>
        <w:tc>
          <w:tcPr>
            <w:tcW w:type="dxa" w:w="3000"/>
          </w:tcPr>
          <w:p>
            <w:pPr>
              <w:spacing w:after="40" w:before="40"/>
            </w:pPr>
            <w:r>
              <w:rPr>
                <w:rFonts w:ascii="Calibri" w:cs="Calibri" w:eastAsia="Calibri" w:hAnsi="Calibri"/>
                <w:sz w:val="22"/>
                <w:szCs w:val="22"/>
              </w:rPr>
              <w:t xml:space="preserve">Frontend</w:t>
            </w:r>
          </w:p>
        </w:tc>
        <w:tc>
          <w:tcPr>
            <w:tcW w:type="dxa" w:w="3000"/>
          </w:tcPr>
          <w:p>
            <w:pPr>
              <w:spacing w:after="40" w:before="40"/>
            </w:pPr>
            <w:r>
              <w:rPr>
                <w:rFonts w:ascii="Calibri" w:cs="Calibri" w:eastAsia="Calibri" w:hAnsi="Calibri"/>
                <w:sz w:val="22"/>
                <w:szCs w:val="22"/>
              </w:rPr>
              <w:t xml:space="preserve">Bajo — solo cambia flujo de polling</w:t>
            </w:r>
          </w:p>
        </w:tc>
        <w:tc>
          <w:tcPr>
            <w:tcW w:type="dxa" w:w="3000"/>
          </w:tcPr>
          <w:p>
            <w:pPr>
              <w:spacing w:after="40" w:before="40"/>
            </w:pPr>
            <w:r>
              <w:rPr>
                <w:rFonts w:ascii="Calibri" w:cs="Calibri" w:eastAsia="Calibri" w:hAnsi="Calibri"/>
                <w:sz w:val="22"/>
                <w:szCs w:val="22"/>
              </w:rPr>
              <w:t xml:space="preserve">Test manual en staging</w:t>
            </w:r>
          </w:p>
        </w:tc>
      </w:tr>
      <w:tr>
        <w:tc>
          <w:tcPr>
            <w:tcW w:type="dxa" w:w="3000"/>
          </w:tcPr>
          <w:p>
            <w:pPr>
              <w:spacing w:after="40" w:before="40"/>
            </w:pPr>
            <w:r>
              <w:rPr>
                <w:rFonts w:ascii="Calibri" w:cs="Calibri" w:eastAsia="Calibri" w:hAnsi="Calibri"/>
                <w:sz w:val="22"/>
                <w:szCs w:val="22"/>
              </w:rPr>
              <w:t xml:space="preserve">Base de datos</w:t>
            </w:r>
          </w:p>
        </w:tc>
        <w:tc>
          <w:tcPr>
            <w:tcW w:type="dxa" w:w="3000"/>
          </w:tcPr>
          <w:p>
            <w:pPr>
              <w:spacing w:after="40" w:before="40"/>
            </w:pPr>
            <w:r>
              <w:rPr>
                <w:rFonts w:ascii="Calibri" w:cs="Calibri" w:eastAsia="Calibri" w:hAnsi="Calibri"/>
                <w:sz w:val="22"/>
                <w:szCs w:val="22"/>
              </w:rPr>
              <w:t xml:space="preserve">Medio — migracion de Supabase a RDS</w:t>
            </w:r>
          </w:p>
        </w:tc>
        <w:tc>
          <w:tcPr>
            <w:tcW w:type="dxa" w:w="3000"/>
          </w:tcPr>
          <w:p>
            <w:pPr>
              <w:spacing w:after="40" w:before="40"/>
            </w:pPr>
            <w:r>
              <w:rPr>
                <w:rFonts w:ascii="Calibri" w:cs="Calibri" w:eastAsia="Calibri" w:hAnsi="Calibri"/>
                <w:sz w:val="22"/>
                <w:szCs w:val="22"/>
              </w:rPr>
              <w:t xml:space="preserve">Backup antes de migrar, dual-write temporal</w:t>
            </w:r>
          </w:p>
        </w:tc>
      </w:tr>
      <w:tr>
        <w:tc>
          <w:tcPr>
            <w:tcW w:type="dxa" w:w="3000"/>
          </w:tcPr>
          <w:p>
            <w:pPr>
              <w:spacing w:after="40" w:before="40"/>
            </w:pPr>
            <w:r>
              <w:rPr>
                <w:rFonts w:ascii="Calibri" w:cs="Calibri" w:eastAsia="Calibri" w:hAnsi="Calibri"/>
                <w:sz w:val="22"/>
                <w:szCs w:val="22"/>
              </w:rPr>
              <w:t xml:space="preserve">Auth</w:t>
            </w:r>
          </w:p>
        </w:tc>
        <w:tc>
          <w:tcPr>
            <w:tcW w:type="dxa" w:w="3000"/>
          </w:tcPr>
          <w:p>
            <w:pPr>
              <w:spacing w:after="40" w:before="40"/>
            </w:pPr>
            <w:r>
              <w:rPr>
                <w:rFonts w:ascii="Calibri" w:cs="Calibri" w:eastAsia="Calibri" w:hAnsi="Calibri"/>
                <w:sz w:val="22"/>
                <w:szCs w:val="22"/>
              </w:rPr>
              <w:t xml:space="preserve">Nulo — Supabase Auth se mantiene</w:t>
            </w:r>
          </w:p>
        </w:tc>
        <w:tc>
          <w:tcPr>
            <w:tcW w:type="dxa" w:w="3000"/>
          </w:tcPr>
          <w:p>
            <w:pPr>
              <w:spacing w:after="40" w:before="40"/>
            </w:pPr>
            <w:r>
              <w:rPr>
                <w:rFonts w:ascii="Calibri" w:cs="Calibri" w:eastAsia="Calibri" w:hAnsi="Calibri"/>
                <w:sz w:val="22"/>
                <w:szCs w:val="22"/>
              </w:rPr>
              <w:t xml:space="preserve">Sin cambios</w:t>
            </w:r>
          </w:p>
        </w:tc>
      </w:tr>
    </w:tbl>
    <w:p>
      <w:pPr>
        <w:spacing w:after="120"/>
      </w:pPr>
    </w:p>
    <w:p>
      <w:pPr>
        <w:spacing w:after="60"/>
      </w:pPr>
    </w:p>
    <w:p>
      <w:pPr>
        <w:spacing w:after="60"/>
      </w:pPr>
    </w:p>
    <w:p>
      <w:pPr>
        <w:pStyle w:val="Heading1"/>
        <w:spacing w:after="120" w:before="300"/>
      </w:pPr>
      <w:r>
        <w:rPr>
          <w:rFonts w:ascii="Calibri" w:cs="Calibri" w:eastAsia="Calibri" w:hAnsi="Calibri"/>
          <w:b/>
          <w:bCs/>
          <w:color w:val="050E1B"/>
          <w:sz w:val="30"/>
          <w:szCs w:val="30"/>
        </w:rPr>
        <w:t xml:space="preserve">10. Conclusion</w:t>
      </w:r>
    </w:p>
    <w:p>
      <w:pPr>
        <w:spacing w:after="60"/>
      </w:pPr>
    </w:p>
    <w:p>
      <w:pPr>
        <w:spacing w:after="40" w:before="40"/>
      </w:pPr>
      <w:r>
        <w:rPr>
          <w:rFonts w:ascii="Calibri" w:cs="Calibri" w:eastAsia="Calibri" w:hAnsi="Calibri"/>
          <w:sz w:val="22"/>
          <w:szCs w:val="22"/>
        </w:rPr>
        <w:t xml:space="preserve">Longevity IA tiene una </w:t>
      </w:r>
      <w:r>
        <w:rPr>
          <w:rFonts w:ascii="Calibri" w:cs="Calibri" w:eastAsia="Calibri" w:hAnsi="Calibri"/>
          <w:b/>
          <w:bCs/>
          <w:sz w:val="22"/>
          <w:szCs w:val="22"/>
        </w:rPr>
        <w:t xml:space="preserve">arquitectura de codigo solida</w:t>
      </w:r>
      <w:r>
        <w:rPr>
          <w:rFonts w:ascii="Calibri" w:cs="Calibri" w:eastAsia="Calibri" w:hAnsi="Calibri"/>
          <w:sz w:val="22"/>
          <w:szCs w:val="22"/>
        </w:rPr>
        <w:t xml:space="preserve"> que fue disenada con separacion clara entre presentacion (React), logica de negocio (analyzer.ts, biomarker-ranges.ts) y datos (Supabase).</w:t>
      </w:r>
    </w:p>
    <w:p>
      <w:pPr>
        <w:spacing w:after="60"/>
      </w:pPr>
    </w:p>
    <w:p>
      <w:pPr>
        <w:spacing w:after="40" w:before="40"/>
      </w:pPr>
      <w:r>
        <w:rPr>
          <w:rFonts w:ascii="Calibri" w:cs="Calibri" w:eastAsia="Calibri" w:hAnsi="Calibri"/>
          <w:b/>
          <w:bCs/>
          <w:sz w:val="22"/>
          <w:szCs w:val="22"/>
        </w:rPr>
        <w:t xml:space="preserve">El 93% del codigo se mantiene intacto.</w:t>
      </w:r>
      <w:r>
        <w:rPr>
          <w:rFonts w:ascii="Calibri" w:cs="Calibri" w:eastAsia="Calibri" w:hAnsi="Calibri"/>
          <w:sz w:val="22"/>
          <w:szCs w:val="22"/>
        </w:rPr>
        <w:t xml:space="preserve"> Solo el 7% requiere cambios, concentrados en 3 archivos existentes y 4 archivos nuevos. La logica de IA, los prompts, la validacion, el catalogo de biomarcadores, las referencias medicas y toda la interfaz de usuario no se modifican.</w:t>
      </w:r>
    </w:p>
    <w:p>
      <w:pPr>
        <w:spacing w:after="60"/>
      </w:pPr>
    </w:p>
    <w:p>
      <w:pPr>
        <w:spacing w:after="40" w:before="40"/>
      </w:pPr>
      <w:r>
        <w:rPr>
          <w:rFonts w:ascii="Calibri" w:cs="Calibri" w:eastAsia="Calibri" w:hAnsi="Calibri"/>
          <w:sz w:val="22"/>
          <w:szCs w:val="22"/>
        </w:rPr>
        <w:t xml:space="preserve">El esfuerzo es de </w:t>
      </w:r>
      <w:r>
        <w:rPr>
          <w:rFonts w:ascii="Calibri" w:cs="Calibri" w:eastAsia="Calibri" w:hAnsi="Calibri"/>
          <w:b/>
          <w:bCs/>
          <w:sz w:val="22"/>
          <w:szCs w:val="22"/>
        </w:rPr>
        <w:t xml:space="preserve">4-6 semanas con 1-2 personas</w:t>
      </w:r>
      <w:r>
        <w:rPr>
          <w:rFonts w:ascii="Calibri" w:cs="Calibri" w:eastAsia="Calibri" w:hAnsi="Calibri"/>
          <w:sz w:val="22"/>
          <w:szCs w:val="22"/>
        </w:rPr>
        <w:t xml:space="preserve">, principalmente enfocado en infraestructura (colas, contenedores, base de datos) y no en reescritura de logica de negocio.</w:t>
      </w:r>
    </w:p>
    <w:p>
      <w:pPr>
        <w:spacing w:after="60"/>
      </w:pPr>
    </w:p>
    <w:p>
      <w:pPr>
        <w:spacing w:after="40" w:before="40"/>
      </w:pPr>
      <w:r>
        <w:rPr>
          <w:rFonts w:ascii="Calibri" w:cs="Calibri" w:eastAsia="Calibri" w:hAnsi="Calibri"/>
          <w:sz w:val="22"/>
          <w:szCs w:val="22"/>
        </w:rPr>
        <w:t xml:space="preserve">La escalabilidad de Longevity IA esta limitada por infraestructura, no por codigo. Una vez implementados los cambios descritos, el sistema puede manejar 1,000 analisis simultaneos con el mismo codigo de IA que analiza 1 paciente hoy.</w:t>
      </w:r>
    </w:p>
    <w:p>
      <w:pPr>
        <w:spacing w:after="60"/>
      </w:pPr>
    </w:p>
    <w:p>
      <w:pPr>
        <w:spacing w:after="60"/>
      </w:pPr>
    </w:p>
    <w:p>
      <w:pPr>
        <w:spacing w:after="40" w:before="40"/>
      </w:pPr>
      <w:r>
        <w:rPr>
          <w:rFonts w:ascii="Calibri" w:cs="Calibri" w:eastAsia="Calibri" w:hAnsi="Calibri"/>
          <w:sz w:val="22"/>
          <w:szCs w:val="22"/>
        </w:rPr>
        <w:t xml:space="preserve">*Documento generado por Longevity IA v2.0*</w:t>
      </w:r>
    </w:p>
    <w:p>
      <w:pPr>
        <w:spacing w:after="60"/>
      </w:pPr>
    </w:p>
    <w:p>
      <w:pPr>
        <w:spacing w:after="40" w:before="40"/>
      </w:pPr>
      <w:r>
        <w:rPr>
          <w:rFonts w:ascii="Calibri" w:cs="Calibri" w:eastAsia="Calibri" w:hAnsi="Calibri"/>
          <w:sz w:val="22"/>
          <w:szCs w:val="22"/>
        </w:rPr>
        <w:t xml:space="preserve">*Derechos reservados - Longevity Clinic SA de CV*</w:t>
      </w:r>
    </w:p>
    <w:p>
      <w:pPr>
        <w:spacing w:after="60"/>
      </w:pP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2026-03-31T02:25:33.486Z</dcterms:created>
  <dcterms:modified xsi:type="dcterms:W3CDTF">2026-03-31T02:25:33.488Z</dcterms:modified>
</cp:coreProperties>
</file>

<file path=docProps/custom.xml><?xml version="1.0" encoding="utf-8"?>
<Properties xmlns="http://schemas.openxmlformats.org/officeDocument/2006/custom-properties" xmlns:vt="http://schemas.openxmlformats.org/officeDocument/2006/docPropsVTypes"/>
</file>