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B163" w14:textId="77777777" w:rsidR="00C6740E" w:rsidRPr="00C6740E" w:rsidRDefault="00C6740E" w:rsidP="00C6740E">
      <w:pPr>
        <w:spacing w:line="480" w:lineRule="auto"/>
        <w:jc w:val="center"/>
        <w:rPr>
          <w:rFonts w:ascii="Times New Roman" w:hAnsi="Times New Roman" w:cs="Times New Roman"/>
          <w:b/>
          <w:bCs/>
        </w:rPr>
      </w:pPr>
      <w:r w:rsidRPr="00C6740E">
        <w:rPr>
          <w:rFonts w:ascii="Times New Roman" w:hAnsi="Times New Roman" w:cs="Times New Roman"/>
          <w:b/>
          <w:bCs/>
        </w:rPr>
        <w:t>CS 320 Project Two Summary and Reflections Report</w:t>
      </w:r>
    </w:p>
    <w:p w14:paraId="75590F4F"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Summary</w:t>
      </w:r>
    </w:p>
    <w:p w14:paraId="74AD3CB6"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Unit Testing Approach</w:t>
      </w:r>
    </w:p>
    <w:p w14:paraId="34FF0B6D"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For this project, I developed JUnit tests for the Contact Service, Task Service, and Appointment Service features of the mobile application. My testing approach focused on verifying that each feature met the requirements provided in the project specifications. For each service, I created tests that validated both successful operations and invalid input conditions.</w:t>
      </w:r>
    </w:p>
    <w:p w14:paraId="3766316F"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For the Contact Service, I tested contact creation, field validation, field length restrictions, and update functionality. For the Task Service, I tested task creation, deletion, and validation of task names and descriptions. For the Appointment Service, I tested appointment creation, deletion, and date validation to ensure appointments could not be scheduled in the past.</w:t>
      </w:r>
    </w:p>
    <w:p w14:paraId="66834B2F"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My testing approach aligned closely with the software requirements because every requirement was represented by one or more test cases. For example, appointment dates were tested to ensure invalid past dates generated exceptions, while valid future dates were accepted. Similarly, contact and task fields were tested to verify that length restrictions and required fields were enforced. This ensured that the functionality of each service matched the requirements provided for the project.</w:t>
      </w:r>
    </w:p>
    <w:p w14:paraId="55E83E70"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Effectiveness of JUnit Tests</w:t>
      </w:r>
    </w:p>
    <w:p w14:paraId="49B02BE6"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The JUnit tests were effective because they evaluated both normal and boundary conditions. In addition to testing expected behavior, I tested invalid inputs to ensure that the application properly enforced all validation rules.</w:t>
      </w:r>
    </w:p>
    <w:p w14:paraId="0690EEE6"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lastRenderedPageBreak/>
        <w:t xml:space="preserve">The tests exercised constructors, validation methods, update methods, add methods, delete methods, and exception handling. This provided strong coverage of the application's functionality and increased confidence that the system behaved correctly. While code coverage alone does not guarantee that software is defect-free, it demonstrates that </w:t>
      </w:r>
      <w:proofErr w:type="gramStart"/>
      <w:r w:rsidRPr="00C6740E">
        <w:rPr>
          <w:rFonts w:ascii="Times New Roman" w:hAnsi="Times New Roman" w:cs="Times New Roman"/>
        </w:rPr>
        <w:t>the majority of</w:t>
      </w:r>
      <w:proofErr w:type="gramEnd"/>
      <w:r w:rsidRPr="00C6740E">
        <w:rPr>
          <w:rFonts w:ascii="Times New Roman" w:hAnsi="Times New Roman" w:cs="Times New Roman"/>
        </w:rPr>
        <w:t xml:space="preserve"> the application's logic was evaluated through testing.</w:t>
      </w:r>
    </w:p>
    <w:p w14:paraId="0129A6F4"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The use of assertions also improved test effectiveness by verifying expected outcomes. Assertions confirmed that data was stored correctly, services performed the correct operations, and exceptions were thrown when invalid values were supplied.</w:t>
      </w:r>
    </w:p>
    <w:p w14:paraId="35F6975D"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Technical Soundness</w:t>
      </w:r>
    </w:p>
    <w:p w14:paraId="50199185"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I ensured that my tests were technically sound by designing each test to evaluate a specific requirement or behavior. This made the tests easier to understand and helped isolate failures when problems occurred.</w:t>
      </w:r>
    </w:p>
    <w:p w14:paraId="7FF06C3C"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 xml:space="preserve">I used assertions to verify that values were stored correctly and exception testing to verify that invalid inputs were rejected. These tests confirmed that validation rules were functioning properly and that the </w:t>
      </w:r>
      <w:proofErr w:type="gramStart"/>
      <w:r w:rsidRPr="00C6740E">
        <w:rPr>
          <w:rFonts w:ascii="Times New Roman" w:hAnsi="Times New Roman" w:cs="Times New Roman"/>
        </w:rPr>
        <w:t>application maintained</w:t>
      </w:r>
      <w:proofErr w:type="gramEnd"/>
      <w:r w:rsidRPr="00C6740E">
        <w:rPr>
          <w:rFonts w:ascii="Times New Roman" w:hAnsi="Times New Roman" w:cs="Times New Roman"/>
        </w:rPr>
        <w:t xml:space="preserve"> data integrity.</w:t>
      </w:r>
    </w:p>
    <w:p w14:paraId="45754098"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I also organized tests into separate classes for the Contact, Task, and Appointment services. This structure improved readability and maintainability while making it easier to identify issues when tests failed.</w:t>
      </w:r>
    </w:p>
    <w:p w14:paraId="3E3BD85E"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Efficiency</w:t>
      </w:r>
    </w:p>
    <w:p w14:paraId="18E85D20"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lastRenderedPageBreak/>
        <w:t>I ensured that my tests were efficient by focusing only on the functionality being evaluated and avoiding unnecessary setup. Each test created only the objects required for the specific scenario being tested.</w:t>
      </w:r>
    </w:p>
    <w:p w14:paraId="25495956"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Automated testing improved efficiency because tests could be executed repeatedly whenever changes were made to the application. Instead of manually verifying functionality, I could quickly run the entire test suite and identify any failures. This reduced development time and increased confidence in the application's reliability.</w:t>
      </w:r>
    </w:p>
    <w:p w14:paraId="09F50160"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Reflection</w:t>
      </w:r>
    </w:p>
    <w:p w14:paraId="17427E25"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Testing Techniques Employed</w:t>
      </w:r>
    </w:p>
    <w:p w14:paraId="6CEE02BE"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The primary testing technique used in this project was unit testing. Unit testing focuses on verifying individual software components in isolation. By testing classes and methods independently, developers can identify defects early and ensure that each component behaves as expected.</w:t>
      </w:r>
    </w:p>
    <w:p w14:paraId="01EC20CC"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I also used boundary value testing. Boundary value testing examines inputs at or near the limits defined by requirements. For example, I tested field length restrictions using values that met the maximum allowed length as well as values that exceeded those limits. This helped ensure that validation logic functioned correctly under edge-case conditions.</w:t>
      </w:r>
    </w:p>
    <w:p w14:paraId="5AB2E9A1"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These techniques were effective because they verified both standard functionality and potential failure points. Combining unit testing with boundary value testing allowed me to evaluate the application's behavior under a variety of conditions.</w:t>
      </w:r>
    </w:p>
    <w:p w14:paraId="1CB9B62F"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Other Testing Techniques</w:t>
      </w:r>
    </w:p>
    <w:p w14:paraId="1B8EFAC0"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lastRenderedPageBreak/>
        <w:t>Several testing techniques were not used extensively in this project but are commonly used in software development.</w:t>
      </w:r>
    </w:p>
    <w:p w14:paraId="57364AC6"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One example is integration testing, which focuses on verifying that multiple components work together correctly. While unit testing evaluates individual classes, integration testing evaluates interactions between different parts of a system.</w:t>
      </w:r>
    </w:p>
    <w:p w14:paraId="58DF8284"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Another example is system testing, which evaluates the entire application as a complete system. System testing focuses on validating both functional and nonfunctional requirements from the perspective of the end user.</w:t>
      </w:r>
    </w:p>
    <w:p w14:paraId="119EF412"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Performance testing is another technique that was not used in this project. Performance testing measures response time, scalability, and overall system performance under different workloads. While it was unnecessary for this application, it is important for larger systems that support many users.</w:t>
      </w:r>
    </w:p>
    <w:p w14:paraId="1A062285"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Practical Uses and Implications</w:t>
      </w:r>
    </w:p>
    <w:p w14:paraId="786702D5"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Each testing technique serves a different purpose within the software development lifecycle. Unit testing is valuable during development because it identifies defects early and supports continuous integration. Integration testing becomes important when applications contain multiple interacting components or external services.</w:t>
      </w:r>
    </w:p>
    <w:p w14:paraId="22E4A043"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System testing helps ensure that an entire application functions correctly before deployment. Performance testing is especially important for applications that must support large numbers of users or high transaction volumes.</w:t>
      </w:r>
    </w:p>
    <w:p w14:paraId="37E4FFFC"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lastRenderedPageBreak/>
        <w:t>Together, these techniques improve software quality, reduce defects, and increase confidence that applications will perform correctly in production environments.</w:t>
      </w:r>
    </w:p>
    <w:p w14:paraId="673D319F" w14:textId="77777777" w:rsidR="00C6740E" w:rsidRPr="00C6740E" w:rsidRDefault="00C6740E" w:rsidP="00C6740E">
      <w:pPr>
        <w:spacing w:line="480" w:lineRule="auto"/>
        <w:rPr>
          <w:rFonts w:ascii="Times New Roman" w:hAnsi="Times New Roman" w:cs="Times New Roman"/>
          <w:b/>
          <w:bCs/>
        </w:rPr>
      </w:pPr>
      <w:r w:rsidRPr="00C6740E">
        <w:rPr>
          <w:rFonts w:ascii="Times New Roman" w:hAnsi="Times New Roman" w:cs="Times New Roman"/>
          <w:b/>
          <w:bCs/>
        </w:rPr>
        <w:t>Mindset</w:t>
      </w:r>
    </w:p>
    <w:p w14:paraId="31A5A11D"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Throughout this project, I adopted a cautious mindset by assuming that defects could exist even when the code appeared to work correctly. Rather than testing only successful scenarios, I also tested invalid inputs, boundary conditions, and error cases. This helped identify potential issues before they could affect users.</w:t>
      </w:r>
    </w:p>
    <w:p w14:paraId="3A22B525" w14:textId="77777777" w:rsidR="00C6740E" w:rsidRPr="00C6740E" w:rsidRDefault="00C6740E" w:rsidP="00C6740E">
      <w:pPr>
        <w:spacing w:line="480" w:lineRule="auto"/>
        <w:rPr>
          <w:rFonts w:ascii="Times New Roman" w:hAnsi="Times New Roman" w:cs="Times New Roman"/>
        </w:rPr>
      </w:pPr>
      <w:r w:rsidRPr="00C6740E">
        <w:rPr>
          <w:rFonts w:ascii="Times New Roman" w:hAnsi="Times New Roman" w:cs="Times New Roman"/>
        </w:rPr>
        <w:t>I also worked to limit bias during testing. As developers become familiar with their code, they may assume it works as intended. To reduce this bias, I created tests for both successful and unsuccessful scenarios and focused on validating requirements rather than personal expectations.</w:t>
      </w:r>
    </w:p>
    <w:p w14:paraId="7319B7D5" w14:textId="3CAE6E4D" w:rsidR="00C750B2" w:rsidRDefault="00C6740E" w:rsidP="00C6740E">
      <w:pPr>
        <w:spacing w:line="480" w:lineRule="auto"/>
        <w:rPr>
          <w:rFonts w:ascii="Times New Roman" w:hAnsi="Times New Roman" w:cs="Times New Roman"/>
        </w:rPr>
      </w:pPr>
      <w:r w:rsidRPr="00C6740E">
        <w:rPr>
          <w:rFonts w:ascii="Times New Roman" w:hAnsi="Times New Roman" w:cs="Times New Roman"/>
        </w:rPr>
        <w:t>Finally, I recognized the importance of discipline in software testing. Writing thorough tests requires additional effort, but it helps prevent defects from reaching production. Maintaining discipline also helps reduce technical debt by ensuring that problems are discovered and corrected early. As a future software engineer, I plan to continue following testing best practices, maintaining clear documentation, and including automated tests whenever new functionality is developed.</w:t>
      </w:r>
    </w:p>
    <w:p w14:paraId="7EC9BD2C" w14:textId="77777777" w:rsidR="00C750B2" w:rsidRPr="00C6740E" w:rsidRDefault="00C750B2" w:rsidP="00C6740E">
      <w:pPr>
        <w:spacing w:line="480" w:lineRule="auto"/>
        <w:rPr>
          <w:rFonts w:ascii="Times New Roman" w:hAnsi="Times New Roman" w:cs="Times New Roman"/>
        </w:rPr>
      </w:pPr>
    </w:p>
    <w:p w14:paraId="7A57F8D4" w14:textId="77777777" w:rsidR="00C6740E" w:rsidRPr="00C6740E" w:rsidRDefault="00C6740E" w:rsidP="00C750B2">
      <w:pPr>
        <w:spacing w:line="480" w:lineRule="auto"/>
        <w:jc w:val="center"/>
        <w:rPr>
          <w:rFonts w:ascii="Times New Roman" w:hAnsi="Times New Roman" w:cs="Times New Roman"/>
          <w:b/>
          <w:bCs/>
        </w:rPr>
      </w:pPr>
      <w:r w:rsidRPr="00C6740E">
        <w:rPr>
          <w:rFonts w:ascii="Times New Roman" w:hAnsi="Times New Roman" w:cs="Times New Roman"/>
          <w:b/>
          <w:bCs/>
        </w:rPr>
        <w:t>References</w:t>
      </w:r>
    </w:p>
    <w:p w14:paraId="1BF1C817" w14:textId="77777777" w:rsidR="00C6740E" w:rsidRPr="00C6740E" w:rsidRDefault="00C6740E" w:rsidP="00C750B2">
      <w:pPr>
        <w:spacing w:line="480" w:lineRule="auto"/>
        <w:jc w:val="center"/>
        <w:rPr>
          <w:rFonts w:ascii="Times New Roman" w:hAnsi="Times New Roman" w:cs="Times New Roman"/>
        </w:rPr>
      </w:pPr>
      <w:r w:rsidRPr="00C6740E">
        <w:rPr>
          <w:rFonts w:ascii="Times New Roman" w:hAnsi="Times New Roman" w:cs="Times New Roman"/>
        </w:rPr>
        <w:t xml:space="preserve">Beck, K. (2003). </w:t>
      </w:r>
      <w:r w:rsidRPr="00C6740E">
        <w:rPr>
          <w:rFonts w:ascii="Times New Roman" w:hAnsi="Times New Roman" w:cs="Times New Roman"/>
          <w:i/>
          <w:iCs/>
        </w:rPr>
        <w:t>Test-Driven Development: By Example</w:t>
      </w:r>
      <w:r w:rsidRPr="00C6740E">
        <w:rPr>
          <w:rFonts w:ascii="Times New Roman" w:hAnsi="Times New Roman" w:cs="Times New Roman"/>
        </w:rPr>
        <w:t>. Addison-Wesley Professional.</w:t>
      </w:r>
    </w:p>
    <w:p w14:paraId="2489E226" w14:textId="0ACA46A2" w:rsidR="00C6740E" w:rsidRPr="00C6740E" w:rsidRDefault="00C6740E" w:rsidP="00C750B2">
      <w:pPr>
        <w:spacing w:line="480" w:lineRule="auto"/>
        <w:jc w:val="center"/>
        <w:rPr>
          <w:rFonts w:ascii="Times New Roman" w:hAnsi="Times New Roman" w:cs="Times New Roman"/>
        </w:rPr>
      </w:pPr>
      <w:r w:rsidRPr="00C6740E">
        <w:rPr>
          <w:rFonts w:ascii="Times New Roman" w:hAnsi="Times New Roman" w:cs="Times New Roman"/>
        </w:rPr>
        <w:t xml:space="preserve">JUnit Team. (n.d.). </w:t>
      </w:r>
      <w:r w:rsidRPr="00C6740E">
        <w:rPr>
          <w:rFonts w:ascii="Times New Roman" w:hAnsi="Times New Roman" w:cs="Times New Roman"/>
          <w:i/>
          <w:iCs/>
        </w:rPr>
        <w:t>JUnit 5 User Guide</w:t>
      </w:r>
      <w:r w:rsidRPr="00C6740E">
        <w:rPr>
          <w:rFonts w:ascii="Times New Roman" w:hAnsi="Times New Roman" w:cs="Times New Roman"/>
        </w:rPr>
        <w:t xml:space="preserve">. Retrieved from </w:t>
      </w:r>
      <w:hyperlink r:id="rId4" w:history="1">
        <w:r w:rsidRPr="00C6740E">
          <w:rPr>
            <w:rStyle w:val="Hyperlink"/>
            <w:rFonts w:ascii="Times New Roman" w:hAnsi="Times New Roman" w:cs="Times New Roman"/>
          </w:rPr>
          <w:t>https://junit.org/junit5/docs/current/user-guide/</w:t>
        </w:r>
      </w:hyperlink>
    </w:p>
    <w:sectPr w:rsidR="00C6740E" w:rsidRPr="00C67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0E"/>
    <w:rsid w:val="0018083A"/>
    <w:rsid w:val="009308DC"/>
    <w:rsid w:val="00C6740E"/>
    <w:rsid w:val="00C75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CEBD"/>
  <w15:chartTrackingRefBased/>
  <w15:docId w15:val="{7428C32E-BF91-4303-8E66-4EAAB04E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40E"/>
    <w:rPr>
      <w:rFonts w:eastAsiaTheme="majorEastAsia" w:cstheme="majorBidi"/>
      <w:color w:val="272727" w:themeColor="text1" w:themeTint="D8"/>
    </w:rPr>
  </w:style>
  <w:style w:type="paragraph" w:styleId="Title">
    <w:name w:val="Title"/>
    <w:basedOn w:val="Normal"/>
    <w:next w:val="Normal"/>
    <w:link w:val="TitleChar"/>
    <w:uiPriority w:val="10"/>
    <w:qFormat/>
    <w:rsid w:val="00C6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40E"/>
    <w:pPr>
      <w:spacing w:before="160"/>
      <w:jc w:val="center"/>
    </w:pPr>
    <w:rPr>
      <w:i/>
      <w:iCs/>
      <w:color w:val="404040" w:themeColor="text1" w:themeTint="BF"/>
    </w:rPr>
  </w:style>
  <w:style w:type="character" w:customStyle="1" w:styleId="QuoteChar">
    <w:name w:val="Quote Char"/>
    <w:basedOn w:val="DefaultParagraphFont"/>
    <w:link w:val="Quote"/>
    <w:uiPriority w:val="29"/>
    <w:rsid w:val="00C6740E"/>
    <w:rPr>
      <w:i/>
      <w:iCs/>
      <w:color w:val="404040" w:themeColor="text1" w:themeTint="BF"/>
    </w:rPr>
  </w:style>
  <w:style w:type="paragraph" w:styleId="ListParagraph">
    <w:name w:val="List Paragraph"/>
    <w:basedOn w:val="Normal"/>
    <w:uiPriority w:val="34"/>
    <w:qFormat/>
    <w:rsid w:val="00C6740E"/>
    <w:pPr>
      <w:ind w:left="720"/>
      <w:contextualSpacing/>
    </w:pPr>
  </w:style>
  <w:style w:type="character" w:styleId="IntenseEmphasis">
    <w:name w:val="Intense Emphasis"/>
    <w:basedOn w:val="DefaultParagraphFont"/>
    <w:uiPriority w:val="21"/>
    <w:qFormat/>
    <w:rsid w:val="00C6740E"/>
    <w:rPr>
      <w:i/>
      <w:iCs/>
      <w:color w:val="0F4761" w:themeColor="accent1" w:themeShade="BF"/>
    </w:rPr>
  </w:style>
  <w:style w:type="paragraph" w:styleId="IntenseQuote">
    <w:name w:val="Intense Quote"/>
    <w:basedOn w:val="Normal"/>
    <w:next w:val="Normal"/>
    <w:link w:val="IntenseQuoteChar"/>
    <w:uiPriority w:val="30"/>
    <w:qFormat/>
    <w:rsid w:val="00C67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40E"/>
    <w:rPr>
      <w:i/>
      <w:iCs/>
      <w:color w:val="0F4761" w:themeColor="accent1" w:themeShade="BF"/>
    </w:rPr>
  </w:style>
  <w:style w:type="character" w:styleId="IntenseReference">
    <w:name w:val="Intense Reference"/>
    <w:basedOn w:val="DefaultParagraphFont"/>
    <w:uiPriority w:val="32"/>
    <w:qFormat/>
    <w:rsid w:val="00C6740E"/>
    <w:rPr>
      <w:b/>
      <w:bCs/>
      <w:smallCaps/>
      <w:color w:val="0F4761" w:themeColor="accent1" w:themeShade="BF"/>
      <w:spacing w:val="5"/>
    </w:rPr>
  </w:style>
  <w:style w:type="character" w:styleId="Hyperlink">
    <w:name w:val="Hyperlink"/>
    <w:basedOn w:val="DefaultParagraphFont"/>
    <w:uiPriority w:val="99"/>
    <w:unhideWhenUsed/>
    <w:rsid w:val="00C6740E"/>
    <w:rPr>
      <w:color w:val="467886" w:themeColor="hyperlink"/>
      <w:u w:val="single"/>
    </w:rPr>
  </w:style>
  <w:style w:type="character" w:styleId="UnresolvedMention">
    <w:name w:val="Unresolved Mention"/>
    <w:basedOn w:val="DefaultParagraphFont"/>
    <w:uiPriority w:val="99"/>
    <w:semiHidden/>
    <w:unhideWhenUsed/>
    <w:rsid w:val="00C67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reymon rosa</dc:creator>
  <cp:keywords/>
  <dc:description/>
  <cp:lastModifiedBy>reymon rosa</cp:lastModifiedBy>
  <cp:revision>2</cp:revision>
  <dcterms:created xsi:type="dcterms:W3CDTF">2026-06-22T01:26:00Z</dcterms:created>
  <dcterms:modified xsi:type="dcterms:W3CDTF">2026-06-22T01:30:00Z</dcterms:modified>
</cp:coreProperties>
</file>