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0511" w14:textId="6892807A" w:rsidR="00452820" w:rsidRDefault="002D7F26">
      <w:pPr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MONTHLY ICT ACCOMPLISHMENT REPORT</w:t>
      </w:r>
    </w:p>
    <w:p w14:paraId="773E3B95" w14:textId="3AE716AC" w:rsidR="00452820" w:rsidRDefault="002D7F26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PERIOD: </w:t>
      </w:r>
      <w:r w:rsidR="00DE3C4E" w:rsidRPr="00DE3C4E">
        <w:rPr>
          <w:rFonts w:ascii="Arial" w:hAnsi="Arial" w:cs="Arial"/>
          <w:b/>
          <w:bCs/>
          <w:u w:val="single"/>
        </w:rPr>
        <w:t>JULY 1</w:t>
      </w:r>
      <w:r w:rsidRPr="00DE3C4E">
        <w:rPr>
          <w:rFonts w:ascii="Arial" w:hAnsi="Arial" w:cs="Arial"/>
          <w:b/>
          <w:u w:val="single"/>
        </w:rPr>
        <w:t>-</w:t>
      </w:r>
      <w:r w:rsidR="0075231F" w:rsidRPr="00DE3C4E">
        <w:rPr>
          <w:rFonts w:ascii="Arial" w:hAnsi="Arial" w:cs="Arial"/>
          <w:b/>
          <w:u w:val="single"/>
        </w:rPr>
        <w:t>31</w:t>
      </w:r>
      <w:r w:rsidRPr="00DE3C4E">
        <w:rPr>
          <w:rFonts w:ascii="Arial" w:hAnsi="Arial" w:cs="Arial"/>
          <w:b/>
          <w:u w:val="single"/>
        </w:rPr>
        <w:t xml:space="preserve"> 202</w:t>
      </w:r>
      <w:r w:rsidR="00D40B60" w:rsidRPr="00DE3C4E">
        <w:rPr>
          <w:rFonts w:ascii="Arial" w:hAnsi="Arial" w:cs="Arial"/>
          <w:b/>
          <w:u w:val="single"/>
        </w:rPr>
        <w:t>4</w:t>
      </w:r>
    </w:p>
    <w:p w14:paraId="2980BE3D" w14:textId="77777777" w:rsidR="00452820" w:rsidRDefault="00452820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1350"/>
        <w:gridCol w:w="3423"/>
        <w:gridCol w:w="1707"/>
        <w:gridCol w:w="3600"/>
      </w:tblGrid>
      <w:tr w:rsidR="00452820" w14:paraId="7D40486C" w14:textId="77777777">
        <w:trPr>
          <w:trHeight w:val="485"/>
        </w:trPr>
        <w:tc>
          <w:tcPr>
            <w:tcW w:w="1350" w:type="dxa"/>
            <w:vAlign w:val="center"/>
          </w:tcPr>
          <w:p w14:paraId="4B0EEE6B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423" w:type="dxa"/>
            <w:vAlign w:val="center"/>
          </w:tcPr>
          <w:p w14:paraId="16DD6AEC" w14:textId="6FEC2EC7" w:rsidR="00452820" w:rsidRDefault="002D65FC" w:rsidP="002D65FC">
            <w:pPr>
              <w:spacing w:after="0" w:line="240" w:lineRule="auto"/>
              <w:ind w:firstLine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REYNALD D. RODRIGUEZ</w:t>
            </w:r>
          </w:p>
        </w:tc>
        <w:tc>
          <w:tcPr>
            <w:tcW w:w="1707" w:type="dxa"/>
            <w:vAlign w:val="center"/>
          </w:tcPr>
          <w:p w14:paraId="475B905D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3600" w:type="dxa"/>
            <w:vAlign w:val="center"/>
          </w:tcPr>
          <w:p w14:paraId="1EBE1535" w14:textId="35718E61" w:rsidR="00452820" w:rsidRDefault="002D7F26" w:rsidP="00FC08B6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</w:t>
            </w:r>
            <w:r w:rsidR="002D65FC">
              <w:rPr>
                <w:rFonts w:ascii="Arial" w:hAnsi="Arial" w:cs="Arial"/>
                <w:b/>
                <w:i/>
              </w:rPr>
              <w:t xml:space="preserve">Sept </w:t>
            </w:r>
            <w:r w:rsidR="005E0BE7">
              <w:rPr>
                <w:rFonts w:ascii="Arial" w:hAnsi="Arial" w:cs="Arial"/>
                <w:b/>
                <w:i/>
              </w:rPr>
              <w:t>0</w:t>
            </w:r>
            <w:r w:rsidR="002D65FC">
              <w:rPr>
                <w:rFonts w:ascii="Arial" w:hAnsi="Arial" w:cs="Arial"/>
                <w:b/>
                <w:i/>
              </w:rPr>
              <w:t>1</w:t>
            </w:r>
            <w:r>
              <w:rPr>
                <w:rFonts w:ascii="Arial" w:hAnsi="Arial" w:cs="Arial"/>
                <w:b/>
                <w:i/>
              </w:rPr>
              <w:t>, 202</w:t>
            </w:r>
            <w:r w:rsidR="0075231F">
              <w:rPr>
                <w:rFonts w:ascii="Arial" w:hAnsi="Arial" w:cs="Arial"/>
                <w:b/>
                <w:i/>
              </w:rPr>
              <w:t>4</w:t>
            </w:r>
          </w:p>
        </w:tc>
      </w:tr>
      <w:tr w:rsidR="00452820" w14:paraId="1A25E02A" w14:textId="77777777">
        <w:trPr>
          <w:trHeight w:val="431"/>
        </w:trPr>
        <w:tc>
          <w:tcPr>
            <w:tcW w:w="1350" w:type="dxa"/>
            <w:vAlign w:val="center"/>
          </w:tcPr>
          <w:p w14:paraId="262763F4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Position:</w:t>
            </w:r>
          </w:p>
        </w:tc>
        <w:tc>
          <w:tcPr>
            <w:tcW w:w="3423" w:type="dxa"/>
            <w:vAlign w:val="center"/>
          </w:tcPr>
          <w:p w14:paraId="50323FE9" w14:textId="2F2ADC59" w:rsidR="00452820" w:rsidRDefault="002D65FC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CP III</w:t>
            </w:r>
          </w:p>
        </w:tc>
        <w:tc>
          <w:tcPr>
            <w:tcW w:w="1707" w:type="dxa"/>
            <w:vAlign w:val="center"/>
          </w:tcPr>
          <w:p w14:paraId="32CAB74B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Division/Unit:</w:t>
            </w:r>
          </w:p>
        </w:tc>
        <w:tc>
          <w:tcPr>
            <w:tcW w:w="3600" w:type="dxa"/>
            <w:vAlign w:val="center"/>
          </w:tcPr>
          <w:p w14:paraId="25E6966F" w14:textId="77777777" w:rsidR="00452820" w:rsidRDefault="002D7F26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PPD / RICTMS</w:t>
            </w:r>
          </w:p>
        </w:tc>
      </w:tr>
    </w:tbl>
    <w:p w14:paraId="3A157BCE" w14:textId="77777777" w:rsidR="00452820" w:rsidRDefault="00452820">
      <w:pPr>
        <w:spacing w:after="0" w:line="240" w:lineRule="auto"/>
        <w:rPr>
          <w:rFonts w:ascii="Arial" w:hAnsi="Arial" w:cs="Arial"/>
          <w:b/>
        </w:rPr>
      </w:pPr>
    </w:p>
    <w:p w14:paraId="653B71CA" w14:textId="77777777" w:rsidR="00452820" w:rsidRDefault="00452820">
      <w:pPr>
        <w:spacing w:after="0" w:line="240" w:lineRule="auto"/>
        <w:rPr>
          <w:rFonts w:ascii="Arial" w:hAnsi="Arial" w:cs="Arial"/>
          <w:b/>
        </w:rPr>
      </w:pPr>
    </w:p>
    <w:p w14:paraId="34893810" w14:textId="77777777" w:rsidR="00452820" w:rsidRDefault="002D7F2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I. Accomplishments/Outputs</w:t>
      </w:r>
    </w:p>
    <w:p w14:paraId="0F3883F3" w14:textId="77777777" w:rsidR="00452820" w:rsidRDefault="0045282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5566" w:type="pct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2060"/>
        <w:gridCol w:w="3686"/>
        <w:gridCol w:w="1365"/>
        <w:gridCol w:w="1562"/>
      </w:tblGrid>
      <w:tr w:rsidR="00452820" w14:paraId="0F031F03" w14:textId="77777777" w:rsidTr="0042130A">
        <w:trPr>
          <w:trHeight w:val="948"/>
          <w:jc w:val="center"/>
        </w:trPr>
        <w:tc>
          <w:tcPr>
            <w:tcW w:w="679" w:type="pct"/>
            <w:shd w:val="clear" w:color="auto" w:fill="B8CCE4" w:themeFill="accent1" w:themeFillTint="66"/>
            <w:vAlign w:val="center"/>
          </w:tcPr>
          <w:p w14:paraId="062AB55B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26" w:type="pct"/>
            <w:shd w:val="clear" w:color="auto" w:fill="B8CCE4" w:themeFill="accent1" w:themeFillTint="66"/>
            <w:vAlign w:val="center"/>
          </w:tcPr>
          <w:p w14:paraId="2F7C20C0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1836" w:type="pct"/>
            <w:shd w:val="clear" w:color="auto" w:fill="B8CCE4" w:themeFill="accent1" w:themeFillTint="66"/>
            <w:vAlign w:val="center"/>
          </w:tcPr>
          <w:p w14:paraId="48014489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Accomplishment/ Output</w:t>
            </w:r>
          </w:p>
        </w:tc>
        <w:tc>
          <w:tcPr>
            <w:tcW w:w="680" w:type="pct"/>
            <w:shd w:val="clear" w:color="auto" w:fill="B8CCE4" w:themeFill="accent1" w:themeFillTint="66"/>
            <w:vAlign w:val="center"/>
          </w:tcPr>
          <w:p w14:paraId="73AF0CFD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Remarks/ Recommendation</w:t>
            </w:r>
          </w:p>
        </w:tc>
        <w:tc>
          <w:tcPr>
            <w:tcW w:w="778" w:type="pct"/>
            <w:shd w:val="clear" w:color="auto" w:fill="B8CCE4" w:themeFill="accent1" w:themeFillTint="66"/>
          </w:tcPr>
          <w:p w14:paraId="1D924238" w14:textId="77777777" w:rsidR="00452820" w:rsidRDefault="002D7F2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Issues Encountered</w:t>
            </w:r>
          </w:p>
        </w:tc>
      </w:tr>
      <w:tr w:rsidR="0042130A" w:rsidRPr="0042130A" w14:paraId="2FEC0F06" w14:textId="77777777" w:rsidTr="0042130A">
        <w:trPr>
          <w:trHeight w:val="2652"/>
          <w:jc w:val="center"/>
        </w:trPr>
        <w:tc>
          <w:tcPr>
            <w:tcW w:w="679" w:type="pct"/>
            <w:vAlign w:val="center"/>
            <w:hideMark/>
          </w:tcPr>
          <w:p w14:paraId="09A0B812" w14:textId="7A81B35E" w:rsid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08/01/2024</w:t>
            </w:r>
          </w:p>
          <w:p w14:paraId="5CCB055F" w14:textId="739A00D3" w:rsidR="0042130A" w:rsidRDefault="0042130A" w:rsidP="0042130A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61E8D65" w14:textId="77777777" w:rsidR="0042130A" w:rsidRPr="0042130A" w:rsidRDefault="0042130A" w:rsidP="0042130A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26" w:type="pct"/>
            <w:vAlign w:val="center"/>
            <w:hideMark/>
          </w:tcPr>
          <w:p w14:paraId="75C24D13" w14:textId="76DB4551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3A13B722" w14:textId="54FF2185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-Fixing and Identifying issues in HRIS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-Assigning the Permission in HRIS for different section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-Fix error occur in database server side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-CCEF rating at HRMDD</w:t>
            </w:r>
          </w:p>
        </w:tc>
        <w:tc>
          <w:tcPr>
            <w:tcW w:w="680" w:type="pct"/>
            <w:noWrap/>
            <w:vAlign w:val="center"/>
            <w:hideMark/>
          </w:tcPr>
          <w:p w14:paraId="2165561D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47A56A4E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183A4E83" w14:textId="77777777" w:rsidTr="0042130A">
        <w:trPr>
          <w:trHeight w:val="3708"/>
          <w:jc w:val="center"/>
        </w:trPr>
        <w:tc>
          <w:tcPr>
            <w:tcW w:w="679" w:type="pct"/>
            <w:vAlign w:val="center"/>
            <w:hideMark/>
          </w:tcPr>
          <w:p w14:paraId="0E09271C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08/02/2024</w:t>
            </w:r>
          </w:p>
        </w:tc>
        <w:tc>
          <w:tcPr>
            <w:tcW w:w="1026" w:type="pct"/>
            <w:vAlign w:val="center"/>
            <w:hideMark/>
          </w:tcPr>
          <w:p w14:paraId="102E0D0E" w14:textId="5AB5D723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51B7882F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-Fixing and Identifying issues in HRIS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-Assigning the Permission in HRIS for different section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GIt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pull in the server for the fix issues in HRIS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-Visit HRMDD for clarification for their access permission of HRIS and short discussion for the added 2 features to be include in HRIS</w:t>
            </w:r>
          </w:p>
        </w:tc>
        <w:tc>
          <w:tcPr>
            <w:tcW w:w="680" w:type="pct"/>
            <w:noWrap/>
            <w:vAlign w:val="center"/>
            <w:hideMark/>
          </w:tcPr>
          <w:p w14:paraId="08F05276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0698351D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6C4500A0" w14:textId="77777777" w:rsidTr="0042130A">
        <w:trPr>
          <w:trHeight w:val="3444"/>
          <w:jc w:val="center"/>
        </w:trPr>
        <w:tc>
          <w:tcPr>
            <w:tcW w:w="679" w:type="pct"/>
            <w:vAlign w:val="center"/>
            <w:hideMark/>
          </w:tcPr>
          <w:p w14:paraId="0FE2BB2E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08/05/2024</w:t>
            </w:r>
          </w:p>
        </w:tc>
        <w:tc>
          <w:tcPr>
            <w:tcW w:w="1026" w:type="pct"/>
            <w:vAlign w:val="center"/>
            <w:hideMark/>
          </w:tcPr>
          <w:p w14:paraId="0833810C" w14:textId="0D0B422B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3AEA58B7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-Identifying Errors in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-Meeting with the Team and our Project Manager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*discussion on the Updates of the currently develop systems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*Overview the team and the Project manager for the HRIS portal</w:t>
            </w:r>
          </w:p>
        </w:tc>
        <w:tc>
          <w:tcPr>
            <w:tcW w:w="680" w:type="pct"/>
            <w:noWrap/>
            <w:vAlign w:val="center"/>
            <w:hideMark/>
          </w:tcPr>
          <w:p w14:paraId="4B5A3687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5EEAAEE9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2925CB06" w14:textId="77777777" w:rsidTr="0042130A">
        <w:trPr>
          <w:trHeight w:val="7140"/>
          <w:jc w:val="center"/>
        </w:trPr>
        <w:tc>
          <w:tcPr>
            <w:tcW w:w="679" w:type="pct"/>
            <w:vAlign w:val="center"/>
            <w:hideMark/>
          </w:tcPr>
          <w:p w14:paraId="2E35EE1E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08/06/2024</w:t>
            </w:r>
          </w:p>
        </w:tc>
        <w:tc>
          <w:tcPr>
            <w:tcW w:w="1026" w:type="pct"/>
            <w:vAlign w:val="center"/>
            <w:hideMark/>
          </w:tcPr>
          <w:p w14:paraId="65FCAF44" w14:textId="03F6270B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29DCB0A7" w14:textId="77777777" w:rsidR="0042130A" w:rsidRPr="0042130A" w:rsidRDefault="0042130A" w:rsidP="0042130A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-Identifying Errors in HRIS and communicate to the provider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-Attend Meeting and present the HRIS portal with HR section heads and DC together with ICT Team and sir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Roniel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for the deployment of HRIS and discussion for launching of HRIS into HRCOMCON, also with the added of their Issues and concerns with regards to the system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-Create new Google sheet for the concerns and the ways forward of the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-study the code of HRIS for the future changes</w:t>
            </w:r>
          </w:p>
        </w:tc>
        <w:tc>
          <w:tcPr>
            <w:tcW w:w="680" w:type="pct"/>
            <w:noWrap/>
            <w:vAlign w:val="center"/>
            <w:hideMark/>
          </w:tcPr>
          <w:p w14:paraId="1271AE31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2E34582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348B76C7" w14:textId="77777777" w:rsidTr="0042130A">
        <w:trPr>
          <w:trHeight w:val="5292"/>
          <w:jc w:val="center"/>
        </w:trPr>
        <w:tc>
          <w:tcPr>
            <w:tcW w:w="679" w:type="pct"/>
            <w:vAlign w:val="center"/>
            <w:hideMark/>
          </w:tcPr>
          <w:p w14:paraId="29EA6146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08/07/2024</w:t>
            </w:r>
          </w:p>
        </w:tc>
        <w:tc>
          <w:tcPr>
            <w:tcW w:w="1026" w:type="pct"/>
            <w:vAlign w:val="center"/>
            <w:hideMark/>
          </w:tcPr>
          <w:p w14:paraId="1FA287D5" w14:textId="1544860C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3941C235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Short Meeting with the team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process gate pass (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Projector</w:t>
            </w:r>
            <w:proofErr w:type="gram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,Stand</w:t>
            </w:r>
            <w:proofErr w:type="spellEnd"/>
            <w:proofErr w:type="gram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) for Sir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Roniel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Acctivity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at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Pearlmont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-Answering all the concerns from the created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google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sheet of sir Jules for the preparing/deployment of HRIS.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-Identifying error in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-Consolidation of Error and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Recomendation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for the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-Continue coding for the currently develop system</w:t>
            </w:r>
          </w:p>
        </w:tc>
        <w:tc>
          <w:tcPr>
            <w:tcW w:w="680" w:type="pct"/>
            <w:noWrap/>
            <w:vAlign w:val="center"/>
            <w:hideMark/>
          </w:tcPr>
          <w:p w14:paraId="2AC43E33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4593074A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19BBE31F" w14:textId="77777777" w:rsidTr="0042130A">
        <w:trPr>
          <w:trHeight w:val="3180"/>
          <w:jc w:val="center"/>
        </w:trPr>
        <w:tc>
          <w:tcPr>
            <w:tcW w:w="679" w:type="pct"/>
            <w:vAlign w:val="center"/>
            <w:hideMark/>
          </w:tcPr>
          <w:p w14:paraId="6558826A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08/08/2024</w:t>
            </w:r>
          </w:p>
        </w:tc>
        <w:tc>
          <w:tcPr>
            <w:tcW w:w="1026" w:type="pct"/>
            <w:vAlign w:val="center"/>
            <w:hideMark/>
          </w:tcPr>
          <w:p w14:paraId="0F8FF959" w14:textId="00D744EB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215D80D5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RICTMS Meeting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Identifying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erros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in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-short meeting with team for the development of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-short discussion in HR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Create question for the upcoming exam for CMT position at HR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Continue develop current system</w:t>
            </w:r>
          </w:p>
        </w:tc>
        <w:tc>
          <w:tcPr>
            <w:tcW w:w="680" w:type="pct"/>
            <w:noWrap/>
            <w:vAlign w:val="center"/>
            <w:hideMark/>
          </w:tcPr>
          <w:p w14:paraId="1B24396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57BA1B73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6963B895" w14:textId="77777777" w:rsidTr="0042130A">
        <w:trPr>
          <w:trHeight w:val="3180"/>
          <w:jc w:val="center"/>
        </w:trPr>
        <w:tc>
          <w:tcPr>
            <w:tcW w:w="679" w:type="pct"/>
            <w:vAlign w:val="center"/>
            <w:hideMark/>
          </w:tcPr>
          <w:p w14:paraId="5804D5A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08/09/2024</w:t>
            </w:r>
          </w:p>
        </w:tc>
        <w:tc>
          <w:tcPr>
            <w:tcW w:w="1026" w:type="pct"/>
            <w:vAlign w:val="center"/>
            <w:hideMark/>
          </w:tcPr>
          <w:p w14:paraId="4C856D1D" w14:textId="5D7B9495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35B7DEA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-Short discussion with Project Manager about the HRIS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-Query in database to get the necessary information needed for importing data of Leave credits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-Continue Identifying issue in HRIS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-Coordinate to HRIS developer</w:t>
            </w:r>
          </w:p>
        </w:tc>
        <w:tc>
          <w:tcPr>
            <w:tcW w:w="680" w:type="pct"/>
            <w:noWrap/>
            <w:vAlign w:val="center"/>
            <w:hideMark/>
          </w:tcPr>
          <w:p w14:paraId="69E4B24F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05996927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2E68C89A" w14:textId="77777777" w:rsidTr="0042130A">
        <w:trPr>
          <w:trHeight w:val="4500"/>
          <w:jc w:val="center"/>
        </w:trPr>
        <w:tc>
          <w:tcPr>
            <w:tcW w:w="679" w:type="pct"/>
            <w:vAlign w:val="center"/>
            <w:hideMark/>
          </w:tcPr>
          <w:p w14:paraId="31AD2DE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08/12/2024</w:t>
            </w:r>
          </w:p>
        </w:tc>
        <w:tc>
          <w:tcPr>
            <w:tcW w:w="1026" w:type="pct"/>
            <w:vAlign w:val="center"/>
            <w:hideMark/>
          </w:tcPr>
          <w:p w14:paraId="5BC6E7D5" w14:textId="68FFEE38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78B8CC50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-Short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dicussion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about the HRIS with the HRMDD Chief and Personnel Head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-Import Data for leave credits for both Permanent and Contractual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-Submission Report to sir JP (Project Manager) for the Updates of HRIS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-General Cleaning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-Short discussion and clarification about leave credits into HR PAS</w:t>
            </w:r>
          </w:p>
        </w:tc>
        <w:tc>
          <w:tcPr>
            <w:tcW w:w="680" w:type="pct"/>
            <w:noWrap/>
            <w:vAlign w:val="center"/>
            <w:hideMark/>
          </w:tcPr>
          <w:p w14:paraId="64831584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13DD5DEB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4F5DD339" w14:textId="77777777" w:rsidTr="0042130A">
        <w:trPr>
          <w:trHeight w:val="4236"/>
          <w:jc w:val="center"/>
        </w:trPr>
        <w:tc>
          <w:tcPr>
            <w:tcW w:w="679" w:type="pct"/>
            <w:vAlign w:val="center"/>
            <w:hideMark/>
          </w:tcPr>
          <w:p w14:paraId="04E499AF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8/13/2024</w:t>
            </w:r>
          </w:p>
        </w:tc>
        <w:tc>
          <w:tcPr>
            <w:tcW w:w="1026" w:type="pct"/>
            <w:vAlign w:val="center"/>
            <w:hideMark/>
          </w:tcPr>
          <w:p w14:paraId="50E88AF7" w14:textId="3D62DAB2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04280F0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-Meeting with the team for the basic encryption and decryption lead by our Project manager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-Continue migrate data for Leave Credits for field office or POO for both (contractual and permanent)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-Trying to resolve the function to generate employee number using query in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mysql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database</w:t>
            </w:r>
          </w:p>
        </w:tc>
        <w:tc>
          <w:tcPr>
            <w:tcW w:w="680" w:type="pct"/>
            <w:noWrap/>
            <w:vAlign w:val="center"/>
            <w:hideMark/>
          </w:tcPr>
          <w:p w14:paraId="0FD47B13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658235FB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7B0958E5" w14:textId="77777777" w:rsidTr="0042130A">
        <w:trPr>
          <w:trHeight w:val="2388"/>
          <w:jc w:val="center"/>
        </w:trPr>
        <w:tc>
          <w:tcPr>
            <w:tcW w:w="679" w:type="pct"/>
            <w:vAlign w:val="center"/>
            <w:hideMark/>
          </w:tcPr>
          <w:p w14:paraId="5D7D00E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8/14/2024</w:t>
            </w:r>
          </w:p>
        </w:tc>
        <w:tc>
          <w:tcPr>
            <w:tcW w:w="1026" w:type="pct"/>
            <w:vAlign w:val="center"/>
            <w:hideMark/>
          </w:tcPr>
          <w:p w14:paraId="1F989DE6" w14:textId="146CBE4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3CEE3D5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-Update the Name of HRIS into HRPEARS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-Continue migrate data for leave credits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-Request access of GITHUB to sir Philip to update the system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-Pulling HRPEARS into GITHUB</w:t>
            </w:r>
          </w:p>
        </w:tc>
        <w:tc>
          <w:tcPr>
            <w:tcW w:w="680" w:type="pct"/>
            <w:noWrap/>
            <w:vAlign w:val="center"/>
            <w:hideMark/>
          </w:tcPr>
          <w:p w14:paraId="1AB3588B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6D58999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4CC25EE7" w14:textId="77777777" w:rsidTr="0042130A">
        <w:trPr>
          <w:trHeight w:val="5556"/>
          <w:jc w:val="center"/>
        </w:trPr>
        <w:tc>
          <w:tcPr>
            <w:tcW w:w="679" w:type="pct"/>
            <w:vAlign w:val="center"/>
            <w:hideMark/>
          </w:tcPr>
          <w:p w14:paraId="30A452FC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8/15/2024</w:t>
            </w:r>
          </w:p>
        </w:tc>
        <w:tc>
          <w:tcPr>
            <w:tcW w:w="1026" w:type="pct"/>
            <w:vAlign w:val="center"/>
            <w:hideMark/>
          </w:tcPr>
          <w:p w14:paraId="2B1068E3" w14:textId="2ACC5494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2F94900D" w14:textId="77777777" w:rsidR="0042130A" w:rsidRPr="0042130A" w:rsidRDefault="0042130A" w:rsidP="0042130A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-Install Microsoft builder tools for the compatibility of the requirements needed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-Fixing issues into my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Xampp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and change the port for the testing of HRPEARS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-Debugging the HRPEARS to Run it through local for testing development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-Downgrade the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phython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version for the compatibility of HRPEARS</w:t>
            </w:r>
          </w:p>
        </w:tc>
        <w:tc>
          <w:tcPr>
            <w:tcW w:w="680" w:type="pct"/>
            <w:noWrap/>
            <w:vAlign w:val="center"/>
            <w:hideMark/>
          </w:tcPr>
          <w:p w14:paraId="7167166A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1AD3DC97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504B9F90" w14:textId="77777777" w:rsidTr="0042130A">
        <w:trPr>
          <w:trHeight w:val="8192"/>
          <w:jc w:val="center"/>
        </w:trPr>
        <w:tc>
          <w:tcPr>
            <w:tcW w:w="679" w:type="pct"/>
            <w:vAlign w:val="center"/>
            <w:hideMark/>
          </w:tcPr>
          <w:p w14:paraId="57BF99C9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8/16/2024</w:t>
            </w:r>
          </w:p>
        </w:tc>
        <w:tc>
          <w:tcPr>
            <w:tcW w:w="1026" w:type="pct"/>
            <w:vAlign w:val="center"/>
            <w:hideMark/>
          </w:tcPr>
          <w:p w14:paraId="6C7B9400" w14:textId="7BD580BD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5BE9B7FD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FIxed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responsiveness of the table under Learning and development of HRPEARS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Set up the correct format for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ID_number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alredy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fixed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-Fixed table error once the user submit data (work history)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-Fixed cannot be save work history into Admin side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-Update other information in HRPEARS requested by HRPPM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-Testing of generating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ID_number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with the correct format at HRPPMS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-Git pull into server side for the changes / fixed issues of HRPEARS</w:t>
            </w:r>
          </w:p>
        </w:tc>
        <w:tc>
          <w:tcPr>
            <w:tcW w:w="680" w:type="pct"/>
            <w:noWrap/>
            <w:vAlign w:val="center"/>
            <w:hideMark/>
          </w:tcPr>
          <w:p w14:paraId="304445A5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46309186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4948A121" w14:textId="77777777" w:rsidTr="0042130A">
        <w:trPr>
          <w:trHeight w:val="6084"/>
          <w:jc w:val="center"/>
        </w:trPr>
        <w:tc>
          <w:tcPr>
            <w:tcW w:w="679" w:type="pct"/>
            <w:vAlign w:val="center"/>
            <w:hideMark/>
          </w:tcPr>
          <w:p w14:paraId="0035480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8/19/2024</w:t>
            </w:r>
          </w:p>
        </w:tc>
        <w:tc>
          <w:tcPr>
            <w:tcW w:w="1026" w:type="pct"/>
            <w:vAlign w:val="center"/>
            <w:hideMark/>
          </w:tcPr>
          <w:p w14:paraId="17182F66" w14:textId="48B8BDBC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15DF1827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-Add Filter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fucntionality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based on Year and Semester for IPCR monitoring in HRPEARS as per HRMDD request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-Add Remarks functionality for Leave Application if user wants to cancel his/her leave as per HRMDD request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-Add validation function to make sure all employees already input their information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-Visit at HRMDD for planning and short discussion for implementation of using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ID_number</w:t>
            </w:r>
            <w:proofErr w:type="spellEnd"/>
          </w:p>
        </w:tc>
        <w:tc>
          <w:tcPr>
            <w:tcW w:w="680" w:type="pct"/>
            <w:noWrap/>
            <w:vAlign w:val="center"/>
            <w:hideMark/>
          </w:tcPr>
          <w:p w14:paraId="2AAE4593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7AAFE74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270813DE" w14:textId="77777777" w:rsidTr="0042130A">
        <w:trPr>
          <w:trHeight w:val="5820"/>
          <w:jc w:val="center"/>
        </w:trPr>
        <w:tc>
          <w:tcPr>
            <w:tcW w:w="679" w:type="pct"/>
            <w:vAlign w:val="center"/>
            <w:hideMark/>
          </w:tcPr>
          <w:p w14:paraId="025A3F17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8/20/2024</w:t>
            </w:r>
          </w:p>
        </w:tc>
        <w:tc>
          <w:tcPr>
            <w:tcW w:w="1026" w:type="pct"/>
            <w:vAlign w:val="center"/>
            <w:hideMark/>
          </w:tcPr>
          <w:p w14:paraId="5B330F80" w14:textId="72539E80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50E6798B" w14:textId="0CF4801A" w:rsidR="0042130A" w:rsidRPr="0042130A" w:rsidRDefault="0042130A" w:rsidP="0042130A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Fix sensitive dropdown in Personal category under Province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-Migrating updated data from old HRIS to HRPEARS database local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-Extract database for old HRIS to consolidate data for all Employees hired from April to current month preparing import bulk into database for (local testing)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-Updating the format/template of IPCR</w:t>
            </w:r>
          </w:p>
        </w:tc>
        <w:tc>
          <w:tcPr>
            <w:tcW w:w="680" w:type="pct"/>
            <w:noWrap/>
            <w:vAlign w:val="center"/>
            <w:hideMark/>
          </w:tcPr>
          <w:p w14:paraId="34D1A463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699C2A1A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12F9EEE3" w14:textId="77777777" w:rsidTr="0042130A">
        <w:trPr>
          <w:trHeight w:val="5556"/>
          <w:jc w:val="center"/>
        </w:trPr>
        <w:tc>
          <w:tcPr>
            <w:tcW w:w="679" w:type="pct"/>
            <w:vAlign w:val="center"/>
            <w:hideMark/>
          </w:tcPr>
          <w:p w14:paraId="7BEEFF1D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8/21/2024</w:t>
            </w:r>
          </w:p>
        </w:tc>
        <w:tc>
          <w:tcPr>
            <w:tcW w:w="1026" w:type="pct"/>
            <w:vAlign w:val="center"/>
            <w:hideMark/>
          </w:tcPr>
          <w:p w14:paraId="1ABE0914" w14:textId="1AE312A1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076EFC64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Visit HRMDD to implement the correct format and sequence for generating ID numbers for newly hired employees, which they are currently using.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Modified the application process view for applicants as per request of HRMDD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Giving access permission to other recruitment focal and assign them for their area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Fixing bugs/errors in dropdown</w:t>
            </w:r>
          </w:p>
        </w:tc>
        <w:tc>
          <w:tcPr>
            <w:tcW w:w="680" w:type="pct"/>
            <w:noWrap/>
            <w:vAlign w:val="center"/>
            <w:hideMark/>
          </w:tcPr>
          <w:p w14:paraId="47D53DAD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5AABFC46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235161AB" w14:textId="77777777" w:rsidTr="0042130A">
        <w:trPr>
          <w:trHeight w:val="6348"/>
          <w:jc w:val="center"/>
        </w:trPr>
        <w:tc>
          <w:tcPr>
            <w:tcW w:w="679" w:type="pct"/>
            <w:vAlign w:val="center"/>
            <w:hideMark/>
          </w:tcPr>
          <w:p w14:paraId="194E2BB2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8/22/2024</w:t>
            </w:r>
          </w:p>
        </w:tc>
        <w:tc>
          <w:tcPr>
            <w:tcW w:w="1026" w:type="pct"/>
            <w:vAlign w:val="center"/>
            <w:hideMark/>
          </w:tcPr>
          <w:p w14:paraId="66EF0C1A" w14:textId="144E7246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7BB02360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Modified the approve and reject remarks for job applications this will automatically display the remarks message for every stages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Change the icon for display for waiting process of job applicants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Meeting with the team for stored procedure lead by our Project Manager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-Fixing no data display for the details of employee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Fixing dropdown details under profile of a user</w:t>
            </w:r>
          </w:p>
        </w:tc>
        <w:tc>
          <w:tcPr>
            <w:tcW w:w="680" w:type="pct"/>
            <w:noWrap/>
            <w:vAlign w:val="center"/>
            <w:hideMark/>
          </w:tcPr>
          <w:p w14:paraId="2F4A033A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456A8A8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3E0B9C83" w14:textId="77777777" w:rsidTr="0042130A">
        <w:trPr>
          <w:trHeight w:val="4764"/>
          <w:jc w:val="center"/>
        </w:trPr>
        <w:tc>
          <w:tcPr>
            <w:tcW w:w="679" w:type="pct"/>
            <w:vAlign w:val="center"/>
            <w:hideMark/>
          </w:tcPr>
          <w:p w14:paraId="041CA3EF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8/27/2024</w:t>
            </w:r>
          </w:p>
        </w:tc>
        <w:tc>
          <w:tcPr>
            <w:tcW w:w="1026" w:type="pct"/>
            <w:vAlign w:val="center"/>
            <w:hideMark/>
          </w:tcPr>
          <w:p w14:paraId="59C9ADE3" w14:textId="20829B5B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2920C1CC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Discussion in HR for the few changes as part of the requirements needed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Giving access right permission for other staff at HRMDD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Debugging / Fixing errors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-Pull the updated changes of the HRPEARS including uploading documents for the Administrator and updated UI</w:t>
            </w:r>
          </w:p>
        </w:tc>
        <w:tc>
          <w:tcPr>
            <w:tcW w:w="680" w:type="pct"/>
            <w:noWrap/>
            <w:vAlign w:val="center"/>
            <w:hideMark/>
          </w:tcPr>
          <w:p w14:paraId="68B76AE6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5F8CF7CF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3010A6CE" w14:textId="77777777" w:rsidTr="0042130A">
        <w:trPr>
          <w:trHeight w:val="8192"/>
          <w:jc w:val="center"/>
        </w:trPr>
        <w:tc>
          <w:tcPr>
            <w:tcW w:w="679" w:type="pct"/>
            <w:vAlign w:val="center"/>
            <w:hideMark/>
          </w:tcPr>
          <w:p w14:paraId="4304EAC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8/29/2024</w:t>
            </w:r>
          </w:p>
        </w:tc>
        <w:tc>
          <w:tcPr>
            <w:tcW w:w="1026" w:type="pct"/>
            <w:vAlign w:val="center"/>
            <w:hideMark/>
          </w:tcPr>
          <w:p w14:paraId="2EAFDBB1" w14:textId="797BF05F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2B8BD165" w14:textId="77777777" w:rsidR="0042130A" w:rsidRPr="0042130A" w:rsidRDefault="0042130A" w:rsidP="0042130A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- Add Filter function in 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Empoyee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Data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-Update the view of user side for Read Only in their Personal Information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-Visit at HRMDD for the finalization of the filter function and other necessary changes request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Additional request features and changes: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* Automatically fetch the data in staff inventory (work history) when registering an employee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* Remove the Project/Program label since the Fund source is already included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* Add more details display in the Staff inventory Table (Area of assignment, fund source, division)</w:t>
            </w:r>
          </w:p>
        </w:tc>
        <w:tc>
          <w:tcPr>
            <w:tcW w:w="680" w:type="pct"/>
            <w:noWrap/>
            <w:vAlign w:val="center"/>
            <w:hideMark/>
          </w:tcPr>
          <w:p w14:paraId="2DECDD1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72EAAD8B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</w:tr>
      <w:tr w:rsidR="0042130A" w:rsidRPr="0042130A" w14:paraId="5985A36C" w14:textId="77777777" w:rsidTr="0042130A">
        <w:trPr>
          <w:trHeight w:val="5820"/>
          <w:jc w:val="center"/>
        </w:trPr>
        <w:tc>
          <w:tcPr>
            <w:tcW w:w="679" w:type="pct"/>
            <w:vAlign w:val="center"/>
            <w:hideMark/>
          </w:tcPr>
          <w:p w14:paraId="09DC09AD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8/30/2024</w:t>
            </w:r>
          </w:p>
        </w:tc>
        <w:tc>
          <w:tcPr>
            <w:tcW w:w="1026" w:type="pct"/>
            <w:vAlign w:val="center"/>
            <w:hideMark/>
          </w:tcPr>
          <w:p w14:paraId="596BE758" w14:textId="22C1635A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36" w:type="pct"/>
            <w:vAlign w:val="center"/>
            <w:hideMark/>
          </w:tcPr>
          <w:p w14:paraId="1B970F56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- Attended E-</w:t>
            </w:r>
            <w:proofErr w:type="spellStart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Onboard</w:t>
            </w:r>
            <w:proofErr w:type="spellEnd"/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Orientation for Newly Hired and Promoted employees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Fixed Work History no display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git pull the updated changes in server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 xml:space="preserve">- Filter function for staff inventory request by HRMDD already functional 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Fixed no search in dropdown</w:t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Pr="004213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- Align properly the search function for better view</w:t>
            </w:r>
          </w:p>
        </w:tc>
        <w:tc>
          <w:tcPr>
            <w:tcW w:w="680" w:type="pct"/>
            <w:noWrap/>
            <w:vAlign w:val="center"/>
            <w:hideMark/>
          </w:tcPr>
          <w:p w14:paraId="0D340D18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Done</w:t>
            </w:r>
          </w:p>
        </w:tc>
        <w:tc>
          <w:tcPr>
            <w:tcW w:w="778" w:type="pct"/>
            <w:noWrap/>
            <w:vAlign w:val="center"/>
            <w:hideMark/>
          </w:tcPr>
          <w:p w14:paraId="20E703B3" w14:textId="77777777" w:rsidR="0042130A" w:rsidRPr="0042130A" w:rsidRDefault="0042130A" w:rsidP="0042130A">
            <w:pPr>
              <w:spacing w:before="240" w:after="0" w:line="240" w:lineRule="auto"/>
              <w:ind w:firstLine="0"/>
              <w:rPr>
                <w:rFonts w:eastAsia="Times New Roman"/>
                <w:color w:val="000000"/>
                <w:lang w:eastAsia="en-PH"/>
              </w:rPr>
            </w:pPr>
            <w:r w:rsidRPr="0042130A">
              <w:rPr>
                <w:rFonts w:eastAsia="Times New Roman"/>
                <w:color w:val="000000"/>
                <w:lang w:eastAsia="en-PH"/>
              </w:rPr>
              <w:t>None</w:t>
            </w:r>
          </w:p>
        </w:tc>
        <w:bookmarkStart w:id="0" w:name="_GoBack"/>
        <w:bookmarkEnd w:id="0"/>
      </w:tr>
    </w:tbl>
    <w:p w14:paraId="3F9AAC33" w14:textId="77777777" w:rsidR="00452820" w:rsidRDefault="00452820">
      <w:pPr>
        <w:spacing w:after="0" w:line="240" w:lineRule="auto"/>
        <w:ind w:firstLine="0"/>
        <w:rPr>
          <w:rFonts w:ascii="Arial" w:hAnsi="Arial" w:cs="Arial"/>
          <w:b/>
        </w:rPr>
      </w:pPr>
    </w:p>
    <w:p w14:paraId="272C179E" w14:textId="77777777" w:rsidR="00452820" w:rsidRDefault="00452820">
      <w:pPr>
        <w:spacing w:after="0" w:line="240" w:lineRule="auto"/>
        <w:rPr>
          <w:rFonts w:ascii="Arial" w:hAnsi="Arial" w:cs="Arial"/>
          <w:b/>
        </w:rPr>
      </w:pPr>
    </w:p>
    <w:p w14:paraId="0D22532B" w14:textId="5B37171C" w:rsidR="00452820" w:rsidRDefault="002D7F26">
      <w:pPr>
        <w:spacing w:after="0"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E56AF1" w14:textId="77777777" w:rsidR="00452820" w:rsidRDefault="00452820">
      <w:pPr>
        <w:spacing w:after="0" w:line="240" w:lineRule="auto"/>
        <w:ind w:firstLine="0"/>
        <w:rPr>
          <w:rFonts w:ascii="Arial" w:hAnsi="Arial" w:cs="Arial"/>
        </w:rPr>
      </w:pP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3452"/>
        <w:gridCol w:w="3012"/>
        <w:gridCol w:w="3526"/>
      </w:tblGrid>
      <w:tr w:rsidR="00452820" w14:paraId="4DB36CD7" w14:textId="77777777">
        <w:trPr>
          <w:trHeight w:val="377"/>
        </w:trPr>
        <w:tc>
          <w:tcPr>
            <w:tcW w:w="3452" w:type="dxa"/>
            <w:vAlign w:val="center"/>
          </w:tcPr>
          <w:p w14:paraId="68448BF8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 by:</w:t>
            </w:r>
          </w:p>
        </w:tc>
        <w:tc>
          <w:tcPr>
            <w:tcW w:w="3012" w:type="dxa"/>
            <w:vAlign w:val="center"/>
          </w:tcPr>
          <w:p w14:paraId="28BAA2EE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Reviewed by:</w:t>
            </w:r>
          </w:p>
        </w:tc>
        <w:tc>
          <w:tcPr>
            <w:tcW w:w="3526" w:type="dxa"/>
            <w:vAlign w:val="center"/>
          </w:tcPr>
          <w:p w14:paraId="1B094547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Noted by:</w:t>
            </w:r>
          </w:p>
        </w:tc>
      </w:tr>
      <w:tr w:rsidR="00452820" w14:paraId="47F37A8A" w14:textId="77777777">
        <w:trPr>
          <w:trHeight w:val="1151"/>
        </w:trPr>
        <w:tc>
          <w:tcPr>
            <w:tcW w:w="3452" w:type="dxa"/>
            <w:vAlign w:val="bottom"/>
          </w:tcPr>
          <w:p w14:paraId="7A324977" w14:textId="689FABDC" w:rsidR="00452820" w:rsidRDefault="00EB465A">
            <w:pPr>
              <w:spacing w:after="0" w:line="240" w:lineRule="auto"/>
              <w:ind w:firstLine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noProof/>
                <w:lang w:eastAsia="en-PH"/>
              </w:rPr>
              <w:t xml:space="preserve">                  </w:t>
            </w:r>
          </w:p>
          <w:p w14:paraId="76394347" w14:textId="7DF63016" w:rsidR="00452820" w:rsidRDefault="00DE3C4E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LEVIE M. SUPAS</w:t>
            </w:r>
          </w:p>
          <w:p w14:paraId="0DD6EE1C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CMT-II / RICTMS</w:t>
            </w:r>
          </w:p>
        </w:tc>
        <w:tc>
          <w:tcPr>
            <w:tcW w:w="3012" w:type="dxa"/>
            <w:vAlign w:val="bottom"/>
          </w:tcPr>
          <w:p w14:paraId="097970A2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RONIEL P. TABAR</w:t>
            </w:r>
          </w:p>
          <w:p w14:paraId="12E29CC5" w14:textId="77777777" w:rsidR="00452820" w:rsidRDefault="002D7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ITO-II / RICTMS Head</w:t>
            </w:r>
          </w:p>
        </w:tc>
        <w:tc>
          <w:tcPr>
            <w:tcW w:w="3526" w:type="dxa"/>
            <w:vAlign w:val="bottom"/>
          </w:tcPr>
          <w:p w14:paraId="1AA4E199" w14:textId="0166E08E" w:rsidR="00452820" w:rsidRDefault="00580926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LOIS MARIE R. MURILLO</w:t>
            </w:r>
          </w:p>
          <w:p w14:paraId="426F6E9E" w14:textId="7E36F438" w:rsidR="00452820" w:rsidRDefault="005809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PO-IV / PPD Chief</w:t>
            </w:r>
          </w:p>
        </w:tc>
      </w:tr>
    </w:tbl>
    <w:p w14:paraId="371406B5" w14:textId="77777777" w:rsidR="00452820" w:rsidRDefault="00452820" w:rsidP="00EE1D58">
      <w:pPr>
        <w:ind w:firstLine="0"/>
        <w:rPr>
          <w:rFonts w:ascii="Arial" w:eastAsia="Arial" w:hAnsi="Arial" w:cs="Arial"/>
          <w:sz w:val="24"/>
          <w:szCs w:val="24"/>
        </w:rPr>
      </w:pPr>
    </w:p>
    <w:sectPr w:rsidR="00452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67" w:right="1440" w:bottom="1440" w:left="1440" w:header="849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8FF09" w14:textId="77777777" w:rsidR="002D65FC" w:rsidRDefault="002D65FC">
      <w:pPr>
        <w:spacing w:line="240" w:lineRule="auto"/>
      </w:pPr>
      <w:r>
        <w:separator/>
      </w:r>
    </w:p>
  </w:endnote>
  <w:endnote w:type="continuationSeparator" w:id="0">
    <w:p w14:paraId="770C9003" w14:textId="77777777" w:rsidR="002D65FC" w:rsidRDefault="002D6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EDBEF" w14:textId="77777777" w:rsidR="002D65FC" w:rsidRDefault="002D65FC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>
      <w:rPr>
        <w:rFonts w:ascii="Times New Roman" w:eastAsia="Times New Roman" w:hAnsi="Times New Roman" w:cs="Times New Roman"/>
        <w:b/>
        <w:sz w:val="16"/>
        <w:szCs w:val="16"/>
      </w:rPr>
      <w:t>4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3BB83551" w14:textId="77777777" w:rsidR="002D65FC" w:rsidRDefault="002D65FC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DSWD | (CLUSTER NAME / FIELD OFFICE NO.) | (OFFICE NAME)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E57B2" w14:textId="77777777" w:rsidR="002D65FC" w:rsidRDefault="002D65FC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42130A">
      <w:rPr>
        <w:rFonts w:ascii="Times New Roman" w:eastAsia="Times New Roman" w:hAnsi="Times New Roman" w:cs="Times New Roman"/>
        <w:b/>
        <w:noProof/>
        <w:sz w:val="16"/>
        <w:szCs w:val="16"/>
      </w:rPr>
      <w:t>10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42130A">
      <w:rPr>
        <w:rFonts w:ascii="Times New Roman" w:eastAsia="Times New Roman" w:hAnsi="Times New Roman" w:cs="Times New Roman"/>
        <w:b/>
        <w:noProof/>
        <w:sz w:val="16"/>
        <w:szCs w:val="16"/>
      </w:rPr>
      <w:t>10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2DA70029" w14:textId="77777777" w:rsidR="002D65FC" w:rsidRDefault="002D65FC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DSWD | FIELD OFFICE X | RICTMS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DDCAD" w14:textId="77777777" w:rsidR="002D65FC" w:rsidRDefault="002D65FC">
    <w:pPr>
      <w:pBdr>
        <w:bottom w:val="single" w:sz="12" w:space="1" w:color="000000"/>
      </w:pBdr>
      <w:tabs>
        <w:tab w:val="center" w:pos="4680"/>
        <w:tab w:val="left" w:pos="4900"/>
        <w:tab w:val="center" w:pos="5233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sz w:val="16"/>
        <w:szCs w:val="16"/>
      </w:rPr>
    </w:pPr>
    <w:r>
      <w:rPr>
        <w:rFonts w:ascii="Times New Roman" w:eastAsia="Arial" w:hAnsi="Times New Roman" w:cs="Times New Roman"/>
        <w:b/>
        <w:color w:val="000000"/>
        <w:sz w:val="16"/>
        <w:szCs w:val="16"/>
      </w:rPr>
      <w:t xml:space="preserve">PAGE </w:t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fldChar w:fldCharType="begin"/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instrText>PAGE</w:instrText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fldChar w:fldCharType="separate"/>
    </w:r>
    <w:r w:rsidR="0042130A">
      <w:rPr>
        <w:rFonts w:ascii="Times New Roman" w:eastAsia="Arial" w:hAnsi="Times New Roman" w:cs="Times New Roman"/>
        <w:b/>
        <w:noProof/>
        <w:color w:val="000000"/>
        <w:sz w:val="16"/>
        <w:szCs w:val="16"/>
      </w:rPr>
      <w:t>1</w:t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fldChar w:fldCharType="end"/>
    </w:r>
    <w:r>
      <w:rPr>
        <w:rFonts w:ascii="Times New Roman" w:eastAsia="Arial" w:hAnsi="Times New Roman" w:cs="Times New Roman"/>
        <w:b/>
        <w:color w:val="000000"/>
        <w:sz w:val="16"/>
        <w:szCs w:val="16"/>
      </w:rPr>
      <w:t xml:space="preserve"> of </w:t>
    </w:r>
    <w:r>
      <w:rPr>
        <w:rFonts w:ascii="Times New Roman" w:eastAsia="Arial" w:hAnsi="Times New Roman" w:cs="Times New Roman"/>
        <w:b/>
        <w:sz w:val="16"/>
        <w:szCs w:val="16"/>
      </w:rPr>
      <w:t>1</w:t>
    </w:r>
    <w:r>
      <w:rPr>
        <w:rFonts w:ascii="Times New Roman" w:hAnsi="Times New Roman" w:cs="Times New Roman"/>
        <w:noProof/>
        <w:lang w:eastAsia="en-PH"/>
      </w:rPr>
      <w:drawing>
        <wp:anchor distT="0" distB="0" distL="114300" distR="114300" simplePos="0" relativeHeight="251662336" behindDoc="0" locked="0" layoutInCell="1" allowOverlap="1" wp14:anchorId="7B9CCEBD" wp14:editId="49B41AC7">
          <wp:simplePos x="0" y="0"/>
          <wp:positionH relativeFrom="column">
            <wp:posOffset>5214620</wp:posOffset>
          </wp:positionH>
          <wp:positionV relativeFrom="paragraph">
            <wp:posOffset>9525</wp:posOffset>
          </wp:positionV>
          <wp:extent cx="719455" cy="449580"/>
          <wp:effectExtent l="0" t="0" r="0" b="0"/>
          <wp:wrapSquare wrapText="bothSides"/>
          <wp:docPr id="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17C9C4" w14:textId="77777777" w:rsidR="002D65FC" w:rsidRDefault="002D65FC">
    <w:pPr>
      <w:pStyle w:val="Footer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DSWD Field Office X, Masterson Ave., Upper Carmen, 9000 Cagayan de Oro City, Philippines</w:t>
    </w:r>
  </w:p>
  <w:p w14:paraId="1CA433DB" w14:textId="77777777" w:rsidR="002D65FC" w:rsidRDefault="002D65FC">
    <w:pPr>
      <w:pStyle w:val="Footer"/>
      <w:tabs>
        <w:tab w:val="clear" w:pos="4680"/>
        <w:tab w:val="center" w:pos="2880"/>
      </w:tabs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Email:</w:t>
    </w:r>
    <w:r>
      <w:rPr>
        <w:rFonts w:ascii="Times New Roman" w:hAnsi="Times New Roman"/>
        <w:sz w:val="16"/>
        <w:szCs w:val="16"/>
      </w:rPr>
      <w:t xml:space="preserve"> </w:t>
    </w:r>
    <w:hyperlink r:id="rId2" w:history="1">
      <w:r>
        <w:rPr>
          <w:rStyle w:val="Hyperlink"/>
          <w:rFonts w:ascii="Times New Roman" w:hAnsi="Times New Roman"/>
          <w:sz w:val="16"/>
          <w:szCs w:val="16"/>
        </w:rPr>
        <w:t>fo10@dswd.gov.ph</w:t>
      </w:r>
    </w:hyperlink>
    <w:r>
      <w:rPr>
        <w:rFonts w:ascii="Times New Roman" w:hAnsi="Times New Roman"/>
        <w:sz w:val="16"/>
        <w:szCs w:val="16"/>
      </w:rPr>
      <w:t xml:space="preserve">  </w:t>
    </w:r>
    <w:r>
      <w:rPr>
        <w:rFonts w:ascii="Times New Roman" w:hAnsi="Times New Roman"/>
        <w:b/>
        <w:sz w:val="16"/>
        <w:szCs w:val="16"/>
      </w:rPr>
      <w:t>Telephone Nos.:</w:t>
    </w:r>
    <w:r>
      <w:rPr>
        <w:rFonts w:ascii="Times New Roman" w:hAnsi="Times New Roman"/>
        <w:sz w:val="16"/>
        <w:szCs w:val="16"/>
      </w:rPr>
      <w:t xml:space="preserve"> (63) (88) 858-8134 </w:t>
    </w:r>
    <w:r>
      <w:rPr>
        <w:rFonts w:ascii="Times New Roman" w:hAnsi="Times New Roman"/>
        <w:b/>
        <w:sz w:val="16"/>
        <w:szCs w:val="16"/>
      </w:rPr>
      <w:t>Telefax:</w:t>
    </w:r>
    <w:r>
      <w:rPr>
        <w:rFonts w:ascii="Times New Roman" w:hAnsi="Times New Roman"/>
        <w:sz w:val="16"/>
        <w:szCs w:val="16"/>
      </w:rPr>
      <w:t xml:space="preserve"> (63) (88) 858-6333</w:t>
    </w:r>
  </w:p>
  <w:p w14:paraId="62660F41" w14:textId="77777777" w:rsidR="002D65FC" w:rsidRDefault="002D65FC">
    <w:pPr>
      <w:tabs>
        <w:tab w:val="left" w:pos="7513"/>
      </w:tabs>
      <w:spacing w:after="0" w:line="240" w:lineRule="auto"/>
      <w:ind w:left="142" w:firstLine="0"/>
      <w:jc w:val="center"/>
      <w:rPr>
        <w:rFonts w:ascii="Times New Roman" w:eastAsia="Arial" w:hAnsi="Times New Roman" w:cs="Times New Roman"/>
        <w:sz w:val="16"/>
        <w:szCs w:val="16"/>
      </w:rPr>
    </w:pPr>
  </w:p>
  <w:p w14:paraId="00642162" w14:textId="77777777" w:rsidR="002D65FC" w:rsidRDefault="002D65FC">
    <w:pPr>
      <w:tabs>
        <w:tab w:val="left" w:pos="7513"/>
      </w:tabs>
      <w:spacing w:after="0" w:line="240" w:lineRule="auto"/>
      <w:ind w:left="142" w:firstLine="0"/>
      <w:jc w:val="center"/>
      <w:rPr>
        <w:rFonts w:ascii="Times New Roman" w:eastAsia="Arial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BD92F" w14:textId="77777777" w:rsidR="002D65FC" w:rsidRDefault="002D65FC">
      <w:pPr>
        <w:spacing w:after="0"/>
      </w:pPr>
      <w:r>
        <w:separator/>
      </w:r>
    </w:p>
  </w:footnote>
  <w:footnote w:type="continuationSeparator" w:id="0">
    <w:p w14:paraId="35942215" w14:textId="77777777" w:rsidR="002D65FC" w:rsidRDefault="002D65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556A2" w14:textId="77777777" w:rsidR="002D65FC" w:rsidRDefault="002D65FC">
    <w:pPr>
      <w:spacing w:after="0" w:line="240" w:lineRule="auto"/>
      <w:jc w:val="right"/>
      <w:rPr>
        <w:rFonts w:ascii="Arial" w:eastAsia="Arial" w:hAnsi="Arial" w:cs="Arial"/>
        <w:color w:val="000000"/>
        <w:sz w:val="10"/>
        <w:szCs w:val="10"/>
      </w:rPr>
    </w:pPr>
    <w:r>
      <w:rPr>
        <w:rFonts w:ascii="Arial" w:eastAsia="Arial" w:hAnsi="Arial" w:cs="Arial"/>
        <w:i/>
        <w:color w:val="000000"/>
        <w:sz w:val="10"/>
        <w:szCs w:val="10"/>
      </w:rPr>
      <w:t>DSWD-GF-010</w:t>
    </w:r>
  </w:p>
  <w:p w14:paraId="5DF9571F" w14:textId="77777777" w:rsidR="002D65FC" w:rsidRDefault="002D65FC">
    <w:pPr>
      <w:spacing w:after="0" w:line="240" w:lineRule="auto"/>
      <w:jc w:val="right"/>
      <w:rPr>
        <w:color w:val="000000"/>
      </w:rPr>
    </w:pPr>
    <w:bookmarkStart w:id="1" w:name="_heading=h.30j0zll" w:colFirst="0" w:colLast="0"/>
    <w:bookmarkEnd w:id="1"/>
    <w:r>
      <w:rPr>
        <w:rFonts w:ascii="Arial" w:eastAsia="Arial" w:hAnsi="Arial" w:cs="Arial"/>
        <w:i/>
        <w:color w:val="000000"/>
        <w:sz w:val="10"/>
        <w:szCs w:val="10"/>
      </w:rPr>
      <w:t>REV 0</w:t>
    </w:r>
    <w:r>
      <w:rPr>
        <w:rFonts w:ascii="Arial" w:eastAsia="Arial" w:hAnsi="Arial" w:cs="Arial"/>
        <w:i/>
        <w:sz w:val="10"/>
        <w:szCs w:val="10"/>
      </w:rPr>
      <w:t>0</w:t>
    </w:r>
    <w:r>
      <w:rPr>
        <w:rFonts w:ascii="Arial" w:eastAsia="Arial" w:hAnsi="Arial" w:cs="Arial"/>
        <w:i/>
        <w:color w:val="000000"/>
        <w:sz w:val="10"/>
        <w:szCs w:val="10"/>
      </w:rPr>
      <w:t xml:space="preserve"> / 12 OCT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FCBE4" w14:textId="77777777" w:rsidR="002D65FC" w:rsidRDefault="002D65FC">
    <w:pPr>
      <w:spacing w:after="0" w:line="240" w:lineRule="auto"/>
      <w:ind w:firstLine="0"/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>DSWD-GF-010A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| </w:t>
    </w: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>REV 0</w:t>
    </w:r>
    <w:r>
      <w:rPr>
        <w:rFonts w:ascii="Times New Roman" w:eastAsia="Times New Roman" w:hAnsi="Times New Roman" w:cs="Times New Roman"/>
        <w:i/>
        <w:sz w:val="16"/>
        <w:szCs w:val="16"/>
      </w:rPr>
      <w:t>0</w:t>
    </w: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 xml:space="preserve"> | 22 SEP 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306D0" w14:textId="77777777" w:rsidR="002D65FC" w:rsidRDefault="002D65FC">
    <w:pPr>
      <w:widowControl w:val="0"/>
      <w:spacing w:after="0"/>
      <w:ind w:hanging="2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i/>
        <w:noProof/>
        <w:sz w:val="16"/>
        <w:szCs w:val="16"/>
        <w:lang w:eastAsia="en-PH"/>
      </w:rPr>
      <w:drawing>
        <wp:anchor distT="0" distB="0" distL="114300" distR="114300" simplePos="0" relativeHeight="251661312" behindDoc="1" locked="0" layoutInCell="1" allowOverlap="1" wp14:anchorId="7F1FFC4C" wp14:editId="091ED97D">
          <wp:simplePos x="0" y="0"/>
          <wp:positionH relativeFrom="column">
            <wp:posOffset>1215390</wp:posOffset>
          </wp:positionH>
          <wp:positionV relativeFrom="paragraph">
            <wp:posOffset>104140</wp:posOffset>
          </wp:positionV>
          <wp:extent cx="589915" cy="588645"/>
          <wp:effectExtent l="0" t="0" r="1270" b="0"/>
          <wp:wrapNone/>
          <wp:docPr id="6" name="Shap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hape 6"/>
                  <pic:cNvPicPr preferRelativeResize="0"/>
                </pic:nvPicPr>
                <pic:blipFill>
                  <a:blip r:embed="rId1"/>
                  <a:srcRect l="68745" t="5247" r="7196" b="16568"/>
                  <a:stretch>
                    <a:fillRect/>
                  </a:stretch>
                </pic:blipFill>
                <pic:spPr>
                  <a:xfrm>
                    <a:off x="0" y="0"/>
                    <a:ext cx="589854" cy="588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noProof/>
        <w:sz w:val="16"/>
        <w:szCs w:val="16"/>
        <w:lang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8A36D8" wp14:editId="746703A3">
              <wp:simplePos x="0" y="0"/>
              <wp:positionH relativeFrom="column">
                <wp:posOffset>-200025</wp:posOffset>
              </wp:positionH>
              <wp:positionV relativeFrom="paragraph">
                <wp:posOffset>-40005</wp:posOffset>
              </wp:positionV>
              <wp:extent cx="2969895" cy="75501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9890" cy="7552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41059" w14:textId="77777777" w:rsidR="002D65FC" w:rsidRDefault="002D65FC">
                          <w:pPr>
                            <w:spacing w:after="0" w:line="240" w:lineRule="auto"/>
                            <w:ind w:firstLine="0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8A36D8" id="Rectangle 3" o:spid="_x0000_s1026" style="position:absolute;left:0;text-align:left;margin-left:-15.75pt;margin-top:-3.15pt;width:233.85pt;height:59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" filled="f" stroked="f">
              <v:textbox inset="2.53958mm,2.53958mm,2.53958mm,2.53958mm">
                <w:txbxContent>
                  <w:p w14:paraId="1D741059" w14:textId="77777777" w:rsidR="002D65FC" w:rsidRDefault="002D65FC">
                    <w:pPr>
                      <w:spacing w:after="0" w:line="240" w:lineRule="auto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 w:cs="Times New Roman"/>
        <w:i/>
        <w:noProof/>
        <w:sz w:val="16"/>
        <w:szCs w:val="16"/>
        <w:lang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037821" wp14:editId="332463D4">
              <wp:simplePos x="0" y="0"/>
              <wp:positionH relativeFrom="column">
                <wp:posOffset>-200025</wp:posOffset>
              </wp:positionH>
              <wp:positionV relativeFrom="paragraph">
                <wp:posOffset>-40005</wp:posOffset>
              </wp:positionV>
              <wp:extent cx="2969895" cy="75501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9862" cy="755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133B1" w14:textId="77777777" w:rsidR="002D65FC" w:rsidRDefault="002D65FC">
                          <w:pPr>
                            <w:spacing w:after="0" w:line="240" w:lineRule="auto"/>
                            <w:ind w:firstLine="0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037821" id="Rectangle 4" o:spid="_x0000_s1027" style="position:absolute;left:0;text-align:left;margin-left:-15.75pt;margin-top:-3.15pt;width:233.85pt;height:59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" filled="f" stroked="f">
              <v:textbox inset="2.53958mm,2.53958mm,2.53958mm,2.53958mm">
                <w:txbxContent>
                  <w:p w14:paraId="130133B1" w14:textId="77777777" w:rsidR="002D65FC" w:rsidRDefault="002D65FC">
                    <w:pPr>
                      <w:spacing w:after="0" w:line="240" w:lineRule="auto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 w:cs="Times New Roman"/>
        <w:i/>
        <w:sz w:val="16"/>
        <w:szCs w:val="16"/>
      </w:rPr>
      <w:t xml:space="preserve">DSWD-GF-010A </w:t>
    </w:r>
    <w:r>
      <w:rPr>
        <w:rFonts w:ascii="Times New Roman" w:eastAsia="Times New Roman" w:hAnsi="Times New Roman" w:cs="Times New Roman"/>
        <w:sz w:val="16"/>
        <w:szCs w:val="16"/>
      </w:rPr>
      <w:t xml:space="preserve">| </w:t>
    </w:r>
    <w:r>
      <w:rPr>
        <w:rFonts w:ascii="Times New Roman" w:eastAsia="Times New Roman" w:hAnsi="Times New Roman" w:cs="Times New Roman"/>
        <w:i/>
        <w:sz w:val="16"/>
        <w:szCs w:val="16"/>
      </w:rPr>
      <w:t>REV 00 | 22 SEP 2023</w:t>
    </w:r>
  </w:p>
  <w:tbl>
    <w:tblPr>
      <w:tblStyle w:val="Style21"/>
      <w:tblW w:w="11896" w:type="dxa"/>
      <w:tblInd w:w="-108" w:type="dxa"/>
      <w:tblLayout w:type="fixed"/>
      <w:tblLook w:val="04A0" w:firstRow="1" w:lastRow="0" w:firstColumn="1" w:lastColumn="0" w:noHBand="0" w:noVBand="1"/>
    </w:tblPr>
    <w:tblGrid>
      <w:gridCol w:w="2716"/>
      <w:gridCol w:w="3690"/>
      <w:gridCol w:w="2745"/>
      <w:gridCol w:w="2745"/>
    </w:tblGrid>
    <w:tr w:rsidR="002D65FC" w14:paraId="529393CF" w14:textId="77777777">
      <w:tc>
        <w:tcPr>
          <w:tcW w:w="2716" w:type="dxa"/>
          <w:vMerge w:val="restart"/>
          <w:vAlign w:val="center"/>
        </w:tcPr>
        <w:p w14:paraId="3A4940E4" w14:textId="77777777" w:rsidR="002D65FC" w:rsidRDefault="002D65FC">
          <w:pPr>
            <w:spacing w:after="0" w:line="240" w:lineRule="auto"/>
            <w:ind w:hanging="2"/>
            <w:rPr>
              <w:rFonts w:ascii="Times New Roman" w:eastAsia="Times New Roman" w:hAnsi="Times New Roman" w:cs="Times New Roman"/>
              <w:color w:val="000000"/>
            </w:rPr>
          </w:pPr>
          <w:bookmarkStart w:id="2" w:name="_heading=h.1fob9te" w:colFirst="0" w:colLast="0"/>
          <w:bookmarkEnd w:id="2"/>
          <w:r>
            <w:rPr>
              <w:noProof/>
              <w:lang w:eastAsia="en-PH"/>
            </w:rPr>
            <w:drawing>
              <wp:anchor distT="0" distB="0" distL="0" distR="0" simplePos="0" relativeHeight="251663360" behindDoc="0" locked="0" layoutInCell="1" allowOverlap="1" wp14:anchorId="16168DB1" wp14:editId="7A467253">
                <wp:simplePos x="0" y="0"/>
                <wp:positionH relativeFrom="page">
                  <wp:posOffset>70485</wp:posOffset>
                </wp:positionH>
                <wp:positionV relativeFrom="page">
                  <wp:posOffset>18415</wp:posOffset>
                </wp:positionV>
                <wp:extent cx="1256030" cy="506095"/>
                <wp:effectExtent l="0" t="0" r="0" b="0"/>
                <wp:wrapNone/>
                <wp:docPr id="5" name="Imag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944" cy="505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74B30D0" w14:textId="77777777" w:rsidR="002D65FC" w:rsidRDefault="002D65FC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  <w:p w14:paraId="0A9C6811" w14:textId="77777777" w:rsidR="002D65FC" w:rsidRDefault="002D65FC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  <w:p w14:paraId="2D51191C" w14:textId="77777777" w:rsidR="002D65FC" w:rsidRDefault="002D65FC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  <w:p w14:paraId="1B3D2536" w14:textId="77777777" w:rsidR="002D65FC" w:rsidRDefault="002D65FC">
          <w:pPr>
            <w:spacing w:after="0" w:line="240" w:lineRule="auto"/>
            <w:ind w:right="-330" w:hanging="2"/>
            <w:rPr>
              <w:rFonts w:ascii="Times New Roman" w:eastAsia="Times New Roman" w:hAnsi="Times New Roman" w:cs="Times New Roman"/>
            </w:rPr>
          </w:pPr>
        </w:p>
      </w:tc>
      <w:tc>
        <w:tcPr>
          <w:tcW w:w="3690" w:type="dxa"/>
        </w:tcPr>
        <w:p w14:paraId="13C93A86" w14:textId="77777777" w:rsidR="002D65FC" w:rsidRDefault="002D65FC">
          <w:pP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745" w:type="dxa"/>
        </w:tcPr>
        <w:p w14:paraId="29D6D91C" w14:textId="77777777" w:rsidR="002D65FC" w:rsidRDefault="002D65FC">
          <w:pP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745" w:type="dxa"/>
        </w:tcPr>
        <w:p w14:paraId="3253C404" w14:textId="77777777" w:rsidR="002D65FC" w:rsidRDefault="002D65FC">
          <w:pPr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2D65FC" w14:paraId="7A7C4DEE" w14:textId="77777777">
      <w:trPr>
        <w:trHeight w:val="1035"/>
      </w:trPr>
      <w:tc>
        <w:tcPr>
          <w:tcW w:w="2716" w:type="dxa"/>
          <w:vMerge/>
          <w:vAlign w:val="center"/>
        </w:tcPr>
        <w:p w14:paraId="029A5B8C" w14:textId="77777777" w:rsidR="002D65FC" w:rsidRDefault="002D65FC">
          <w:pPr>
            <w:widowControl w:val="0"/>
            <w:spacing w:after="0"/>
            <w:ind w:firstLine="0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690" w:type="dxa"/>
        </w:tcPr>
        <w:p w14:paraId="76B6BA2F" w14:textId="77777777" w:rsidR="002D65FC" w:rsidRDefault="002D65FC">
          <w:pPr>
            <w:spacing w:after="0" w:line="240" w:lineRule="auto"/>
            <w:ind w:right="36" w:hanging="2"/>
            <w:jc w:val="center"/>
            <w:rPr>
              <w:rFonts w:ascii="Times New Roman" w:eastAsia="Times New Roman" w:hAnsi="Times New Roman" w:cs="Times New Roman"/>
              <w:sz w:val="8"/>
              <w:szCs w:val="8"/>
            </w:rPr>
          </w:pPr>
        </w:p>
      </w:tc>
      <w:tc>
        <w:tcPr>
          <w:tcW w:w="2745" w:type="dxa"/>
        </w:tcPr>
        <w:p w14:paraId="5B11A359" w14:textId="77777777" w:rsidR="002D65FC" w:rsidRDefault="002D65FC">
          <w:pPr>
            <w:tabs>
              <w:tab w:val="left" w:pos="3299"/>
              <w:tab w:val="right" w:pos="4292"/>
            </w:tabs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</w:tc>
      <w:tc>
        <w:tcPr>
          <w:tcW w:w="2745" w:type="dxa"/>
        </w:tcPr>
        <w:p w14:paraId="4EB46B11" w14:textId="77777777" w:rsidR="002D65FC" w:rsidRDefault="002D65FC">
          <w:pPr>
            <w:tabs>
              <w:tab w:val="left" w:pos="3299"/>
              <w:tab w:val="right" w:pos="4292"/>
            </w:tabs>
            <w:spacing w:after="0" w:line="240" w:lineRule="auto"/>
            <w:ind w:hanging="2"/>
            <w:jc w:val="right"/>
            <w:rPr>
              <w:rFonts w:ascii="Times New Roman" w:eastAsia="Times New Roman" w:hAnsi="Times New Roman" w:cs="Times New Roman"/>
              <w:i/>
              <w:sz w:val="16"/>
              <w:szCs w:val="16"/>
            </w:rPr>
          </w:pPr>
        </w:p>
      </w:tc>
    </w:tr>
  </w:tbl>
  <w:p w14:paraId="0DC68CBD" w14:textId="77777777" w:rsidR="002D65FC" w:rsidRDefault="002D65FC">
    <w:pPr>
      <w:spacing w:after="0"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55E52"/>
    <w:multiLevelType w:val="hybridMultilevel"/>
    <w:tmpl w:val="0DB8C0B8"/>
    <w:lvl w:ilvl="0" w:tplc="76C002B4">
      <w:start w:val="1"/>
      <w:numFmt w:val="bullet"/>
      <w:lvlText w:val="-"/>
      <w:lvlJc w:val="left"/>
      <w:pPr>
        <w:ind w:left="359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2"/>
    <w:rsid w:val="00005504"/>
    <w:rsid w:val="00023F3F"/>
    <w:rsid w:val="000424BC"/>
    <w:rsid w:val="00052E6E"/>
    <w:rsid w:val="00054CD5"/>
    <w:rsid w:val="00072B7C"/>
    <w:rsid w:val="00085518"/>
    <w:rsid w:val="00090F19"/>
    <w:rsid w:val="000C4B0C"/>
    <w:rsid w:val="000D7016"/>
    <w:rsid w:val="000E6F44"/>
    <w:rsid w:val="000F17B7"/>
    <w:rsid w:val="00135DDA"/>
    <w:rsid w:val="001451DE"/>
    <w:rsid w:val="001633A7"/>
    <w:rsid w:val="00164DCF"/>
    <w:rsid w:val="00193142"/>
    <w:rsid w:val="001B45D1"/>
    <w:rsid w:val="001D4BAD"/>
    <w:rsid w:val="001D5DA5"/>
    <w:rsid w:val="00204DFE"/>
    <w:rsid w:val="00215E2B"/>
    <w:rsid w:val="00216684"/>
    <w:rsid w:val="00216920"/>
    <w:rsid w:val="002250B3"/>
    <w:rsid w:val="00231928"/>
    <w:rsid w:val="00236049"/>
    <w:rsid w:val="002521DC"/>
    <w:rsid w:val="00266BE8"/>
    <w:rsid w:val="00280D11"/>
    <w:rsid w:val="002C10F6"/>
    <w:rsid w:val="002C3D3F"/>
    <w:rsid w:val="002C6CB4"/>
    <w:rsid w:val="002D1820"/>
    <w:rsid w:val="002D65FC"/>
    <w:rsid w:val="002D7F26"/>
    <w:rsid w:val="002E0363"/>
    <w:rsid w:val="002E03ED"/>
    <w:rsid w:val="002E3403"/>
    <w:rsid w:val="002F54F8"/>
    <w:rsid w:val="0030465E"/>
    <w:rsid w:val="00314FD7"/>
    <w:rsid w:val="0032595B"/>
    <w:rsid w:val="00345EB3"/>
    <w:rsid w:val="00375802"/>
    <w:rsid w:val="00376F5D"/>
    <w:rsid w:val="00387578"/>
    <w:rsid w:val="003A0391"/>
    <w:rsid w:val="003A6166"/>
    <w:rsid w:val="003B1682"/>
    <w:rsid w:val="003B51E5"/>
    <w:rsid w:val="003E6EE0"/>
    <w:rsid w:val="0042130A"/>
    <w:rsid w:val="0042732E"/>
    <w:rsid w:val="00436A34"/>
    <w:rsid w:val="00452820"/>
    <w:rsid w:val="00454E4F"/>
    <w:rsid w:val="00483919"/>
    <w:rsid w:val="004B7A28"/>
    <w:rsid w:val="004C204F"/>
    <w:rsid w:val="00516EC1"/>
    <w:rsid w:val="00580926"/>
    <w:rsid w:val="0059112C"/>
    <w:rsid w:val="00593247"/>
    <w:rsid w:val="00596DEE"/>
    <w:rsid w:val="005A0185"/>
    <w:rsid w:val="005A22CA"/>
    <w:rsid w:val="005C1659"/>
    <w:rsid w:val="005C2C5B"/>
    <w:rsid w:val="005C3650"/>
    <w:rsid w:val="005C4988"/>
    <w:rsid w:val="005D4CDE"/>
    <w:rsid w:val="005E0BE7"/>
    <w:rsid w:val="00601519"/>
    <w:rsid w:val="006107C9"/>
    <w:rsid w:val="00611634"/>
    <w:rsid w:val="00671BB9"/>
    <w:rsid w:val="00684881"/>
    <w:rsid w:val="00691C14"/>
    <w:rsid w:val="00694334"/>
    <w:rsid w:val="00695E70"/>
    <w:rsid w:val="00696108"/>
    <w:rsid w:val="006A4AEC"/>
    <w:rsid w:val="006A64E1"/>
    <w:rsid w:val="006C3DA6"/>
    <w:rsid w:val="006F2C2B"/>
    <w:rsid w:val="007028A3"/>
    <w:rsid w:val="0070497E"/>
    <w:rsid w:val="0070569A"/>
    <w:rsid w:val="0075231F"/>
    <w:rsid w:val="00773AD5"/>
    <w:rsid w:val="007814B5"/>
    <w:rsid w:val="007971E9"/>
    <w:rsid w:val="007A00F4"/>
    <w:rsid w:val="007A1ED8"/>
    <w:rsid w:val="007B4ECF"/>
    <w:rsid w:val="007B69A4"/>
    <w:rsid w:val="007D220A"/>
    <w:rsid w:val="007D75B7"/>
    <w:rsid w:val="007E2E38"/>
    <w:rsid w:val="007E3F10"/>
    <w:rsid w:val="00803EB4"/>
    <w:rsid w:val="00813A7F"/>
    <w:rsid w:val="0083184F"/>
    <w:rsid w:val="008329AF"/>
    <w:rsid w:val="00845CBE"/>
    <w:rsid w:val="00851437"/>
    <w:rsid w:val="00857FC1"/>
    <w:rsid w:val="00867A24"/>
    <w:rsid w:val="008B31B2"/>
    <w:rsid w:val="008C39B7"/>
    <w:rsid w:val="008D0AFF"/>
    <w:rsid w:val="008F69E4"/>
    <w:rsid w:val="00950DD1"/>
    <w:rsid w:val="00987E0A"/>
    <w:rsid w:val="009F03CE"/>
    <w:rsid w:val="009F68B4"/>
    <w:rsid w:val="00A303A2"/>
    <w:rsid w:val="00A7130C"/>
    <w:rsid w:val="00A8247E"/>
    <w:rsid w:val="00AC3FDC"/>
    <w:rsid w:val="00AC79F7"/>
    <w:rsid w:val="00AE54AC"/>
    <w:rsid w:val="00B37646"/>
    <w:rsid w:val="00B44D02"/>
    <w:rsid w:val="00B451B3"/>
    <w:rsid w:val="00B65B3D"/>
    <w:rsid w:val="00B80638"/>
    <w:rsid w:val="00B85A72"/>
    <w:rsid w:val="00B92027"/>
    <w:rsid w:val="00BB6323"/>
    <w:rsid w:val="00BC42E2"/>
    <w:rsid w:val="00BD3B12"/>
    <w:rsid w:val="00BF3758"/>
    <w:rsid w:val="00C01171"/>
    <w:rsid w:val="00C05703"/>
    <w:rsid w:val="00C301E9"/>
    <w:rsid w:val="00C37AF1"/>
    <w:rsid w:val="00C42671"/>
    <w:rsid w:val="00C87E5E"/>
    <w:rsid w:val="00C903CE"/>
    <w:rsid w:val="00CD2AC2"/>
    <w:rsid w:val="00CD50C2"/>
    <w:rsid w:val="00CE3979"/>
    <w:rsid w:val="00D03694"/>
    <w:rsid w:val="00D4081D"/>
    <w:rsid w:val="00D40B60"/>
    <w:rsid w:val="00D6234B"/>
    <w:rsid w:val="00D648A9"/>
    <w:rsid w:val="00D83DBA"/>
    <w:rsid w:val="00DD4444"/>
    <w:rsid w:val="00DE3C4E"/>
    <w:rsid w:val="00DE79CE"/>
    <w:rsid w:val="00E31B7C"/>
    <w:rsid w:val="00E37218"/>
    <w:rsid w:val="00E6329F"/>
    <w:rsid w:val="00E63CBB"/>
    <w:rsid w:val="00E74D81"/>
    <w:rsid w:val="00E84162"/>
    <w:rsid w:val="00EB0905"/>
    <w:rsid w:val="00EB465A"/>
    <w:rsid w:val="00EC2683"/>
    <w:rsid w:val="00EC4542"/>
    <w:rsid w:val="00ED70C6"/>
    <w:rsid w:val="00EE1D58"/>
    <w:rsid w:val="00EF70BA"/>
    <w:rsid w:val="00F0458E"/>
    <w:rsid w:val="00F46D2E"/>
    <w:rsid w:val="00F630CC"/>
    <w:rsid w:val="00F67AFC"/>
    <w:rsid w:val="00F80B9C"/>
    <w:rsid w:val="00F94309"/>
    <w:rsid w:val="00FA395E"/>
    <w:rsid w:val="00FB7E43"/>
    <w:rsid w:val="00FC08B6"/>
    <w:rsid w:val="00FD547A"/>
    <w:rsid w:val="01236AF3"/>
    <w:rsid w:val="014325EF"/>
    <w:rsid w:val="023A16F5"/>
    <w:rsid w:val="0330024A"/>
    <w:rsid w:val="04931444"/>
    <w:rsid w:val="07A24A85"/>
    <w:rsid w:val="0ACC0F45"/>
    <w:rsid w:val="0AF67394"/>
    <w:rsid w:val="0B50371D"/>
    <w:rsid w:val="0BB27EF8"/>
    <w:rsid w:val="0F4A19C8"/>
    <w:rsid w:val="11CF2D47"/>
    <w:rsid w:val="12E44D92"/>
    <w:rsid w:val="13711BE9"/>
    <w:rsid w:val="14180BB8"/>
    <w:rsid w:val="14463692"/>
    <w:rsid w:val="15CB57AC"/>
    <w:rsid w:val="1655283E"/>
    <w:rsid w:val="16AD32E4"/>
    <w:rsid w:val="1A1F7318"/>
    <w:rsid w:val="1AEE5B30"/>
    <w:rsid w:val="1C1010E3"/>
    <w:rsid w:val="1CCA717A"/>
    <w:rsid w:val="1DB60B4F"/>
    <w:rsid w:val="1FF32470"/>
    <w:rsid w:val="20F11C1A"/>
    <w:rsid w:val="21824088"/>
    <w:rsid w:val="26A06F6E"/>
    <w:rsid w:val="27DA216D"/>
    <w:rsid w:val="27DF1E78"/>
    <w:rsid w:val="289D2370"/>
    <w:rsid w:val="2BC32882"/>
    <w:rsid w:val="2C08574B"/>
    <w:rsid w:val="2C864E97"/>
    <w:rsid w:val="2DF46FB8"/>
    <w:rsid w:val="2F922600"/>
    <w:rsid w:val="30496151"/>
    <w:rsid w:val="34CB1BDF"/>
    <w:rsid w:val="353830C9"/>
    <w:rsid w:val="36912311"/>
    <w:rsid w:val="37D2389B"/>
    <w:rsid w:val="3AAE77E1"/>
    <w:rsid w:val="3CE47104"/>
    <w:rsid w:val="3D3077D4"/>
    <w:rsid w:val="3D712D52"/>
    <w:rsid w:val="3DA70BB6"/>
    <w:rsid w:val="3E933CB6"/>
    <w:rsid w:val="3EE57113"/>
    <w:rsid w:val="3F056573"/>
    <w:rsid w:val="3F4F406F"/>
    <w:rsid w:val="468E21C0"/>
    <w:rsid w:val="46D65CDF"/>
    <w:rsid w:val="49BD1561"/>
    <w:rsid w:val="4B56319F"/>
    <w:rsid w:val="4C293D83"/>
    <w:rsid w:val="4DCD5F83"/>
    <w:rsid w:val="500C337D"/>
    <w:rsid w:val="516D6CB4"/>
    <w:rsid w:val="54D4013A"/>
    <w:rsid w:val="55BC65C7"/>
    <w:rsid w:val="55C220F8"/>
    <w:rsid w:val="585F770B"/>
    <w:rsid w:val="58FF201C"/>
    <w:rsid w:val="5B4638CB"/>
    <w:rsid w:val="5B6634E0"/>
    <w:rsid w:val="5C5810DD"/>
    <w:rsid w:val="5D810AA5"/>
    <w:rsid w:val="62E32048"/>
    <w:rsid w:val="64060EA6"/>
    <w:rsid w:val="65472769"/>
    <w:rsid w:val="663D7BCC"/>
    <w:rsid w:val="667C5132"/>
    <w:rsid w:val="686748BD"/>
    <w:rsid w:val="6A86435D"/>
    <w:rsid w:val="6F5B4CFB"/>
    <w:rsid w:val="7076338E"/>
    <w:rsid w:val="7098775F"/>
    <w:rsid w:val="76010E26"/>
    <w:rsid w:val="768741F3"/>
    <w:rsid w:val="775833AA"/>
    <w:rsid w:val="77886598"/>
    <w:rsid w:val="77AE09B0"/>
    <w:rsid w:val="77AF1EAF"/>
    <w:rsid w:val="77BC650A"/>
    <w:rsid w:val="77D13620"/>
    <w:rsid w:val="789C6ACE"/>
    <w:rsid w:val="79497463"/>
    <w:rsid w:val="7D5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7D26"/>
  <w15:docId w15:val="{37BB1975-36AA-4DE1-8BFE-AF4BD9EE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  <w:ind w:hanging="1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17">
    <w:name w:val="_Style 17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eastAsia="en-US"/>
    </w:rPr>
  </w:style>
  <w:style w:type="table" w:customStyle="1" w:styleId="Style20">
    <w:name w:val="_Style 20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 w:firstLine="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251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7413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4316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616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8989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15448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3567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20582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08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7666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44180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94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1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421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69035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9458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38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2609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12244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1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9949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89974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130324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2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3023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9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145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49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820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62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2363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17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971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06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1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35347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294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22508891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73852685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066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5475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4470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9038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4220792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740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05931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003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61836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9593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471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97899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871128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85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1477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821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41171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67122069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52526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2161480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1120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3495966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3078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550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444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8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3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56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0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3258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55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017840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019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39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317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35716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712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43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6822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84570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121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192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65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402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fo10@dswd.gov.ph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10790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A91Ep57jD/JELi2lQVEhHE4XQ==">CgMxLjAyCGguZ2pkZ3hzMgloLjFmb2I5dGUyCWguMzBqMHpsbDgAciExWE9XN0JsU2c4NFlRMHBJU2VOMUdvajdCQkQ0MVVuaDQ=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DSWD</dc:creator>
  <cp:keywords/>
  <dc:description/>
  <cp:lastModifiedBy>Reynald</cp:lastModifiedBy>
  <cp:revision>2</cp:revision>
  <cp:lastPrinted>2024-04-01T07:52:00Z</cp:lastPrinted>
  <dcterms:created xsi:type="dcterms:W3CDTF">2024-09-02T07:18:00Z</dcterms:created>
  <dcterms:modified xsi:type="dcterms:W3CDTF">2024-09-02T07:18:00Z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0DC5DA97DC8A49A7A99A340AAED2ED3E_13</vt:lpwstr>
  </property>
</Properties>
</file>