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FCB" w:rsidRPr="00673FCB" w:rsidRDefault="00673FCB" w:rsidP="00673FCB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73FCB">
        <w:rPr>
          <w:rFonts w:ascii="Times New Roman" w:hAnsi="Times New Roman" w:cs="Times New Roman"/>
          <w:b/>
          <w:sz w:val="24"/>
          <w:szCs w:val="24"/>
          <w:lang w:val="id-ID"/>
        </w:rPr>
        <w:t>TUGAS  MIKROBIOLOGI  PERTANIAN</w:t>
      </w:r>
    </w:p>
    <w:p w:rsidR="00673FCB" w:rsidRPr="00673FCB" w:rsidRDefault="00673FCB" w:rsidP="00673FCB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673FCB" w:rsidRPr="00673FCB" w:rsidRDefault="00673FCB" w:rsidP="00EF7807">
      <w:pPr>
        <w:pStyle w:val="Style1"/>
      </w:pPr>
      <w:r w:rsidRPr="00673FCB">
        <w:rPr>
          <w:noProof/>
        </w:rPr>
        <w:drawing>
          <wp:inline distT="0" distB="0" distL="0" distR="0" wp14:anchorId="5E276C46" wp14:editId="2971A062">
            <wp:extent cx="1719072" cy="17480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ndan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893" cy="175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CB" w:rsidRPr="00673FCB" w:rsidRDefault="00673FCB" w:rsidP="00673FCB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673FCB" w:rsidRPr="00673FCB" w:rsidRDefault="00673FCB" w:rsidP="00673FCB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673FCB" w:rsidRPr="00673FCB" w:rsidRDefault="00673FCB" w:rsidP="00673FCB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673FCB" w:rsidRPr="00673FCB" w:rsidRDefault="00673FCB" w:rsidP="00673FCB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73FCB">
        <w:rPr>
          <w:rFonts w:ascii="Times New Roman" w:hAnsi="Times New Roman" w:cs="Times New Roman"/>
          <w:b/>
          <w:sz w:val="24"/>
          <w:szCs w:val="24"/>
          <w:lang w:val="id-ID"/>
        </w:rPr>
        <w:t xml:space="preserve">OLEH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:</w:t>
      </w:r>
    </w:p>
    <w:p w:rsidR="00673FCB" w:rsidRDefault="00673FCB" w:rsidP="00673FCB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73FCB">
        <w:rPr>
          <w:rFonts w:ascii="Times New Roman" w:hAnsi="Times New Roman" w:cs="Times New Roman"/>
          <w:b/>
          <w:sz w:val="24"/>
          <w:szCs w:val="24"/>
          <w:lang w:val="id-ID"/>
        </w:rPr>
        <w:t>OKTARIA  PRAJA NGGEBU(2304060064)</w:t>
      </w:r>
    </w:p>
    <w:p w:rsidR="00673FCB" w:rsidRDefault="00673FCB" w:rsidP="00673FCB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673FCB" w:rsidRDefault="00673FCB" w:rsidP="00673FCB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673FCB" w:rsidRDefault="00673FCB" w:rsidP="00673FCB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673FCB" w:rsidRDefault="00673FCB" w:rsidP="00673FCB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673FCB" w:rsidRDefault="00673FCB" w:rsidP="00673FCB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673FCB" w:rsidRDefault="00673FCB" w:rsidP="00673FCB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673FCB" w:rsidRDefault="00673FCB" w:rsidP="00673FCB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673FCB" w:rsidRDefault="00673FCB" w:rsidP="00673FCB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673FCB" w:rsidRDefault="00673FCB" w:rsidP="00673FCB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673FCB" w:rsidRDefault="00673FCB" w:rsidP="00673FCB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673FCB" w:rsidRDefault="00673FCB" w:rsidP="00673FCB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673FCB" w:rsidRDefault="00673FCB" w:rsidP="00673FCB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bookmarkStart w:id="0" w:name="_GoBack"/>
      <w:bookmarkEnd w:id="0"/>
    </w:p>
    <w:p w:rsidR="00673FCB" w:rsidRPr="007B2303" w:rsidRDefault="00673FCB" w:rsidP="00673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Ciri-ciri dari fungi sejati dan siklus hidup </w:t>
      </w:r>
      <w:r w:rsidR="007B2303">
        <w:rPr>
          <w:rFonts w:ascii="Times New Roman" w:hAnsi="Times New Roman" w:cs="Times New Roman"/>
          <w:sz w:val="24"/>
          <w:szCs w:val="24"/>
          <w:lang w:val="id-ID"/>
        </w:rPr>
        <w:t>beserta contoh gambar.</w:t>
      </w:r>
    </w:p>
    <w:p w:rsidR="00734279" w:rsidRPr="00734279" w:rsidRDefault="007B2303" w:rsidP="00734279">
      <w:pPr>
        <w:pStyle w:val="Heading3"/>
      </w:pPr>
      <w:r>
        <w:rPr>
          <w:sz w:val="24"/>
          <w:szCs w:val="24"/>
          <w:lang w:val="id-ID"/>
        </w:rPr>
        <w:t xml:space="preserve"> </w:t>
      </w:r>
      <w:r w:rsidR="00734279" w:rsidRPr="00734279">
        <w:t xml:space="preserve">1. </w:t>
      </w:r>
      <w:proofErr w:type="spellStart"/>
      <w:r w:rsidR="00734279" w:rsidRPr="00734279">
        <w:t>Chytridiomycetes</w:t>
      </w:r>
      <w:proofErr w:type="spellEnd"/>
      <w:r w:rsidR="00734279" w:rsidRPr="00734279">
        <w:t>:</w:t>
      </w:r>
    </w:p>
    <w:p w:rsidR="00734279" w:rsidRPr="00734279" w:rsidRDefault="00734279" w:rsidP="00734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279">
        <w:rPr>
          <w:rFonts w:ascii="Times New Roman" w:eastAsia="Times New Roman" w:hAnsi="Times New Roman" w:cs="Times New Roman"/>
          <w:b/>
          <w:bCs/>
          <w:sz w:val="24"/>
          <w:szCs w:val="24"/>
        </w:rPr>
        <w:t>Ciri-ciri</w:t>
      </w:r>
      <w:proofErr w:type="spellEnd"/>
      <w:r w:rsidRPr="0073427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34279" w:rsidRPr="00734279" w:rsidRDefault="00734279" w:rsidP="007342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uniseluler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279" w:rsidRPr="00734279" w:rsidRDefault="00734279" w:rsidP="007342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Hifa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silindris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inti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279" w:rsidRPr="00734279" w:rsidRDefault="00734279" w:rsidP="007342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Ada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flagela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gerakan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279" w:rsidRPr="00734279" w:rsidRDefault="00734279" w:rsidP="007342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Habitatnya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beragam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tawar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tanah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organisme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inang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279" w:rsidRPr="00734279" w:rsidRDefault="00734279" w:rsidP="00734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279">
        <w:rPr>
          <w:rFonts w:ascii="Times New Roman" w:eastAsia="Times New Roman" w:hAnsi="Times New Roman" w:cs="Times New Roman"/>
          <w:b/>
          <w:bCs/>
          <w:sz w:val="24"/>
          <w:szCs w:val="24"/>
        </w:rPr>
        <w:t>Siklus</w:t>
      </w:r>
      <w:proofErr w:type="spellEnd"/>
      <w:r w:rsidRPr="007342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b/>
          <w:bCs/>
          <w:sz w:val="24"/>
          <w:szCs w:val="24"/>
        </w:rPr>
        <w:t>Hidup</w:t>
      </w:r>
      <w:proofErr w:type="spellEnd"/>
      <w:r w:rsidRPr="0073427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34279" w:rsidRPr="00734279" w:rsidRDefault="00734279" w:rsidP="007342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lastRenderedPageBreak/>
        <w:t>Chytridiomycetes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siklus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pembentukan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zoospora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spora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flagela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pergerakan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Zoospora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menembus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substrat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hifa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279" w:rsidRDefault="00734279" w:rsidP="00734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734279" w:rsidRDefault="00734279" w:rsidP="00EF780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38475" cy="2257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79" w:rsidRDefault="00734279" w:rsidP="00734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734279" w:rsidRPr="00734279" w:rsidRDefault="00734279" w:rsidP="00734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4279" w:rsidRPr="00734279" w:rsidRDefault="00734279" w:rsidP="007342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2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734279">
        <w:rPr>
          <w:rFonts w:ascii="Times New Roman" w:eastAsia="Times New Roman" w:hAnsi="Times New Roman" w:cs="Times New Roman"/>
          <w:b/>
          <w:bCs/>
          <w:sz w:val="27"/>
          <w:szCs w:val="27"/>
        </w:rPr>
        <w:t>Zygomycetes</w:t>
      </w:r>
      <w:proofErr w:type="spellEnd"/>
      <w:r w:rsidRPr="0073427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734279" w:rsidRPr="00734279" w:rsidRDefault="00734279" w:rsidP="00734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279">
        <w:rPr>
          <w:rFonts w:ascii="Times New Roman" w:eastAsia="Times New Roman" w:hAnsi="Times New Roman" w:cs="Times New Roman"/>
          <w:b/>
          <w:bCs/>
          <w:sz w:val="24"/>
          <w:szCs w:val="24"/>
        </w:rPr>
        <w:t>Ciri-ciri</w:t>
      </w:r>
      <w:proofErr w:type="spellEnd"/>
      <w:r w:rsidRPr="0073427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34279" w:rsidRPr="00734279" w:rsidRDefault="00734279" w:rsidP="007342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lastRenderedPageBreak/>
        <w:t>Umumnya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hifa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tebal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bercabang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279" w:rsidRPr="00734279" w:rsidRDefault="00734279" w:rsidP="007342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Reproduksi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seksual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pembentukan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zigospora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penggabungan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hifa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279" w:rsidRPr="00734279" w:rsidRDefault="00734279" w:rsidP="007342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Reproduksi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aseksual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pembentukan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sporangiospora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sporangium.</w:t>
      </w:r>
    </w:p>
    <w:p w:rsidR="00734279" w:rsidRPr="00734279" w:rsidRDefault="00734279" w:rsidP="00734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279">
        <w:rPr>
          <w:rFonts w:ascii="Times New Roman" w:eastAsia="Times New Roman" w:hAnsi="Times New Roman" w:cs="Times New Roman"/>
          <w:b/>
          <w:bCs/>
          <w:sz w:val="24"/>
          <w:szCs w:val="24"/>
        </w:rPr>
        <w:t>Siklus</w:t>
      </w:r>
      <w:proofErr w:type="spellEnd"/>
      <w:r w:rsidRPr="007342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b/>
          <w:bCs/>
          <w:sz w:val="24"/>
          <w:szCs w:val="24"/>
        </w:rPr>
        <w:t>Hidup</w:t>
      </w:r>
      <w:proofErr w:type="spellEnd"/>
      <w:r w:rsidRPr="0073427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34279" w:rsidRPr="00F8290A" w:rsidRDefault="00734279" w:rsidP="007342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Siklus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zygomycetes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pertemuan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penggabungan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hifa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zigospora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tumbuh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290A" w:rsidRDefault="00F8290A" w:rsidP="00F82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F8290A" w:rsidRDefault="00F8290A" w:rsidP="00F82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1852930</wp:posOffset>
            </wp:positionH>
            <wp:positionV relativeFrom="paragraph">
              <wp:posOffset>166370</wp:posOffset>
            </wp:positionV>
            <wp:extent cx="2582545" cy="2411095"/>
            <wp:effectExtent l="0" t="0" r="8255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br w:type="textWrapping" w:clear="all"/>
      </w:r>
    </w:p>
    <w:p w:rsidR="00F8290A" w:rsidRDefault="00F8290A" w:rsidP="00F82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F8290A" w:rsidRPr="00734279" w:rsidRDefault="00F8290A" w:rsidP="00F82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4279" w:rsidRPr="00734279" w:rsidRDefault="00734279" w:rsidP="007342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2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734279">
        <w:rPr>
          <w:rFonts w:ascii="Times New Roman" w:eastAsia="Times New Roman" w:hAnsi="Times New Roman" w:cs="Times New Roman"/>
          <w:b/>
          <w:bCs/>
          <w:sz w:val="27"/>
          <w:szCs w:val="27"/>
        </w:rPr>
        <w:t>Ascomycetes</w:t>
      </w:r>
      <w:proofErr w:type="spellEnd"/>
      <w:r w:rsidRPr="0073427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734279" w:rsidRPr="00734279" w:rsidRDefault="00734279" w:rsidP="00EF7807">
      <w:proofErr w:type="spellStart"/>
      <w:r w:rsidRPr="00734279">
        <w:t>Ciri-ciri</w:t>
      </w:r>
      <w:proofErr w:type="spellEnd"/>
      <w:r w:rsidRPr="00734279">
        <w:t>:</w:t>
      </w:r>
    </w:p>
    <w:p w:rsidR="00734279" w:rsidRPr="00734279" w:rsidRDefault="00734279" w:rsidP="007342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hifa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bercabang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279" w:rsidRPr="00734279" w:rsidRDefault="00734279" w:rsidP="007342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reproduksi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seksualnya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askus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askospora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279" w:rsidRPr="00734279" w:rsidRDefault="00734279" w:rsidP="007342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Reproduksi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aseksual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pembentukan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konidia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konidiofor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279" w:rsidRPr="00734279" w:rsidRDefault="00734279" w:rsidP="00734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279">
        <w:rPr>
          <w:rFonts w:ascii="Times New Roman" w:eastAsia="Times New Roman" w:hAnsi="Times New Roman" w:cs="Times New Roman"/>
          <w:b/>
          <w:bCs/>
          <w:sz w:val="24"/>
          <w:szCs w:val="24"/>
        </w:rPr>
        <w:t>Siklus</w:t>
      </w:r>
      <w:proofErr w:type="spellEnd"/>
      <w:r w:rsidRPr="007342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b/>
          <w:bCs/>
          <w:sz w:val="24"/>
          <w:szCs w:val="24"/>
        </w:rPr>
        <w:t>Hidup</w:t>
      </w:r>
      <w:proofErr w:type="spellEnd"/>
      <w:r w:rsidRPr="0073427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34279" w:rsidRPr="00F8290A" w:rsidRDefault="00734279" w:rsidP="007342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Siklus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4279">
        <w:rPr>
          <w:rFonts w:ascii="Times New Roman" w:eastAsia="Times New Roman" w:hAnsi="Times New Roman" w:cs="Times New Roman"/>
          <w:sz w:val="24"/>
          <w:szCs w:val="24"/>
        </w:rPr>
        <w:t>ascomycetes</w:t>
      </w:r>
      <w:proofErr w:type="spellEnd"/>
      <w:proofErr w:type="gram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pembentukan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askus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askospora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diproduksi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meiosis.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Askospora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dilepaskan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tumbuh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290A" w:rsidRDefault="00F8290A" w:rsidP="00F82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F8290A" w:rsidRDefault="00F8290A" w:rsidP="00F82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7195CA7" wp14:editId="33044504">
            <wp:simplePos x="0" y="0"/>
            <wp:positionH relativeFrom="column">
              <wp:posOffset>1611630</wp:posOffset>
            </wp:positionH>
            <wp:positionV relativeFrom="paragraph">
              <wp:posOffset>-405765</wp:posOffset>
            </wp:positionV>
            <wp:extent cx="2845435" cy="1769110"/>
            <wp:effectExtent l="0" t="0" r="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290A" w:rsidRDefault="00F8290A" w:rsidP="00F82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F8290A" w:rsidRDefault="00F8290A" w:rsidP="00F82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F8290A" w:rsidRDefault="00F8290A" w:rsidP="00F82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F8290A" w:rsidRDefault="00F8290A" w:rsidP="00F82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F8290A" w:rsidRDefault="00F8290A" w:rsidP="00F82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F8290A" w:rsidRPr="00F8290A" w:rsidRDefault="00F8290A" w:rsidP="00F82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734279" w:rsidRPr="00734279" w:rsidRDefault="00734279" w:rsidP="007342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2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734279">
        <w:rPr>
          <w:rFonts w:ascii="Times New Roman" w:eastAsia="Times New Roman" w:hAnsi="Times New Roman" w:cs="Times New Roman"/>
          <w:b/>
          <w:bCs/>
          <w:sz w:val="27"/>
          <w:szCs w:val="27"/>
        </w:rPr>
        <w:t>Basidiomycetes</w:t>
      </w:r>
      <w:proofErr w:type="spellEnd"/>
      <w:r w:rsidRPr="0073427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734279" w:rsidRPr="00734279" w:rsidRDefault="00734279" w:rsidP="00734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279">
        <w:rPr>
          <w:rFonts w:ascii="Times New Roman" w:eastAsia="Times New Roman" w:hAnsi="Times New Roman" w:cs="Times New Roman"/>
          <w:b/>
          <w:bCs/>
          <w:sz w:val="24"/>
          <w:szCs w:val="24"/>
        </w:rPr>
        <w:t>Ciri-ciri</w:t>
      </w:r>
      <w:proofErr w:type="spellEnd"/>
      <w:r w:rsidRPr="0073427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34279" w:rsidRPr="00734279" w:rsidRDefault="00734279" w:rsidP="007342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hifa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bercabang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279" w:rsidRPr="00734279" w:rsidRDefault="00734279" w:rsidP="007342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Reproduksi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seksual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pembentukan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basidium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basidiospora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279" w:rsidRPr="00734279" w:rsidRDefault="00734279" w:rsidP="007342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Reproduksi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aseksual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pembentukan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konidia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fragmentasi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hifa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279" w:rsidRPr="00734279" w:rsidRDefault="00734279" w:rsidP="00734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279">
        <w:rPr>
          <w:rFonts w:ascii="Times New Roman" w:eastAsia="Times New Roman" w:hAnsi="Times New Roman" w:cs="Times New Roman"/>
          <w:b/>
          <w:bCs/>
          <w:sz w:val="24"/>
          <w:szCs w:val="24"/>
        </w:rPr>
        <w:t>Siklus</w:t>
      </w:r>
      <w:proofErr w:type="spellEnd"/>
      <w:r w:rsidRPr="007342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b/>
          <w:bCs/>
          <w:sz w:val="24"/>
          <w:szCs w:val="24"/>
        </w:rPr>
        <w:t>Hidup</w:t>
      </w:r>
      <w:proofErr w:type="spellEnd"/>
      <w:r w:rsidRPr="0073427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34279" w:rsidRPr="00F8290A" w:rsidRDefault="00734279" w:rsidP="007342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Siklus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4279">
        <w:rPr>
          <w:rFonts w:ascii="Times New Roman" w:eastAsia="Times New Roman" w:hAnsi="Times New Roman" w:cs="Times New Roman"/>
          <w:sz w:val="24"/>
          <w:szCs w:val="24"/>
        </w:rPr>
        <w:t>basidiomycetes</w:t>
      </w:r>
      <w:proofErr w:type="spellEnd"/>
      <w:proofErr w:type="gram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pembentukan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basidium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basidiospora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diproduksi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meiosis.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Basidiospora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dilepaskan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tumbuh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290A" w:rsidRDefault="00F8290A" w:rsidP="00F82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F8290A" w:rsidRDefault="00F8290A" w:rsidP="00F829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F8290A" w:rsidRDefault="00F8290A" w:rsidP="00F829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90A02A" wp14:editId="415D3FA1">
            <wp:extent cx="3295650" cy="22170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diomycete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879" cy="221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0A" w:rsidRDefault="00F8290A" w:rsidP="00F82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F8290A" w:rsidRDefault="00F8290A" w:rsidP="00F82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F8290A" w:rsidRPr="00734279" w:rsidRDefault="00F8290A" w:rsidP="00F829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4279" w:rsidRPr="00734279" w:rsidRDefault="00734279" w:rsidP="007342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2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734279">
        <w:rPr>
          <w:rFonts w:ascii="Times New Roman" w:eastAsia="Times New Roman" w:hAnsi="Times New Roman" w:cs="Times New Roman"/>
          <w:b/>
          <w:bCs/>
          <w:sz w:val="27"/>
          <w:szCs w:val="27"/>
        </w:rPr>
        <w:t>Deuteromycetes</w:t>
      </w:r>
      <w:proofErr w:type="spellEnd"/>
      <w:r w:rsidRPr="0073427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734279" w:rsidRPr="00734279" w:rsidRDefault="00734279" w:rsidP="00734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279">
        <w:rPr>
          <w:rFonts w:ascii="Times New Roman" w:eastAsia="Times New Roman" w:hAnsi="Times New Roman" w:cs="Times New Roman"/>
          <w:b/>
          <w:bCs/>
          <w:sz w:val="24"/>
          <w:szCs w:val="24"/>
        </w:rPr>
        <w:t>Ciri-ciri</w:t>
      </w:r>
      <w:proofErr w:type="spellEnd"/>
      <w:r w:rsidRPr="0073427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34279" w:rsidRPr="00734279" w:rsidRDefault="00734279" w:rsidP="007342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siklus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seksual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teramati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279" w:rsidRPr="00734279" w:rsidRDefault="00734279" w:rsidP="007342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"fungi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imperfecti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siklus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seksualnya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alami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279" w:rsidRPr="00734279" w:rsidRDefault="00734279" w:rsidP="00734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279">
        <w:rPr>
          <w:rFonts w:ascii="Times New Roman" w:eastAsia="Times New Roman" w:hAnsi="Times New Roman" w:cs="Times New Roman"/>
          <w:b/>
          <w:bCs/>
          <w:sz w:val="24"/>
          <w:szCs w:val="24"/>
        </w:rPr>
        <w:t>Siklus</w:t>
      </w:r>
      <w:proofErr w:type="spellEnd"/>
      <w:r w:rsidRPr="007342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b/>
          <w:bCs/>
          <w:sz w:val="24"/>
          <w:szCs w:val="24"/>
        </w:rPr>
        <w:t>Hidup</w:t>
      </w:r>
      <w:proofErr w:type="spellEnd"/>
      <w:r w:rsidRPr="0073427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34279" w:rsidRPr="00734279" w:rsidRDefault="00734279" w:rsidP="007342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lastRenderedPageBreak/>
        <w:t>Siklus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deuteromycetes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reproduksi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aseksual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seringkali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pembentukan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konidia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fragmentasi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hifa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279" w:rsidRDefault="00734279" w:rsidP="00734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734279">
        <w:rPr>
          <w:rFonts w:ascii="Times New Roman" w:eastAsia="Times New Roman" w:hAnsi="Times New Roman" w:cs="Times New Roman"/>
          <w:sz w:val="24"/>
          <w:szCs w:val="24"/>
        </w:rPr>
        <w:t>Demikianlah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ciri-ciri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siklus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fungi yang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sebutkan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4279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unik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siklus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reproduksi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279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73427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F8290A" w:rsidRDefault="00F8290A" w:rsidP="00734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F8290A" w:rsidRDefault="00F8290A" w:rsidP="00734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F8290A" w:rsidRDefault="00EF7807" w:rsidP="00EF7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7FB2BF0" wp14:editId="39D1640A">
            <wp:simplePos x="0" y="0"/>
            <wp:positionH relativeFrom="column">
              <wp:posOffset>1292860</wp:posOffset>
            </wp:positionH>
            <wp:positionV relativeFrom="paragraph">
              <wp:posOffset>102870</wp:posOffset>
            </wp:positionV>
            <wp:extent cx="3091815" cy="22002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uteromycet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81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br w:type="textWrapping" w:clear="all"/>
      </w:r>
    </w:p>
    <w:p w:rsidR="00F8290A" w:rsidRDefault="00F8290A" w:rsidP="00734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F8290A" w:rsidRDefault="00F8290A" w:rsidP="00734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F8290A" w:rsidRPr="00F8290A" w:rsidRDefault="00F8290A" w:rsidP="00734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734279" w:rsidRPr="00734279" w:rsidRDefault="00734279" w:rsidP="0073427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3427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34279" w:rsidRPr="00734279" w:rsidRDefault="00734279" w:rsidP="00734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F8290A" w:rsidRDefault="00F8290A" w:rsidP="0073427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id-ID"/>
        </w:rPr>
      </w:pPr>
    </w:p>
    <w:p w:rsidR="00F8290A" w:rsidRDefault="00F8290A" w:rsidP="0073427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id-ID"/>
        </w:rPr>
      </w:pPr>
    </w:p>
    <w:p w:rsidR="00F8290A" w:rsidRDefault="00F8290A" w:rsidP="0073427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id-ID"/>
        </w:rPr>
      </w:pPr>
    </w:p>
    <w:p w:rsidR="00F8290A" w:rsidRDefault="00F8290A" w:rsidP="0073427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id-ID"/>
        </w:rPr>
      </w:pPr>
    </w:p>
    <w:p w:rsidR="00F8290A" w:rsidRDefault="00F8290A" w:rsidP="0073427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id-ID"/>
        </w:rPr>
      </w:pPr>
    </w:p>
    <w:p w:rsidR="00F8290A" w:rsidRDefault="00F8290A" w:rsidP="0073427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id-ID"/>
        </w:rPr>
      </w:pPr>
    </w:p>
    <w:p w:rsidR="00F8290A" w:rsidRDefault="00F8290A" w:rsidP="0073427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id-ID"/>
        </w:rPr>
      </w:pPr>
    </w:p>
    <w:p w:rsidR="00F8290A" w:rsidRDefault="00F8290A" w:rsidP="0073427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id-ID"/>
        </w:rPr>
      </w:pPr>
    </w:p>
    <w:p w:rsidR="00734279" w:rsidRPr="00734279" w:rsidRDefault="00F8290A" w:rsidP="0073427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>
        <w:rPr>
          <w:rFonts w:ascii="Arial" w:eastAsia="Times New Roman" w:hAnsi="Arial" w:cs="Arial"/>
          <w:noProof/>
          <w:vanish/>
          <w:sz w:val="16"/>
          <w:szCs w:val="16"/>
        </w:rPr>
        <w:drawing>
          <wp:inline distT="0" distB="0" distL="0" distR="0">
            <wp:extent cx="1981200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uteromycet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vanish/>
          <w:sz w:val="16"/>
          <w:szCs w:val="16"/>
        </w:rPr>
        <w:drawing>
          <wp:inline distT="0" distB="0" distL="0" distR="0">
            <wp:extent cx="1981200" cy="140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uteromycet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279" w:rsidRPr="0073427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B2303" w:rsidRPr="00673FCB" w:rsidRDefault="007B2303" w:rsidP="007B2303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</w:p>
    <w:sectPr w:rsidR="007B2303" w:rsidRPr="00673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90A" w:rsidRDefault="00F8290A" w:rsidP="00F8290A">
      <w:pPr>
        <w:spacing w:after="0" w:line="240" w:lineRule="auto"/>
      </w:pPr>
      <w:r>
        <w:separator/>
      </w:r>
    </w:p>
  </w:endnote>
  <w:endnote w:type="continuationSeparator" w:id="0">
    <w:p w:rsidR="00F8290A" w:rsidRDefault="00F8290A" w:rsidP="00F82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90A" w:rsidRDefault="00F8290A" w:rsidP="00F8290A">
      <w:pPr>
        <w:spacing w:after="0" w:line="240" w:lineRule="auto"/>
      </w:pPr>
      <w:r>
        <w:separator/>
      </w:r>
    </w:p>
  </w:footnote>
  <w:footnote w:type="continuationSeparator" w:id="0">
    <w:p w:rsidR="00F8290A" w:rsidRDefault="00F8290A" w:rsidP="00F82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730C"/>
    <w:multiLevelType w:val="multilevel"/>
    <w:tmpl w:val="E09E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5121B9"/>
    <w:multiLevelType w:val="multilevel"/>
    <w:tmpl w:val="C21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977EFC"/>
    <w:multiLevelType w:val="multilevel"/>
    <w:tmpl w:val="BC00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2B6792"/>
    <w:multiLevelType w:val="multilevel"/>
    <w:tmpl w:val="20B6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6127CB"/>
    <w:multiLevelType w:val="multilevel"/>
    <w:tmpl w:val="A614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2D0E30"/>
    <w:multiLevelType w:val="multilevel"/>
    <w:tmpl w:val="153E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CF48E7"/>
    <w:multiLevelType w:val="multilevel"/>
    <w:tmpl w:val="0B38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6D675A"/>
    <w:multiLevelType w:val="multilevel"/>
    <w:tmpl w:val="724E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637E7D"/>
    <w:multiLevelType w:val="hybridMultilevel"/>
    <w:tmpl w:val="98B6E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32089E"/>
    <w:multiLevelType w:val="multilevel"/>
    <w:tmpl w:val="A37E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3C7ED3"/>
    <w:multiLevelType w:val="multilevel"/>
    <w:tmpl w:val="84E4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9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FCB"/>
    <w:rsid w:val="001265F3"/>
    <w:rsid w:val="001C67FA"/>
    <w:rsid w:val="00673FCB"/>
    <w:rsid w:val="00734279"/>
    <w:rsid w:val="007B2303"/>
    <w:rsid w:val="00D65BB9"/>
    <w:rsid w:val="00EF7807"/>
    <w:rsid w:val="00F8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42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3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3F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342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34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4279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3427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3427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3427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34279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90A"/>
  </w:style>
  <w:style w:type="paragraph" w:styleId="Footer">
    <w:name w:val="footer"/>
    <w:basedOn w:val="Normal"/>
    <w:link w:val="FooterChar"/>
    <w:uiPriority w:val="99"/>
    <w:unhideWhenUsed/>
    <w:rsid w:val="00F8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90A"/>
  </w:style>
  <w:style w:type="paragraph" w:customStyle="1" w:styleId="Style1">
    <w:name w:val="Style1"/>
    <w:basedOn w:val="Normal"/>
    <w:link w:val="Style1Char"/>
    <w:qFormat/>
    <w:rsid w:val="00EF7807"/>
    <w:pPr>
      <w:jc w:val="center"/>
    </w:pPr>
    <w:rPr>
      <w:rFonts w:ascii="Times New Roman" w:hAnsi="Times New Roman" w:cs="Times New Roman"/>
      <w:b/>
      <w:sz w:val="24"/>
      <w:szCs w:val="24"/>
      <w:lang w:val="id-ID"/>
    </w:rPr>
  </w:style>
  <w:style w:type="character" w:customStyle="1" w:styleId="Style1Char">
    <w:name w:val="Style1 Char"/>
    <w:basedOn w:val="DefaultParagraphFont"/>
    <w:link w:val="Style1"/>
    <w:rsid w:val="00EF7807"/>
    <w:rPr>
      <w:rFonts w:ascii="Times New Roman" w:hAnsi="Times New Roman" w:cs="Times New Roman"/>
      <w:b/>
      <w:sz w:val="24"/>
      <w:szCs w:val="24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42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3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3F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342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34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4279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3427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3427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3427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34279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90A"/>
  </w:style>
  <w:style w:type="paragraph" w:styleId="Footer">
    <w:name w:val="footer"/>
    <w:basedOn w:val="Normal"/>
    <w:link w:val="FooterChar"/>
    <w:uiPriority w:val="99"/>
    <w:unhideWhenUsed/>
    <w:rsid w:val="00F8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90A"/>
  </w:style>
  <w:style w:type="paragraph" w:customStyle="1" w:styleId="Style1">
    <w:name w:val="Style1"/>
    <w:basedOn w:val="Normal"/>
    <w:link w:val="Style1Char"/>
    <w:qFormat/>
    <w:rsid w:val="00EF7807"/>
    <w:pPr>
      <w:jc w:val="center"/>
    </w:pPr>
    <w:rPr>
      <w:rFonts w:ascii="Times New Roman" w:hAnsi="Times New Roman" w:cs="Times New Roman"/>
      <w:b/>
      <w:sz w:val="24"/>
      <w:szCs w:val="24"/>
      <w:lang w:val="id-ID"/>
    </w:rPr>
  </w:style>
  <w:style w:type="character" w:customStyle="1" w:styleId="Style1Char">
    <w:name w:val="Style1 Char"/>
    <w:basedOn w:val="DefaultParagraphFont"/>
    <w:link w:val="Style1"/>
    <w:rsid w:val="00EF7807"/>
    <w:rPr>
      <w:rFonts w:ascii="Times New Roman" w:hAnsi="Times New Roman" w:cs="Times New Roman"/>
      <w:b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2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1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6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4DB71-7B81-4CF7-BF70-A0ED5DE58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389</Words>
  <Characters>2218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    1. Chytridiomycetes:</vt:lpstr>
      <vt:lpstr>        2. Zygomycetes:</vt:lpstr>
      <vt:lpstr>        3. Ascomycetes:</vt:lpstr>
      <vt:lpstr>        4. Basidiomycetes:</vt:lpstr>
      <vt:lpstr>        5. Deuteromycetes:</vt:lpstr>
    </vt:vector>
  </TitlesOfParts>
  <Company/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cp:lastPrinted>2024-03-09T08:11:00Z</cp:lastPrinted>
  <dcterms:created xsi:type="dcterms:W3CDTF">2024-03-09T08:06:00Z</dcterms:created>
  <dcterms:modified xsi:type="dcterms:W3CDTF">2024-03-09T08:14:00Z</dcterms:modified>
</cp:coreProperties>
</file>