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6268533"/>
        <w:docPartObj>
          <w:docPartGallery w:val="Cover Pages"/>
          <w:docPartUnique/>
        </w:docPartObj>
      </w:sdtPr>
      <w:sdtEndPr/>
      <w:sdtContent>
        <w:p w14:paraId="5E1DED85" w14:textId="77777777" w:rsidR="00660F83" w:rsidRDefault="00660F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1ED94E" w14:textId="341C243D" w:rsidR="00AF0B1A" w:rsidRDefault="00AF0B1A">
                                    <w:pPr>
                                      <w:pStyle w:val="Titr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Guide</w:t>
                                    </w:r>
                                    <w:r w:rsidR="000969B8"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Proto-</w:t>
                                    </w: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Sigfox</w:t>
                                    </w:r>
                                  </w:p>
                                </w:sdtContent>
                              </w:sdt>
                              <w:p w14:paraId="0F837DE6" w14:textId="77777777" w:rsidR="00AF0B1A" w:rsidRDefault="00AF0B1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2819DFF" w14:textId="450DDB26" w:rsidR="00AF0B1A" w:rsidRDefault="00AF0B1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Dans ce guide, nous verrons comment </w:t>
                                    </w:r>
                                    <w:r w:rsidR="008E2453">
                                      <w:rPr>
                                        <w:color w:val="FFFFFF" w:themeColor="background1"/>
                                      </w:rPr>
                                      <w:t>envoyer la pression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Backend Sigfox à partir du Arduino MKR FOX 1200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91ED94E" w14:textId="341C243D" w:rsidR="00AF0B1A" w:rsidRDefault="00AF0B1A">
                              <w:pPr>
                                <w:pStyle w:val="Titr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Guide</w:t>
                              </w:r>
                              <w:r w:rsidR="000969B8"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Proto-</w:t>
                              </w: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Sigfox</w:t>
                              </w:r>
                            </w:p>
                          </w:sdtContent>
                        </w:sdt>
                        <w:p w14:paraId="0F837DE6" w14:textId="77777777" w:rsidR="00AF0B1A" w:rsidRDefault="00AF0B1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2819DFF" w14:textId="450DDB26" w:rsidR="00AF0B1A" w:rsidRDefault="00AF0B1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Dans ce guide, nous verrons comment </w:t>
                              </w:r>
                              <w:r w:rsidR="008E2453">
                                <w:rPr>
                                  <w:color w:val="FFFFFF" w:themeColor="background1"/>
                                </w:rPr>
                                <w:t>envoyer la pression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Backend Sigfox à partir du Arduino MKR FOX 1200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990AB9" w14:textId="14820155" w:rsidR="00AF0B1A" w:rsidRDefault="000969B8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Arduino LPWAN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7990AB9" w14:textId="14820155" w:rsidR="00AF0B1A" w:rsidRDefault="000969B8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Arduino LPWAN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3D50CF" w14:textId="77777777" w:rsidR="00660F83" w:rsidRDefault="00660F83"/>
        <w:p w14:paraId="5C51DF27" w14:textId="77777777" w:rsidR="00660F83" w:rsidRDefault="00660F83">
          <w:r>
            <w:br w:type="page"/>
          </w:r>
        </w:p>
      </w:sdtContent>
    </w:sdt>
    <w:p w14:paraId="23985F65" w14:textId="4D98E972" w:rsidR="00643035" w:rsidRDefault="00442229" w:rsidP="00643035">
      <w:pPr>
        <w:pStyle w:val="Titre1"/>
      </w:pPr>
      <w:r>
        <w:lastRenderedPageBreak/>
        <w:t>Programme</w:t>
      </w:r>
      <w:r w:rsidR="00643035">
        <w:t xml:space="preserve"> </w:t>
      </w:r>
      <w:r>
        <w:t>Proto Sigfox</w:t>
      </w:r>
    </w:p>
    <w:p w14:paraId="1BB09452" w14:textId="301D8CA6" w:rsidR="00776495" w:rsidRPr="00776495" w:rsidRDefault="00442229" w:rsidP="00776495">
      <w:pPr>
        <w:pStyle w:val="Titre2"/>
      </w:pPr>
      <w:r>
        <w:t>Téléversement du programme dans la carte Arduino</w:t>
      </w:r>
    </w:p>
    <w:p w14:paraId="47EC6D68" w14:textId="296FD409" w:rsidR="00FD3F9D" w:rsidRDefault="00442229" w:rsidP="00442229">
      <w:pPr>
        <w:pStyle w:val="Paragraphedeliste"/>
        <w:numPr>
          <w:ilvl w:val="0"/>
          <w:numId w:val="4"/>
        </w:numPr>
      </w:pPr>
      <w:r>
        <w:t>A partir d’un nouveau programme Arduino, copier le code « Proto_Sigfox.txt »</w:t>
      </w:r>
    </w:p>
    <w:p w14:paraId="42263157" w14:textId="5770BB0A" w:rsidR="00442229" w:rsidRDefault="00442229" w:rsidP="00442229">
      <w:pPr>
        <w:pStyle w:val="Paragraphedeliste"/>
        <w:numPr>
          <w:ilvl w:val="0"/>
          <w:numId w:val="4"/>
        </w:numPr>
      </w:pPr>
      <w:r>
        <w:t>Téléverser le programme dans la carte Arduino</w:t>
      </w:r>
    </w:p>
    <w:p w14:paraId="1AC44C12" w14:textId="66F05031" w:rsidR="00442229" w:rsidRDefault="00442229" w:rsidP="00442229">
      <w:pPr>
        <w:pStyle w:val="Paragraphedeliste"/>
        <w:numPr>
          <w:ilvl w:val="0"/>
          <w:numId w:val="4"/>
        </w:numPr>
      </w:pPr>
      <w:r>
        <w:t>Vérifier votre câblage auprès d’un expert (certainement pas quelqu’un du LAB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35EDF86" w14:textId="10ADA5C8" w:rsidR="008E2453" w:rsidRDefault="008E2453" w:rsidP="00442229">
      <w:pPr>
        <w:pStyle w:val="Paragraphedeliste"/>
        <w:numPr>
          <w:ilvl w:val="0"/>
          <w:numId w:val="4"/>
        </w:numPr>
      </w:pPr>
      <w:r>
        <w:t xml:space="preserve">Vérifier les messages sur le </w:t>
      </w:r>
      <w:proofErr w:type="spellStart"/>
      <w:r>
        <w:t>Back-End</w:t>
      </w:r>
      <w:proofErr w:type="spellEnd"/>
      <w:r>
        <w:t xml:space="preserve"> Sigfox</w:t>
      </w:r>
    </w:p>
    <w:p w14:paraId="1C88CC51" w14:textId="5E0F1939" w:rsidR="008E2453" w:rsidRDefault="008E2453" w:rsidP="008E2453">
      <w:pPr>
        <w:pStyle w:val="Titre2"/>
      </w:pPr>
      <w:r>
        <w:t>Dé-</w:t>
      </w:r>
      <w:proofErr w:type="spellStart"/>
      <w:r>
        <w:t>formattage</w:t>
      </w:r>
      <w:proofErr w:type="spellEnd"/>
      <w:r>
        <w:t xml:space="preserve"> des données sous Sigfox</w:t>
      </w:r>
    </w:p>
    <w:p w14:paraId="446F0E7B" w14:textId="77777777" w:rsidR="008E2453" w:rsidRDefault="008E2453" w:rsidP="008E2453">
      <w:pPr>
        <w:pStyle w:val="Paragraphedeliste"/>
        <w:numPr>
          <w:ilvl w:val="0"/>
          <w:numId w:val="8"/>
        </w:numPr>
      </w:pPr>
      <w:r>
        <w:t xml:space="preserve">Via l’édition du Type de </w:t>
      </w:r>
      <w:proofErr w:type="spellStart"/>
      <w:r>
        <w:t>device</w:t>
      </w:r>
      <w:proofErr w:type="spellEnd"/>
    </w:p>
    <w:p w14:paraId="2ED35A6E" w14:textId="36A3F90F" w:rsidR="008E2453" w:rsidRDefault="008E2453" w:rsidP="008E2453">
      <w:pPr>
        <w:pStyle w:val="Paragraphedeliste"/>
        <w:numPr>
          <w:ilvl w:val="0"/>
          <w:numId w:val="8"/>
        </w:numPr>
      </w:pPr>
      <w:r>
        <w:t>Util</w:t>
      </w:r>
      <w:r w:rsidR="000969B8">
        <w:t>i</w:t>
      </w:r>
      <w:r>
        <w:t xml:space="preserve">ser un </w:t>
      </w:r>
      <w:proofErr w:type="spellStart"/>
      <w:r>
        <w:t>parsing</w:t>
      </w:r>
      <w:proofErr w:type="spellEnd"/>
      <w:r>
        <w:t xml:space="preserve"> « Custom </w:t>
      </w:r>
      <w:proofErr w:type="spellStart"/>
      <w:r>
        <w:t>grammar</w:t>
      </w:r>
      <w:proofErr w:type="spellEnd"/>
      <w:r>
        <w:t> » du format : « </w:t>
      </w:r>
      <w:proofErr w:type="gramStart"/>
      <w:r w:rsidRPr="008E2453">
        <w:rPr>
          <w:i/>
        </w:rPr>
        <w:t>temperature:</w:t>
      </w:r>
      <w:proofErr w:type="gramEnd"/>
      <w:r w:rsidRPr="008E2453">
        <w:rPr>
          <w:i/>
        </w:rPr>
        <w:t>0:int:16:little-endian pression:2:float:32:little-endian</w:t>
      </w:r>
      <w:r>
        <w:t> »</w:t>
      </w:r>
    </w:p>
    <w:p w14:paraId="2EF18048" w14:textId="23330F1F" w:rsidR="008E2453" w:rsidRDefault="008E2453" w:rsidP="008E2453">
      <w:pPr>
        <w:pStyle w:val="Paragraphedeliste"/>
      </w:pPr>
      <w:r>
        <w:rPr>
          <w:noProof/>
        </w:rPr>
        <w:drawing>
          <wp:inline distT="0" distB="0" distL="0" distR="0" wp14:anchorId="78D7EF07" wp14:editId="154D4A80">
            <wp:extent cx="5760720" cy="561340"/>
            <wp:effectExtent l="76200" t="76200" r="125730" b="1244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BF1DF" w14:textId="7C4E39FF" w:rsidR="008E2453" w:rsidRPr="008E2453" w:rsidRDefault="008E2453" w:rsidP="008E2453">
      <w:pPr>
        <w:pStyle w:val="Titre2"/>
        <w:rPr>
          <w:lang w:val="en-US"/>
        </w:rPr>
      </w:pPr>
      <w:r w:rsidRPr="008E2453">
        <w:rPr>
          <w:lang w:val="en-US"/>
        </w:rPr>
        <w:t xml:space="preserve">Call-back de </w:t>
      </w:r>
      <w:proofErr w:type="spellStart"/>
      <w:r w:rsidRPr="008E2453">
        <w:rPr>
          <w:lang w:val="en-US"/>
        </w:rPr>
        <w:t>Sigfox</w:t>
      </w:r>
      <w:proofErr w:type="spellEnd"/>
      <w:r w:rsidRPr="008E2453">
        <w:rPr>
          <w:lang w:val="en-US"/>
        </w:rPr>
        <w:t xml:space="preserve"> </w:t>
      </w:r>
      <w:proofErr w:type="spellStart"/>
      <w:r w:rsidRPr="008E2453">
        <w:rPr>
          <w:lang w:val="en-US"/>
        </w:rPr>
        <w:t>vers</w:t>
      </w:r>
      <w:proofErr w:type="spellEnd"/>
      <w:r w:rsidRPr="008E2453">
        <w:rPr>
          <w:lang w:val="en-US"/>
        </w:rPr>
        <w:t xml:space="preserve"> Azure</w:t>
      </w:r>
    </w:p>
    <w:p w14:paraId="6013DEF3" w14:textId="06C5BDD7" w:rsidR="008E2453" w:rsidRDefault="008E2453" w:rsidP="008E2453">
      <w:r w:rsidRPr="008E2453">
        <w:t>Maintenant que les données remontent correctement vers Sigfox, il nous faut les router vers Azure.</w:t>
      </w:r>
    </w:p>
    <w:p w14:paraId="6B109EFE" w14:textId="07BE7CD5" w:rsidR="008E2453" w:rsidRDefault="008E2453" w:rsidP="008E2453">
      <w:pPr>
        <w:pStyle w:val="Paragraphedeliste"/>
        <w:numPr>
          <w:ilvl w:val="0"/>
          <w:numId w:val="5"/>
        </w:numPr>
      </w:pPr>
      <w:r>
        <w:t xml:space="preserve">A partir de votre accès sur le </w:t>
      </w:r>
      <w:proofErr w:type="spellStart"/>
      <w:r>
        <w:t>back-end</w:t>
      </w:r>
      <w:proofErr w:type="spellEnd"/>
      <w:r>
        <w:t xml:space="preserve"> Sigfox, modifier votre </w:t>
      </w:r>
      <w:proofErr w:type="spellStart"/>
      <w:r>
        <w:t>device</w:t>
      </w:r>
      <w:proofErr w:type="spellEnd"/>
      <w:r>
        <w:t xml:space="preserve"> Type</w:t>
      </w:r>
      <w:r w:rsidR="000969B8">
        <w:t>.</w:t>
      </w:r>
    </w:p>
    <w:p w14:paraId="31C7ACE1" w14:textId="707BD105" w:rsidR="000969B8" w:rsidRDefault="000969B8" w:rsidP="008E2453">
      <w:pPr>
        <w:pStyle w:val="Paragraphedeliste"/>
        <w:numPr>
          <w:ilvl w:val="0"/>
          <w:numId w:val="5"/>
        </w:numPr>
      </w:pPr>
      <w:r>
        <w:t xml:space="preserve">Ajouter un </w:t>
      </w:r>
      <w:proofErr w:type="spellStart"/>
      <w:r>
        <w:t>CallBacks</w:t>
      </w:r>
      <w:proofErr w:type="spellEnd"/>
      <w:r>
        <w:t xml:space="preserve"> de Type Azure IoT Hub</w:t>
      </w:r>
    </w:p>
    <w:p w14:paraId="590E91AB" w14:textId="4AFCCEDB" w:rsidR="000969B8" w:rsidRDefault="000969B8" w:rsidP="008E2453">
      <w:pPr>
        <w:pStyle w:val="Paragraphedeliste"/>
        <w:numPr>
          <w:ilvl w:val="0"/>
          <w:numId w:val="5"/>
        </w:numPr>
      </w:pPr>
      <w:r>
        <w:t xml:space="preserve">Renseigner la chaine de </w:t>
      </w:r>
      <w:proofErr w:type="spellStart"/>
      <w:r>
        <w:t>connection</w:t>
      </w:r>
      <w:proofErr w:type="spellEnd"/>
      <w:r>
        <w:t xml:space="preserve"> présente dans le dossier « 003 – Dans les nuages\Accès à Azure.txt »</w:t>
      </w:r>
    </w:p>
    <w:p w14:paraId="55288EC3" w14:textId="41623119" w:rsidR="000969B8" w:rsidRDefault="000969B8" w:rsidP="008E2453">
      <w:pPr>
        <w:pStyle w:val="Paragraphedeliste"/>
        <w:numPr>
          <w:ilvl w:val="0"/>
          <w:numId w:val="5"/>
        </w:numPr>
      </w:pPr>
      <w:r>
        <w:t xml:space="preserve">Modifier le JSON Body pour qu’il </w:t>
      </w:r>
      <w:r w:rsidRPr="005F4186">
        <w:rPr>
          <w:color w:val="FF0000"/>
        </w:rPr>
        <w:t xml:space="preserve">corresponde </w:t>
      </w:r>
      <w:r>
        <w:t>au</w:t>
      </w:r>
      <w:r w:rsidR="005F4186">
        <w:t xml:space="preserve"> format attendu dans le dossier, solution dans le fichier texte : « Accès à Azure.txt »</w:t>
      </w:r>
      <w:bookmarkStart w:id="0" w:name="_GoBack"/>
      <w:bookmarkEnd w:id="0"/>
    </w:p>
    <w:p w14:paraId="34E0F375" w14:textId="77777777" w:rsidR="000969B8" w:rsidRPr="00407C80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>{</w:t>
      </w:r>
    </w:p>
    <w:p w14:paraId="34E8A4D9" w14:textId="77777777" w:rsidR="000969B8" w:rsidRPr="00407C80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 xml:space="preserve">  "device": </w:t>
      </w:r>
      <w:r w:rsidRPr="00407C80">
        <w:rPr>
          <w:rFonts w:ascii="Calibri" w:hAnsi="Calibri" w:cs="Calibri"/>
          <w:color w:val="00B050"/>
          <w:sz w:val="20"/>
          <w:szCs w:val="20"/>
          <w:lang w:val="en-US"/>
        </w:rPr>
        <w:t>"1CFBB1"</w:t>
      </w: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>,</w:t>
      </w:r>
    </w:p>
    <w:p w14:paraId="5C08EE66" w14:textId="77777777" w:rsidR="000969B8" w:rsidRPr="00407C80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 xml:space="preserve">  "data": </w:t>
      </w:r>
      <w:r w:rsidRPr="00407C80">
        <w:rPr>
          <w:rFonts w:ascii="Calibri" w:hAnsi="Calibri" w:cs="Calibri"/>
          <w:color w:val="00B050"/>
          <w:sz w:val="20"/>
          <w:szCs w:val="20"/>
          <w:lang w:val="en-US"/>
        </w:rPr>
        <w:t>"120000000000"</w:t>
      </w: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>,</w:t>
      </w:r>
    </w:p>
    <w:p w14:paraId="5DAEA987" w14:textId="77777777" w:rsidR="000969B8" w:rsidRPr="00407C80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 xml:space="preserve">  "temperature": </w:t>
      </w:r>
      <w:r w:rsidRPr="00407C80">
        <w:rPr>
          <w:rFonts w:ascii="Calibri" w:hAnsi="Calibri" w:cs="Calibri"/>
          <w:color w:val="00B050"/>
          <w:sz w:val="20"/>
          <w:szCs w:val="20"/>
          <w:lang w:val="en-US"/>
        </w:rPr>
        <w:t>"18"</w:t>
      </w: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>,</w:t>
      </w:r>
    </w:p>
    <w:p w14:paraId="10AA7E28" w14:textId="77777777" w:rsidR="000969B8" w:rsidRPr="00407C80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 xml:space="preserve">  "pression": </w:t>
      </w:r>
      <w:r w:rsidRPr="00407C80">
        <w:rPr>
          <w:rFonts w:ascii="Calibri" w:hAnsi="Calibri" w:cs="Calibri"/>
          <w:color w:val="00B050"/>
          <w:sz w:val="20"/>
          <w:szCs w:val="20"/>
          <w:lang w:val="en-US"/>
        </w:rPr>
        <w:t>"0.0"</w:t>
      </w: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>,</w:t>
      </w:r>
    </w:p>
    <w:p w14:paraId="77B67D66" w14:textId="77777777" w:rsidR="000969B8" w:rsidRPr="00407C80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 xml:space="preserve">  "time": </w:t>
      </w:r>
      <w:r w:rsidRPr="00407C80">
        <w:rPr>
          <w:rFonts w:ascii="Calibri" w:hAnsi="Calibri" w:cs="Calibri"/>
          <w:color w:val="FF0000"/>
          <w:sz w:val="20"/>
          <w:szCs w:val="20"/>
          <w:lang w:val="en-US"/>
        </w:rPr>
        <w:t>1519830982</w:t>
      </w: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>,</w:t>
      </w:r>
    </w:p>
    <w:p w14:paraId="2EF5AD17" w14:textId="77777777" w:rsidR="000969B8" w:rsidRPr="00407C80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 xml:space="preserve">  "duplicate": false,</w:t>
      </w:r>
    </w:p>
    <w:p w14:paraId="21FE08B9" w14:textId="77777777" w:rsidR="000969B8" w:rsidRPr="00407C80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 xml:space="preserve">  "snr": </w:t>
      </w:r>
      <w:r w:rsidRPr="00407C80">
        <w:rPr>
          <w:rFonts w:ascii="Calibri" w:hAnsi="Calibri" w:cs="Calibri"/>
          <w:color w:val="FF0000"/>
          <w:sz w:val="20"/>
          <w:szCs w:val="20"/>
          <w:lang w:val="en-US"/>
        </w:rPr>
        <w:t>18.6</w:t>
      </w: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>,</w:t>
      </w:r>
    </w:p>
    <w:p w14:paraId="29A171FB" w14:textId="77777777" w:rsidR="000969B8" w:rsidRPr="00407C80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 xml:space="preserve">  "station": </w:t>
      </w:r>
      <w:r w:rsidRPr="00407C80">
        <w:rPr>
          <w:rFonts w:ascii="Calibri" w:hAnsi="Calibri" w:cs="Calibri"/>
          <w:color w:val="00B050"/>
          <w:sz w:val="20"/>
          <w:szCs w:val="20"/>
          <w:lang w:val="en-US"/>
        </w:rPr>
        <w:t>"1DFE"</w:t>
      </w: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>,</w:t>
      </w:r>
    </w:p>
    <w:p w14:paraId="319E7CAE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407C80">
        <w:rPr>
          <w:rFonts w:ascii="Calibri" w:hAnsi="Calibri" w:cs="Calibri"/>
          <w:color w:val="000000"/>
          <w:sz w:val="20"/>
          <w:szCs w:val="20"/>
          <w:lang w:val="en-US"/>
        </w:rPr>
        <w:t xml:space="preserve">  </w:t>
      </w:r>
      <w:r w:rsidRPr="000969B8">
        <w:rPr>
          <w:rFonts w:ascii="Calibri" w:hAnsi="Calibri" w:cs="Calibri"/>
          <w:color w:val="000000"/>
          <w:sz w:val="20"/>
          <w:szCs w:val="20"/>
        </w:rPr>
        <w:t>"</w:t>
      </w:r>
      <w:proofErr w:type="spellStart"/>
      <w:r w:rsidRPr="000969B8">
        <w:rPr>
          <w:rFonts w:ascii="Calibri" w:hAnsi="Calibri" w:cs="Calibri"/>
          <w:color w:val="000000"/>
          <w:sz w:val="20"/>
          <w:szCs w:val="20"/>
        </w:rPr>
        <w:t>avgSignal</w:t>
      </w:r>
      <w:proofErr w:type="spellEnd"/>
      <w:proofErr w:type="gramStart"/>
      <w:r w:rsidRPr="000969B8">
        <w:rPr>
          <w:rFonts w:ascii="Calibri" w:hAnsi="Calibri" w:cs="Calibri"/>
          <w:color w:val="000000"/>
          <w:sz w:val="20"/>
          <w:szCs w:val="20"/>
        </w:rPr>
        <w:t>":</w:t>
      </w:r>
      <w:proofErr w:type="gramEnd"/>
      <w:r w:rsidRPr="000969B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969B8">
        <w:rPr>
          <w:rFonts w:ascii="Calibri" w:hAnsi="Calibri" w:cs="Calibri"/>
          <w:color w:val="FF0000"/>
          <w:sz w:val="20"/>
          <w:szCs w:val="20"/>
        </w:rPr>
        <w:t>38.52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2821F887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</w:t>
      </w:r>
      <w:proofErr w:type="spellStart"/>
      <w:r w:rsidRPr="000969B8">
        <w:rPr>
          <w:rFonts w:ascii="Calibri" w:hAnsi="Calibri" w:cs="Calibri"/>
          <w:color w:val="000000"/>
          <w:sz w:val="20"/>
          <w:szCs w:val="20"/>
        </w:rPr>
        <w:t>lat</w:t>
      </w:r>
      <w:proofErr w:type="spellEnd"/>
      <w:proofErr w:type="gramStart"/>
      <w:r w:rsidRPr="000969B8">
        <w:rPr>
          <w:rFonts w:ascii="Calibri" w:hAnsi="Calibri" w:cs="Calibri"/>
          <w:color w:val="000000"/>
          <w:sz w:val="20"/>
          <w:szCs w:val="20"/>
        </w:rPr>
        <w:t>":</w:t>
      </w:r>
      <w:proofErr w:type="gramEnd"/>
      <w:r w:rsidRPr="000969B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969B8">
        <w:rPr>
          <w:rFonts w:ascii="Calibri" w:hAnsi="Calibri" w:cs="Calibri"/>
          <w:color w:val="FF0000"/>
          <w:sz w:val="20"/>
          <w:szCs w:val="20"/>
        </w:rPr>
        <w:t>48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3A481A4D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</w:t>
      </w:r>
      <w:proofErr w:type="spellStart"/>
      <w:r w:rsidRPr="000969B8">
        <w:rPr>
          <w:rFonts w:ascii="Calibri" w:hAnsi="Calibri" w:cs="Calibri"/>
          <w:color w:val="000000"/>
          <w:sz w:val="20"/>
          <w:szCs w:val="20"/>
        </w:rPr>
        <w:t>lng</w:t>
      </w:r>
      <w:proofErr w:type="spellEnd"/>
      <w:proofErr w:type="gramStart"/>
      <w:r w:rsidRPr="000969B8">
        <w:rPr>
          <w:rFonts w:ascii="Calibri" w:hAnsi="Calibri" w:cs="Calibri"/>
          <w:color w:val="000000"/>
          <w:sz w:val="20"/>
          <w:szCs w:val="20"/>
        </w:rPr>
        <w:t>":</w:t>
      </w:r>
      <w:proofErr w:type="gramEnd"/>
      <w:r w:rsidRPr="000969B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969B8">
        <w:rPr>
          <w:rFonts w:ascii="Calibri" w:hAnsi="Calibri" w:cs="Calibri"/>
          <w:color w:val="FF0000"/>
          <w:sz w:val="20"/>
          <w:szCs w:val="20"/>
        </w:rPr>
        <w:t>-2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7B25CBD8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</w:t>
      </w:r>
      <w:proofErr w:type="spellStart"/>
      <w:r w:rsidRPr="000969B8">
        <w:rPr>
          <w:rFonts w:ascii="Calibri" w:hAnsi="Calibri" w:cs="Calibri"/>
          <w:color w:val="000000"/>
          <w:sz w:val="20"/>
          <w:szCs w:val="20"/>
        </w:rPr>
        <w:t>rssi</w:t>
      </w:r>
      <w:proofErr w:type="spellEnd"/>
      <w:proofErr w:type="gramStart"/>
      <w:r w:rsidRPr="000969B8">
        <w:rPr>
          <w:rFonts w:ascii="Calibri" w:hAnsi="Calibri" w:cs="Calibri"/>
          <w:color w:val="000000"/>
          <w:sz w:val="20"/>
          <w:szCs w:val="20"/>
        </w:rPr>
        <w:t>":</w:t>
      </w:r>
      <w:proofErr w:type="gramEnd"/>
      <w:r w:rsidRPr="000969B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969B8">
        <w:rPr>
          <w:rFonts w:ascii="Calibri" w:hAnsi="Calibri" w:cs="Calibri"/>
          <w:color w:val="FF0000"/>
          <w:sz w:val="20"/>
          <w:szCs w:val="20"/>
        </w:rPr>
        <w:t>-133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740A0F6F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</w:t>
      </w:r>
      <w:proofErr w:type="spellStart"/>
      <w:r w:rsidRPr="000969B8">
        <w:rPr>
          <w:rFonts w:ascii="Calibri" w:hAnsi="Calibri" w:cs="Calibri"/>
          <w:color w:val="000000"/>
          <w:sz w:val="20"/>
          <w:szCs w:val="20"/>
        </w:rPr>
        <w:t>seqNumber</w:t>
      </w:r>
      <w:proofErr w:type="spellEnd"/>
      <w:proofErr w:type="gramStart"/>
      <w:r w:rsidRPr="000969B8">
        <w:rPr>
          <w:rFonts w:ascii="Calibri" w:hAnsi="Calibri" w:cs="Calibri"/>
          <w:color w:val="000000"/>
          <w:sz w:val="20"/>
          <w:szCs w:val="20"/>
        </w:rPr>
        <w:t>":</w:t>
      </w:r>
      <w:proofErr w:type="gramEnd"/>
      <w:r w:rsidRPr="000969B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969B8">
        <w:rPr>
          <w:rFonts w:ascii="Calibri" w:hAnsi="Calibri" w:cs="Calibri"/>
          <w:color w:val="FF0000"/>
          <w:sz w:val="20"/>
          <w:szCs w:val="20"/>
        </w:rPr>
        <w:t>339</w:t>
      </w:r>
    </w:p>
    <w:p w14:paraId="6780012A" w14:textId="4A218CEF" w:rsidR="000969B8" w:rsidRDefault="000969B8" w:rsidP="000969B8">
      <w:pPr>
        <w:shd w:val="clear" w:color="auto" w:fill="BFBFBF" w:themeFill="background1" w:themeFillShade="BF"/>
        <w:spacing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>}</w:t>
      </w:r>
    </w:p>
    <w:p w14:paraId="04288552" w14:textId="6B4DD7D7" w:rsidR="00407C80" w:rsidRDefault="00407C80" w:rsidP="00407C80">
      <w:pPr>
        <w:pStyle w:val="Titre2"/>
      </w:pPr>
      <w:r>
        <w:t>Test en condition</w:t>
      </w:r>
    </w:p>
    <w:p w14:paraId="15959CFA" w14:textId="43883C95" w:rsidR="00407C80" w:rsidRDefault="00407C80" w:rsidP="00407C80">
      <w:pPr>
        <w:pStyle w:val="Paragraphedeliste"/>
        <w:numPr>
          <w:ilvl w:val="0"/>
          <w:numId w:val="9"/>
        </w:numPr>
      </w:pPr>
      <w:r>
        <w:t>Débrancher votre port USB de la carte Arduino</w:t>
      </w:r>
      <w:r>
        <w:t xml:space="preserve"> et brancher les 2 piles en série</w:t>
      </w:r>
    </w:p>
    <w:p w14:paraId="27B3D0AE" w14:textId="77777777" w:rsidR="00407C80" w:rsidRPr="008E2453" w:rsidRDefault="00407C80" w:rsidP="00407C80">
      <w:pPr>
        <w:pStyle w:val="Paragraphedeliste"/>
        <w:rPr>
          <w:color w:val="FF0000"/>
          <w:sz w:val="28"/>
        </w:rPr>
      </w:pPr>
      <w:r w:rsidRPr="008E2453">
        <w:rPr>
          <w:color w:val="FF0000"/>
          <w:sz w:val="28"/>
        </w:rPr>
        <w:t>ATTENTION : NE JAMAIS BRANCHER LES PILES EN MEME TEMPS QUE L’USB</w:t>
      </w:r>
    </w:p>
    <w:p w14:paraId="245E3903" w14:textId="77777777" w:rsidR="00407C80" w:rsidRPr="00407C80" w:rsidRDefault="00407C80" w:rsidP="00407C80"/>
    <w:sectPr w:rsidR="00407C80" w:rsidRPr="00407C80" w:rsidSect="00660F83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1D0F5" w14:textId="77777777" w:rsidR="00AF0B1A" w:rsidRDefault="00AF0B1A" w:rsidP="00643035">
      <w:pPr>
        <w:spacing w:after="0" w:line="240" w:lineRule="auto"/>
      </w:pPr>
      <w:r>
        <w:separator/>
      </w:r>
    </w:p>
  </w:endnote>
  <w:endnote w:type="continuationSeparator" w:id="0">
    <w:p w14:paraId="09F84D72" w14:textId="77777777" w:rsidR="00AF0B1A" w:rsidRDefault="00AF0B1A" w:rsidP="00643035">
      <w:pPr>
        <w:spacing w:after="0" w:line="240" w:lineRule="auto"/>
      </w:pPr>
      <w:r>
        <w:continuationSeparator/>
      </w:r>
    </w:p>
  </w:endnote>
  <w:endnote w:type="continuationNotice" w:id="1">
    <w:p w14:paraId="26FB7ECC" w14:textId="77777777" w:rsidR="00707302" w:rsidRDefault="007073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239590"/>
      <w:docPartObj>
        <w:docPartGallery w:val="Page Numbers (Bottom of Page)"/>
        <w:docPartUnique/>
      </w:docPartObj>
    </w:sdtPr>
    <w:sdtEndPr/>
    <w:sdtContent>
      <w:p w14:paraId="42D6D91D" w14:textId="6D2F1D68" w:rsidR="004947D9" w:rsidRDefault="004947D9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E3679F1" wp14:editId="4F979153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9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0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0F0F7" w14:textId="2D6231B2" w:rsidR="004947D9" w:rsidRDefault="004947D9">
                                <w:pPr>
                                  <w:pStyle w:val="Sansinterligne"/>
                                  <w:jc w:val="right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5F4186" w:rsidRPr="005F4186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3679F1" id="Groupe 8" o:spid="_x0000_s1028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" o:allowincell="f">
                  <v:group id="Group 2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" strokecolor="#5f497a"/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" stroked="f">
                    <v:textbox style="layout-flow:vertical" inset="0,0,0,0">
                      <w:txbxContent>
                        <w:p w14:paraId="1AF0F0F7" w14:textId="2D6231B2" w:rsidR="004947D9" w:rsidRDefault="004947D9">
                          <w:pPr>
                            <w:pStyle w:val="Sansinterligne"/>
                            <w:jc w:val="right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F4186" w:rsidRPr="005F4186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C0DC6" w14:textId="77777777" w:rsidR="00AF0B1A" w:rsidRDefault="00AF0B1A" w:rsidP="00643035">
      <w:pPr>
        <w:spacing w:after="0" w:line="240" w:lineRule="auto"/>
      </w:pPr>
      <w:r>
        <w:separator/>
      </w:r>
    </w:p>
  </w:footnote>
  <w:footnote w:type="continuationSeparator" w:id="0">
    <w:p w14:paraId="4E99B621" w14:textId="77777777" w:rsidR="00AF0B1A" w:rsidRDefault="00AF0B1A" w:rsidP="00643035">
      <w:pPr>
        <w:spacing w:after="0" w:line="240" w:lineRule="auto"/>
      </w:pPr>
      <w:r>
        <w:continuationSeparator/>
      </w:r>
    </w:p>
  </w:footnote>
  <w:footnote w:type="continuationNotice" w:id="1">
    <w:p w14:paraId="0F91508C" w14:textId="77777777" w:rsidR="00707302" w:rsidRDefault="007073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1D7D"/>
    <w:multiLevelType w:val="hybridMultilevel"/>
    <w:tmpl w:val="6D7C8B8E"/>
    <w:lvl w:ilvl="0" w:tplc="0A26B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D565F"/>
    <w:multiLevelType w:val="hybridMultilevel"/>
    <w:tmpl w:val="814E0E80"/>
    <w:lvl w:ilvl="0" w:tplc="8A741E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F32A4"/>
    <w:multiLevelType w:val="hybridMultilevel"/>
    <w:tmpl w:val="691027A6"/>
    <w:lvl w:ilvl="0" w:tplc="2A323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D62AC"/>
    <w:multiLevelType w:val="hybridMultilevel"/>
    <w:tmpl w:val="BC6642F0"/>
    <w:lvl w:ilvl="0" w:tplc="0FA469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04714"/>
    <w:multiLevelType w:val="hybridMultilevel"/>
    <w:tmpl w:val="CE1A4BEC"/>
    <w:lvl w:ilvl="0" w:tplc="0BC86FA6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A41E8"/>
    <w:multiLevelType w:val="hybridMultilevel"/>
    <w:tmpl w:val="370E5B9E"/>
    <w:lvl w:ilvl="0" w:tplc="32149A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366A5"/>
    <w:multiLevelType w:val="hybridMultilevel"/>
    <w:tmpl w:val="3AC0564E"/>
    <w:lvl w:ilvl="0" w:tplc="A8F07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303BF"/>
    <w:multiLevelType w:val="hybridMultilevel"/>
    <w:tmpl w:val="6D7C8B8E"/>
    <w:lvl w:ilvl="0" w:tplc="0A26B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4558A"/>
    <w:multiLevelType w:val="hybridMultilevel"/>
    <w:tmpl w:val="922C3E9A"/>
    <w:lvl w:ilvl="0" w:tplc="D1A67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A0"/>
    <w:rsid w:val="00023196"/>
    <w:rsid w:val="000969B8"/>
    <w:rsid w:val="00122232"/>
    <w:rsid w:val="00187C50"/>
    <w:rsid w:val="001F2597"/>
    <w:rsid w:val="002E6FBA"/>
    <w:rsid w:val="00313A13"/>
    <w:rsid w:val="00362F92"/>
    <w:rsid w:val="003E7DA1"/>
    <w:rsid w:val="00407C80"/>
    <w:rsid w:val="00442229"/>
    <w:rsid w:val="004947D9"/>
    <w:rsid w:val="00567AA7"/>
    <w:rsid w:val="005C4FD3"/>
    <w:rsid w:val="005F4186"/>
    <w:rsid w:val="005F4CB6"/>
    <w:rsid w:val="006051DD"/>
    <w:rsid w:val="00643035"/>
    <w:rsid w:val="00660F83"/>
    <w:rsid w:val="00670147"/>
    <w:rsid w:val="00707302"/>
    <w:rsid w:val="0071222F"/>
    <w:rsid w:val="00776495"/>
    <w:rsid w:val="00821A8A"/>
    <w:rsid w:val="008474ED"/>
    <w:rsid w:val="00887EF3"/>
    <w:rsid w:val="008A6BBF"/>
    <w:rsid w:val="008E2453"/>
    <w:rsid w:val="00952B2D"/>
    <w:rsid w:val="009B49A7"/>
    <w:rsid w:val="009C5456"/>
    <w:rsid w:val="00A0261F"/>
    <w:rsid w:val="00A43830"/>
    <w:rsid w:val="00A57C1E"/>
    <w:rsid w:val="00A63E72"/>
    <w:rsid w:val="00A717F4"/>
    <w:rsid w:val="00AF0B1A"/>
    <w:rsid w:val="00B3225C"/>
    <w:rsid w:val="00B82C34"/>
    <w:rsid w:val="00C74C0C"/>
    <w:rsid w:val="00D14FD8"/>
    <w:rsid w:val="00D503DB"/>
    <w:rsid w:val="00EA78EC"/>
    <w:rsid w:val="00EE1EA0"/>
    <w:rsid w:val="00F73B41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4831EA5"/>
  <w15:chartTrackingRefBased/>
  <w15:docId w15:val="{BFF1B36B-2282-4DCB-B653-A5FADC6E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F83"/>
  </w:style>
  <w:style w:type="paragraph" w:styleId="Titre1">
    <w:name w:val="heading 1"/>
    <w:basedOn w:val="Normal"/>
    <w:next w:val="Normal"/>
    <w:link w:val="Titre1Car"/>
    <w:uiPriority w:val="9"/>
    <w:qFormat/>
    <w:rsid w:val="00660F8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0F8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F8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0F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0F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0F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0F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0F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0F8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0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60F8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60F8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60F8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660F8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660F8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660F8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60F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60F8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60F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60F8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60F8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0F8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0F83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660F83"/>
    <w:rPr>
      <w:b/>
      <w:bCs/>
    </w:rPr>
  </w:style>
  <w:style w:type="character" w:styleId="Accentuation">
    <w:name w:val="Emphasis"/>
    <w:basedOn w:val="Policepardfaut"/>
    <w:uiPriority w:val="20"/>
    <w:qFormat/>
    <w:rsid w:val="00660F83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660F8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60F8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60F83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0F8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0F8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60F8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60F8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660F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60F8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60F8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60F83"/>
    <w:pPr>
      <w:outlineLvl w:val="9"/>
    </w:pPr>
  </w:style>
  <w:style w:type="paragraph" w:styleId="Paragraphedeliste">
    <w:name w:val="List Paragraph"/>
    <w:basedOn w:val="Normal"/>
    <w:uiPriority w:val="34"/>
    <w:qFormat/>
    <w:rsid w:val="0064303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303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303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303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430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3035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712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1">
    <w:name w:val="List Table 4 Accent 1"/>
    <w:basedOn w:val="TableauNormal"/>
    <w:uiPriority w:val="49"/>
    <w:rsid w:val="007122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A63E7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07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7302"/>
  </w:style>
  <w:style w:type="paragraph" w:styleId="Pieddepage">
    <w:name w:val="footer"/>
    <w:basedOn w:val="Normal"/>
    <w:link w:val="PieddepageCar"/>
    <w:uiPriority w:val="99"/>
    <w:unhideWhenUsed/>
    <w:rsid w:val="00707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7302"/>
  </w:style>
  <w:style w:type="character" w:customStyle="1" w:styleId="SansinterligneCar">
    <w:name w:val="Sans interligne Car"/>
    <w:basedOn w:val="Policepardfaut"/>
    <w:link w:val="Sansinterligne"/>
    <w:uiPriority w:val="1"/>
    <w:rsid w:val="00494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croix Lab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Lacroix Lab" id="{7DDF220D-D303-4AE6-92FB-C2795D8DBD53}" vid="{EA56DDFC-A1EA-4D63-ACF5-4DD26CFEA7B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Dans ce guide, nous verrons comment envoyer la pression Backend Sigfox à partir du Arduino MKR FOX 1200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3E05DB7921C24EA1B807BF5142466C" ma:contentTypeVersion="2" ma:contentTypeDescription="Crée un document." ma:contentTypeScope="" ma:versionID="a142f4d884764f3ae1be5e06f5a721e5">
  <xsd:schema xmlns:xsd="http://www.w3.org/2001/XMLSchema" xmlns:xs="http://www.w3.org/2001/XMLSchema" xmlns:p="http://schemas.microsoft.com/office/2006/metadata/properties" xmlns:ns2="e30117fe-b212-407e-b72d-4d9fc1022dfa" targetNamespace="http://schemas.microsoft.com/office/2006/metadata/properties" ma:root="true" ma:fieldsID="f4f38e4385090fe637b1b3a21ac82a84" ns2:_="">
    <xsd:import namespace="e30117fe-b212-407e-b72d-4d9fc1022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117fe-b212-407e-b72d-4d9fc1022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79184-8488-446B-951A-1209DC4C5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117fe-b212-407e-b72d-4d9fc1022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7FB1B-2D63-4781-8BF6-12085519AC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0346EC-393F-40B5-ACC3-BD9A11CFB4C3}">
  <ds:schemaRefs>
    <ds:schemaRef ds:uri="http://purl.org/dc/elements/1.1/"/>
    <ds:schemaRef ds:uri="http://schemas.microsoft.com/office/2006/metadata/properties"/>
    <ds:schemaRef ds:uri="e30117fe-b212-407e-b72d-4d9fc1022dfa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02AF6011-18D0-4EDF-AC20-289F558EF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Sigfox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Proto-Sigfox</dc:title>
  <dc:subject>Arduino LPWAN</dc:subject>
  <dc:creator>REINETTE Reynholds</dc:creator>
  <cp:keywords/>
  <dc:description/>
  <cp:lastModifiedBy>REINETTE Reynholds</cp:lastModifiedBy>
  <cp:revision>11</cp:revision>
  <dcterms:created xsi:type="dcterms:W3CDTF">2018-02-21T12:57:00Z</dcterms:created>
  <dcterms:modified xsi:type="dcterms:W3CDTF">2018-03-07T14:53:00Z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0x010100773E05DB7921C24EA1B807BF5142466C</vt:lpwstr>
  </property>
</Properties>
</file>