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 xml:space="preserve">Caso de Uso </w:t>
      </w:r>
      <w:r>
        <w:rPr/>
        <w:t>Editar</w:t>
      </w:r>
      <w:r>
        <w:rPr/>
        <w:t xml:space="preserve"> </w:t>
      </w:r>
      <w:r>
        <w:rPr/>
        <w:t xml:space="preserve">Álbum 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m2ilq0djc7gw"/>
      <w:bookmarkEnd w:id="0"/>
      <w:r>
        <w:rPr/>
        <w:t>Pasos:</w:t>
      </w:r>
    </w:p>
    <w:p>
      <w:pPr>
        <w:pStyle w:val="normal1"/>
        <w:rPr/>
      </w:pPr>
      <w:r>
        <w:rPr/>
      </w:r>
    </w:p>
    <w:p>
      <w:pPr>
        <w:pStyle w:val="BodyText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auto"/>
          <w:u w:val="none"/>
        </w:rPr>
        <w:t xml:space="preserve">Ingresar a la página de login: </w:t>
      </w:r>
      <w:hyperlink r:id="rId2">
        <w:r>
          <w:rPr>
            <w:rStyle w:val="Hyperlink"/>
            <w:color w:val="1155CC"/>
            <w:u w:val="single"/>
          </w:rPr>
          <w:t>www.um.edu.ar/perfil/fotold</w:t>
        </w:r>
      </w:hyperlink>
      <w:r>
        <w:rPr>
          <w:color w:val="1155CC"/>
          <w:u w:val="single"/>
        </w:rPr>
        <w:t xml:space="preserve">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Perfil del usuario registrado y autenticado.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Acceder al Home del sistema.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Navegar al apartado de "</w:t>
      </w:r>
      <w:r>
        <w:rPr/>
        <w:t>Álbum</w:t>
      </w:r>
      <w:r>
        <w:rPr/>
        <w:t xml:space="preserve">" mostrado en el Home.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Seleccionar el icono de “editar” del álbum correspondiente.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Realizar las modificaciones correspondientes.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Apretar el botón “Editar”.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Confirmar que los cambios realizados se reflejen correctamente al volver a visualizar el álbum.</w:t>
      </w:r>
    </w:p>
    <w:p>
      <w:pPr>
        <w:pStyle w:val="BodyText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/fotol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74</Words>
  <Characters>420</Characters>
  <CharactersWithSpaces>481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2025-06-01T19:15:09Z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