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4603084">
      <w:pPr>
        <w:pStyle w:val="style0"/>
        <w:rPr>
          <w:b/>
          <w:sz w:val="24"/>
          <w:szCs w:val="24"/>
        </w:rPr>
      </w:pPr>
    </w:p>
    <w:p w14:paraId="4B2B37D5">
      <w:pPr>
        <w:pStyle w:val="style0"/>
        <w:jc w:val="both"/>
        <w:rPr>
          <w:rFonts w:cs="Calibri"/>
          <w:b/>
          <w:color w:val="000000"/>
          <w:sz w:val="24"/>
          <w:szCs w:val="24"/>
        </w:rPr>
      </w:pPr>
      <w:r>
        <w:rPr>
          <w:rFonts w:cs="Calibri"/>
          <w:b/>
          <w:color w:val="000000"/>
          <w:sz w:val="24"/>
          <w:szCs w:val="24"/>
        </w:rPr>
        <w:t>Clase Práctica</w:t>
      </w:r>
    </w:p>
    <w:p w14:paraId="5409CCF4">
      <w:pPr>
        <w:pStyle w:val="style0"/>
        <w:jc w:val="both"/>
        <w:rPr>
          <w:rFonts w:cs="Calibri"/>
          <w:color w:val="000000"/>
          <w:sz w:val="24"/>
          <w:szCs w:val="24"/>
        </w:rPr>
      </w:pPr>
      <w:r>
        <w:rPr>
          <w:rFonts w:cs="Calibri"/>
          <w:b/>
          <w:color w:val="000000"/>
          <w:sz w:val="24"/>
          <w:szCs w:val="24"/>
        </w:rPr>
        <w:t>Tema:</w:t>
      </w:r>
      <w:r>
        <w:rPr>
          <w:rFonts w:cs="Calibri"/>
          <w:color w:val="000000"/>
          <w:sz w:val="24"/>
          <w:szCs w:val="24"/>
        </w:rPr>
        <w:t xml:space="preserve"> </w:t>
      </w:r>
      <w:r>
        <w:rPr>
          <w:rFonts w:cs="Calibri"/>
          <w:color w:val="000000"/>
          <w:sz w:val="24"/>
          <w:szCs w:val="24"/>
        </w:rPr>
        <w:t>Lenguajes de especificación</w:t>
      </w:r>
    </w:p>
    <w:p w14:paraId="40F02241">
      <w:pPr>
        <w:pStyle w:val="style0"/>
        <w:jc w:val="both"/>
        <w:rPr>
          <w:rFonts w:cs="Calibri"/>
          <w:b/>
          <w:sz w:val="24"/>
          <w:szCs w:val="24"/>
        </w:rPr>
      </w:pPr>
      <w:r>
        <w:rPr>
          <w:rFonts w:cs="Calibri"/>
          <w:b/>
          <w:sz w:val="24"/>
          <w:szCs w:val="24"/>
        </w:rPr>
        <w:t>Objetivo:</w:t>
      </w:r>
    </w:p>
    <w:p w14:paraId="22F6EF7B">
      <w:pPr>
        <w:pStyle w:val="style0"/>
        <w:jc w:val="both"/>
        <w:rPr>
          <w:sz w:val="24"/>
          <w:szCs w:val="24"/>
        </w:rPr>
      </w:pPr>
      <w:r>
        <w:rPr>
          <w:sz w:val="24"/>
          <w:szCs w:val="24"/>
        </w:rPr>
        <w:t>Que los estudiantes sean capaces de a</w:t>
      </w:r>
      <w:r>
        <w:rPr>
          <w:sz w:val="24"/>
          <w:szCs w:val="24"/>
        </w:rPr>
        <w:t>plicar los principales lenguajes y técnicas de especificación de requisitos de software (</w:t>
      </w:r>
      <w:r>
        <w:rPr>
          <w:sz w:val="24"/>
          <w:szCs w:val="24"/>
        </w:rPr>
        <w:t>diagramas</w:t>
      </w:r>
      <w:bookmarkStart w:id="0" w:name="_GoBack"/>
      <w:bookmarkEnd w:id="0"/>
      <w:r>
        <w:rPr>
          <w:sz w:val="24"/>
          <w:szCs w:val="24"/>
        </w:rPr>
        <w:t xml:space="preserve"> de </w:t>
      </w:r>
      <w:r>
        <w:rPr>
          <w:sz w:val="24"/>
          <w:szCs w:val="24"/>
        </w:rPr>
        <w:t xml:space="preserve">casos de uso, historias de usuario, diagramas de clases, diagramas de secuencia, tarjetas CRC, </w:t>
      </w:r>
      <w:r>
        <w:rPr>
          <w:sz w:val="24"/>
          <w:szCs w:val="24"/>
        </w:rPr>
        <w:t>storyboards</w:t>
      </w:r>
      <w:r>
        <w:rPr>
          <w:sz w:val="24"/>
          <w:szCs w:val="24"/>
        </w:rPr>
        <w:t xml:space="preserve"> y diagramas de actividad) para modelar soluciones a problemas reales, desarrollando la capacidad de analizar, representar y comunicar requisitos funcionales y no funcionales de un sistema software.</w:t>
      </w:r>
    </w:p>
    <w:p w14:paraId="5B04D2E8">
      <w:pPr>
        <w:pStyle w:val="style179"/>
        <w:numPr>
          <w:ilvl w:val="0"/>
          <w:numId w:val="1"/>
        </w:numPr>
        <w:ind w:left="360"/>
        <w:rPr>
          <w:b/>
          <w:sz w:val="24"/>
          <w:szCs w:val="24"/>
        </w:rPr>
      </w:pPr>
      <w:r>
        <w:rPr>
          <w:b/>
          <w:sz w:val="24"/>
          <w:szCs w:val="24"/>
        </w:rPr>
        <w:t xml:space="preserve">Dado el </w:t>
      </w:r>
      <w:r>
        <w:rPr>
          <w:b/>
          <w:sz w:val="24"/>
          <w:szCs w:val="24"/>
        </w:rPr>
        <w:t xml:space="preserve">siguiente enunciado para la realización del proyecto </w:t>
      </w:r>
      <w:r>
        <w:rPr>
          <w:b/>
          <w:sz w:val="24"/>
          <w:szCs w:val="24"/>
        </w:rPr>
        <w:t>“</w:t>
      </w:r>
      <w:r>
        <w:rPr>
          <w:b/>
          <w:sz w:val="24"/>
          <w:szCs w:val="24"/>
        </w:rPr>
        <w:t>Cine</w:t>
      </w:r>
      <w:r>
        <w:rPr>
          <w:b/>
          <w:sz w:val="24"/>
          <w:szCs w:val="24"/>
        </w:rPr>
        <w:t>+</w:t>
      </w:r>
      <w:r>
        <w:rPr>
          <w:b/>
          <w:sz w:val="24"/>
          <w:szCs w:val="24"/>
        </w:rPr>
        <w:t>”:</w:t>
      </w:r>
    </w:p>
    <w:p w14:paraId="631BFF92">
      <w:pPr>
        <w:pStyle w:val="style0"/>
        <w:jc w:val="both"/>
        <w:rPr>
          <w:sz w:val="24"/>
          <w:szCs w:val="24"/>
        </w:rPr>
      </w:pPr>
      <w:r>
        <w:rPr>
          <w:sz w:val="24"/>
          <w:szCs w:val="24"/>
        </w:rPr>
        <w:t>Se quiere desarrollar un sistema software que controle la venta de entradas de un cine denominado Cine+. Paralelamente a la venta de entradas en taquilla, el sistema debe dar soporte a la venta de entradas por internet, debiendo estar ambos coordinados. Los requisitos finales del sistema relacionados con la venta de entradas son los siguientes:</w:t>
      </w:r>
    </w:p>
    <w:p w14:paraId="44287674">
      <w:pPr>
        <w:pStyle w:val="style179"/>
        <w:numPr>
          <w:ilvl w:val="0"/>
          <w:numId w:val="3"/>
        </w:numPr>
        <w:autoSpaceDE w:val="false"/>
        <w:autoSpaceDN w:val="false"/>
        <w:adjustRightInd w:val="false"/>
        <w:spacing w:after="0" w:lineRule="auto" w:line="240"/>
        <w:jc w:val="both"/>
        <w:rPr>
          <w:sz w:val="24"/>
          <w:szCs w:val="24"/>
        </w:rPr>
      </w:pPr>
      <w:r>
        <w:rPr>
          <w:rFonts w:cs="Calibri-Italic"/>
          <w:iCs/>
          <w:sz w:val="24"/>
          <w:szCs w:val="24"/>
        </w:rPr>
        <w:t>Cualquier usuario puede comprar entradas a través de la página web. Para ello, en primer lugar, busca y selecciona la película deseada. El sistema muestra los horarios y salas disponibles, entre los que el usuario escoge el más adecuado. El sistema pregunta el número de entradas que se desean y asigna unas butacas  automáticamente, pero da opción a que el usuario las modifique a su gusto. Una vez escogidas las butacas definitivas, se reservan de manera provisional: si en 10 minutos no se ha realizado la compra, o el usuario pulsa cancelar compra, vuelven a estar disponibles.</w:t>
      </w:r>
    </w:p>
    <w:p w14:paraId="5F5527FD">
      <w:pPr>
        <w:pStyle w:val="style179"/>
        <w:numPr>
          <w:ilvl w:val="0"/>
          <w:numId w:val="3"/>
        </w:numPr>
        <w:autoSpaceDE w:val="false"/>
        <w:autoSpaceDN w:val="false"/>
        <w:adjustRightInd w:val="false"/>
        <w:spacing w:after="0" w:lineRule="auto" w:line="240"/>
        <w:jc w:val="both"/>
        <w:rPr>
          <w:sz w:val="24"/>
          <w:szCs w:val="24"/>
        </w:rPr>
      </w:pPr>
      <w:r>
        <w:rPr>
          <w:rFonts w:cs="Calibri-Italic"/>
          <w:iCs/>
          <w:sz w:val="24"/>
          <w:szCs w:val="24"/>
        </w:rPr>
        <w:t>Para el cálculo del precio de la entrada, se deben tener en cuenta los diferentes descuentos que se ofrecen: día del espectador, descuentos a niños y jubilados, descuentos a alumnos de universidad (con presentación del carnet de la FEU).En la compra por web, el sistema da opción de indicar estas circunstancias, siendo necesario demostrarlas al entregar la entrada en el cine.</w:t>
      </w:r>
    </w:p>
    <w:p w14:paraId="60EC0BAB">
      <w:pPr>
        <w:pStyle w:val="style179"/>
        <w:numPr>
          <w:ilvl w:val="0"/>
          <w:numId w:val="3"/>
        </w:numPr>
        <w:autoSpaceDE w:val="false"/>
        <w:autoSpaceDN w:val="false"/>
        <w:adjustRightInd w:val="false"/>
        <w:spacing w:after="0" w:lineRule="auto" w:line="240"/>
        <w:jc w:val="both"/>
        <w:rPr>
          <w:sz w:val="24"/>
          <w:szCs w:val="24"/>
        </w:rPr>
      </w:pPr>
      <w:r>
        <w:rPr>
          <w:rFonts w:cs="Calibri-Italic"/>
          <w:iCs/>
          <w:sz w:val="24"/>
          <w:szCs w:val="24"/>
        </w:rPr>
        <w:t>Los usuarios que lo deseen pueden darse de alta como socios del club Cine +, facilitando sus datos personales, bien a través de la página web o bien rellenando un formulario que entregarán en las taquillas del cine. Cuando se da de alta un socio en el sistema, se le asigna un código, que debe indicar a partir de entonces siempre que  realice sus compras para participar en el programa de puntos del club. Por cada entrada que un socio del club Cine + compra, se le suman 5 puntos. Los puntos se pueden canjear por entradas.</w:t>
      </w:r>
    </w:p>
    <w:p w14:paraId="5A889B80">
      <w:pPr>
        <w:pStyle w:val="style179"/>
        <w:numPr>
          <w:ilvl w:val="0"/>
          <w:numId w:val="3"/>
        </w:numPr>
        <w:autoSpaceDE w:val="false"/>
        <w:autoSpaceDN w:val="false"/>
        <w:adjustRightInd w:val="false"/>
        <w:spacing w:after="0" w:lineRule="auto" w:line="240"/>
        <w:jc w:val="both"/>
        <w:rPr>
          <w:sz w:val="24"/>
          <w:szCs w:val="24"/>
        </w:rPr>
      </w:pPr>
      <w:r>
        <w:rPr>
          <w:rFonts w:cs="Calibri-Italic"/>
          <w:iCs/>
          <w:sz w:val="24"/>
          <w:szCs w:val="24"/>
        </w:rPr>
        <w:t xml:space="preserve">Cuando un socio del club realiza una compra (tanto online como en taquilla), el sistema le da opción de pagar las entradas con sus puntos en lugar de con dinero. Una entrada cuesta 20 puntos (El precio de la entrada es configurable por defecto tiene un valor de 20 puntos). Sólo se le ofrecerá esta opción si el socio </w:t>
      </w:r>
      <w:r>
        <w:rPr>
          <w:rFonts w:cs="Calibri-Italic"/>
          <w:iCs/>
          <w:sz w:val="24"/>
          <w:szCs w:val="24"/>
        </w:rPr>
        <w:t>tiene puntos suficientes  para pagar todas las entradas incluidas en dicha compra.</w:t>
      </w:r>
    </w:p>
    <w:p w14:paraId="45C26B6B">
      <w:pPr>
        <w:pStyle w:val="style179"/>
        <w:numPr>
          <w:ilvl w:val="0"/>
          <w:numId w:val="3"/>
        </w:numPr>
        <w:autoSpaceDE w:val="false"/>
        <w:autoSpaceDN w:val="false"/>
        <w:adjustRightInd w:val="false"/>
        <w:spacing w:after="0" w:lineRule="auto" w:line="240"/>
        <w:jc w:val="both"/>
        <w:rPr>
          <w:sz w:val="24"/>
          <w:szCs w:val="24"/>
        </w:rPr>
      </w:pPr>
      <w:r>
        <w:rPr>
          <w:rFonts w:cs="Calibri-Italic"/>
          <w:iCs/>
          <w:sz w:val="24"/>
          <w:szCs w:val="24"/>
        </w:rPr>
        <w:t>La compra por web se realiza por medio de tarjeta de crédito, utilizándose una pasarela de pago seguro. En taquilla se admite sólo pago en efectivo.</w:t>
      </w:r>
    </w:p>
    <w:p w14:paraId="4E9FD39E">
      <w:pPr>
        <w:pStyle w:val="style179"/>
        <w:numPr>
          <w:ilvl w:val="0"/>
          <w:numId w:val="3"/>
        </w:numPr>
        <w:autoSpaceDE w:val="false"/>
        <w:autoSpaceDN w:val="false"/>
        <w:adjustRightInd w:val="false"/>
        <w:spacing w:after="0" w:lineRule="auto" w:line="240"/>
        <w:jc w:val="both"/>
        <w:rPr>
          <w:rFonts w:cs="Calibri-Italic"/>
          <w:iCs/>
          <w:sz w:val="24"/>
          <w:szCs w:val="24"/>
        </w:rPr>
      </w:pPr>
      <w:r>
        <w:rPr>
          <w:rFonts w:cs="Calibri-Italic"/>
          <w:iCs/>
          <w:sz w:val="24"/>
          <w:szCs w:val="24"/>
        </w:rPr>
        <w:t>La aplicación  web se deben de poder permitir imprimir un comprobante de venta de las entradas.</w:t>
      </w:r>
    </w:p>
    <w:p w14:paraId="648635E1">
      <w:pPr>
        <w:pStyle w:val="style179"/>
        <w:numPr>
          <w:ilvl w:val="0"/>
          <w:numId w:val="3"/>
        </w:numPr>
        <w:autoSpaceDE w:val="false"/>
        <w:autoSpaceDN w:val="false"/>
        <w:adjustRightInd w:val="false"/>
        <w:spacing w:after="0" w:lineRule="auto" w:line="240"/>
        <w:jc w:val="both"/>
        <w:rPr>
          <w:rFonts w:cs="Calibri-Italic"/>
          <w:iCs/>
          <w:sz w:val="24"/>
          <w:szCs w:val="24"/>
        </w:rPr>
      </w:pPr>
      <w:r>
        <w:rPr>
          <w:rFonts w:cs="Calibri-Italic"/>
          <w:iCs/>
          <w:sz w:val="24"/>
          <w:szCs w:val="24"/>
        </w:rPr>
        <w:t>Una compra realizada a través de la web puede ser anulada hasta 2 horas antes del comienzo  de la sesión. Para ello, el usuario deberá introducir el identificador que se le  facilita cuando realiza la compra y el número de tarjeta de crédito con la que se realizó la compra (o el código de socio en caso de haber sido canjeada por puntos). Si el usuario es socio del club Cine +, el sistema deberá actualizar los puntos de su cuenta.</w:t>
      </w:r>
    </w:p>
    <w:p w14:paraId="0BCDDEA5">
      <w:pPr>
        <w:pStyle w:val="style179"/>
        <w:numPr>
          <w:ilvl w:val="0"/>
          <w:numId w:val="3"/>
        </w:numPr>
        <w:autoSpaceDE w:val="false"/>
        <w:autoSpaceDN w:val="false"/>
        <w:adjustRightInd w:val="false"/>
        <w:spacing w:after="0" w:lineRule="auto" w:line="240"/>
        <w:jc w:val="both"/>
        <w:rPr>
          <w:rFonts w:cs="Calibri-Italic"/>
          <w:iCs/>
          <w:sz w:val="24"/>
          <w:szCs w:val="24"/>
        </w:rPr>
      </w:pPr>
      <w:r>
        <w:rPr>
          <w:rFonts w:cs="Calibri-Italic"/>
          <w:iCs/>
          <w:sz w:val="24"/>
          <w:szCs w:val="24"/>
        </w:rPr>
        <w:t>Los gerentes del cine son los encargados de actualizar el listado de películas y horarios disponibles, que se muestran tanto por la web como en las pantallas situadas en el vestíbulo del cine. Además, pueden consultar las estadísticas de venta de entradas por día, por mes, año, periodo de fechas, por película, actores, género, rating , cine cubano frente a cine extranjero, etc.</w:t>
      </w:r>
    </w:p>
    <w:p w14:paraId="73E3149D">
      <w:pPr>
        <w:pStyle w:val="style179"/>
        <w:numPr>
          <w:ilvl w:val="0"/>
          <w:numId w:val="3"/>
        </w:numPr>
        <w:autoSpaceDE w:val="false"/>
        <w:autoSpaceDN w:val="false"/>
        <w:adjustRightInd w:val="false"/>
        <w:spacing w:after="0" w:lineRule="auto" w:line="240"/>
        <w:jc w:val="both"/>
        <w:rPr>
          <w:rFonts w:cs="Calibri-Italic"/>
          <w:iCs/>
          <w:sz w:val="24"/>
          <w:szCs w:val="24"/>
        </w:rPr>
      </w:pPr>
      <w:r>
        <w:rPr>
          <w:rFonts w:cs="Calibri-Italic"/>
          <w:iCs/>
          <w:sz w:val="24"/>
          <w:szCs w:val="24"/>
        </w:rPr>
        <w:t xml:space="preserve">Se tiene que mostrar una vista con las sugerencias de 10 películas a ver.  Esta lista debe ser actualizada periódicamente. Esta lista se conforma por diferentes criterios como puede ser: </w:t>
      </w:r>
    </w:p>
    <w:p w14:paraId="699ABF79">
      <w:pPr>
        <w:pStyle w:val="style179"/>
        <w:numPr>
          <w:ilvl w:val="1"/>
          <w:numId w:val="3"/>
        </w:numPr>
        <w:autoSpaceDE w:val="false"/>
        <w:autoSpaceDN w:val="false"/>
        <w:adjustRightInd w:val="false"/>
        <w:spacing w:after="0" w:lineRule="auto" w:line="240"/>
        <w:jc w:val="both"/>
        <w:rPr>
          <w:rFonts w:cs="Calibri-Italic"/>
          <w:iCs/>
          <w:sz w:val="24"/>
          <w:szCs w:val="24"/>
        </w:rPr>
      </w:pPr>
      <w:r>
        <w:rPr>
          <w:rFonts w:cs="Calibri-Italic"/>
          <w:iCs/>
          <w:sz w:val="24"/>
          <w:szCs w:val="24"/>
        </w:rPr>
        <w:t>las más vistas,</w:t>
      </w:r>
    </w:p>
    <w:p w14:paraId="70B06949">
      <w:pPr>
        <w:pStyle w:val="style179"/>
        <w:numPr>
          <w:ilvl w:val="1"/>
          <w:numId w:val="3"/>
        </w:numPr>
        <w:autoSpaceDE w:val="false"/>
        <w:autoSpaceDN w:val="false"/>
        <w:adjustRightInd w:val="false"/>
        <w:spacing w:after="0" w:lineRule="auto" w:line="240"/>
        <w:jc w:val="both"/>
        <w:rPr>
          <w:rFonts w:cs="Calibri-Italic"/>
          <w:iCs/>
          <w:sz w:val="24"/>
          <w:szCs w:val="24"/>
        </w:rPr>
      </w:pPr>
      <w:r>
        <w:rPr>
          <w:rFonts w:cs="Calibri-Italic"/>
          <w:iCs/>
          <w:sz w:val="24"/>
          <w:szCs w:val="24"/>
        </w:rPr>
        <w:t xml:space="preserve"> las más gustadas,</w:t>
      </w:r>
    </w:p>
    <w:p w14:paraId="3AC3F7AD">
      <w:pPr>
        <w:pStyle w:val="style179"/>
        <w:numPr>
          <w:ilvl w:val="1"/>
          <w:numId w:val="3"/>
        </w:numPr>
        <w:autoSpaceDE w:val="false"/>
        <w:autoSpaceDN w:val="false"/>
        <w:adjustRightInd w:val="false"/>
        <w:spacing w:after="0" w:lineRule="auto" w:line="240"/>
        <w:jc w:val="both"/>
        <w:rPr>
          <w:rFonts w:cs="Calibri-Italic"/>
          <w:iCs/>
          <w:sz w:val="24"/>
          <w:szCs w:val="24"/>
        </w:rPr>
      </w:pPr>
      <w:r>
        <w:rPr>
          <w:rFonts w:cs="Calibri-Italic"/>
          <w:iCs/>
          <w:sz w:val="24"/>
          <w:szCs w:val="24"/>
        </w:rPr>
        <w:t xml:space="preserve">  intereses propagandísticos y económicos </w:t>
      </w:r>
    </w:p>
    <w:p w14:paraId="0B017FE4">
      <w:pPr>
        <w:pStyle w:val="style179"/>
        <w:numPr>
          <w:ilvl w:val="1"/>
          <w:numId w:val="3"/>
        </w:numPr>
        <w:autoSpaceDE w:val="false"/>
        <w:autoSpaceDN w:val="false"/>
        <w:adjustRightInd w:val="false"/>
        <w:spacing w:after="0" w:lineRule="auto" w:line="240"/>
        <w:jc w:val="both"/>
        <w:rPr>
          <w:rFonts w:cs="Calibri-Italic"/>
          <w:iCs/>
          <w:sz w:val="24"/>
          <w:szCs w:val="24"/>
        </w:rPr>
      </w:pPr>
      <w:r>
        <w:rPr>
          <w:rFonts w:cs="Calibri-Italic"/>
          <w:iCs/>
          <w:sz w:val="24"/>
          <w:szCs w:val="24"/>
        </w:rPr>
        <w:t xml:space="preserve"> aleatorios. </w:t>
      </w:r>
    </w:p>
    <w:p w14:paraId="539411B6">
      <w:pPr>
        <w:pStyle w:val="style179"/>
        <w:autoSpaceDE w:val="false"/>
        <w:autoSpaceDN w:val="false"/>
        <w:adjustRightInd w:val="false"/>
        <w:spacing w:after="0" w:lineRule="auto" w:line="240"/>
        <w:jc w:val="both"/>
        <w:rPr>
          <w:rFonts w:cs="Calibri-Italic"/>
          <w:iCs/>
          <w:sz w:val="24"/>
          <w:szCs w:val="24"/>
        </w:rPr>
      </w:pPr>
      <w:r>
        <w:rPr>
          <w:rFonts w:cs="Calibri-Italic"/>
          <w:iCs/>
          <w:sz w:val="24"/>
          <w:szCs w:val="24"/>
        </w:rPr>
        <w:t>El gerente es el encargado de escoger cual criterio aplicar a la lista. Solo puede ser escogido un criterio</w:t>
      </w:r>
    </w:p>
    <w:p w14:paraId="727862AF">
      <w:pPr>
        <w:pStyle w:val="style179"/>
        <w:autoSpaceDE w:val="false"/>
        <w:autoSpaceDN w:val="false"/>
        <w:adjustRightInd w:val="false"/>
        <w:spacing w:after="0" w:lineRule="auto" w:line="240"/>
        <w:jc w:val="both"/>
        <w:rPr>
          <w:rFonts w:cs="Calibri-Italic"/>
          <w:iCs/>
          <w:sz w:val="24"/>
          <w:szCs w:val="24"/>
        </w:rPr>
      </w:pPr>
    </w:p>
    <w:p w14:paraId="477FC31E">
      <w:pPr>
        <w:pStyle w:val="style179"/>
        <w:numPr>
          <w:ilvl w:val="0"/>
          <w:numId w:val="5"/>
        </w:numPr>
        <w:rPr>
          <w:sz w:val="24"/>
          <w:szCs w:val="24"/>
        </w:rPr>
      </w:pPr>
      <w:r>
        <w:rPr>
          <w:sz w:val="24"/>
          <w:szCs w:val="24"/>
        </w:rPr>
        <w:t>Realizar el diagrama de casos de uso correspondiente al problema Cine+</w:t>
      </w:r>
      <w:r>
        <w:rPr>
          <w:sz w:val="24"/>
          <w:szCs w:val="24"/>
        </w:rPr>
        <w:t>.</w:t>
      </w:r>
    </w:p>
    <w:p w14:paraId="363EC4A6">
      <w:pPr>
        <w:pStyle w:val="style179"/>
        <w:numPr>
          <w:ilvl w:val="0"/>
          <w:numId w:val="5"/>
        </w:numPr>
        <w:rPr>
          <w:sz w:val="24"/>
          <w:szCs w:val="24"/>
        </w:rPr>
      </w:pPr>
      <w:r>
        <w:rPr>
          <w:sz w:val="24"/>
          <w:szCs w:val="24"/>
        </w:rPr>
        <w:t xml:space="preserve">Redacte 5 historias de usuario desde la perspectiva de cada uno de los siguientes roles: usuario y gerente del cine. </w:t>
      </w:r>
    </w:p>
    <w:p w14:paraId="26A8CE88">
      <w:pPr>
        <w:pStyle w:val="style179"/>
        <w:numPr>
          <w:ilvl w:val="0"/>
          <w:numId w:val="5"/>
        </w:numPr>
        <w:autoSpaceDE w:val="false"/>
        <w:autoSpaceDN w:val="false"/>
        <w:adjustRightInd w:val="false"/>
        <w:spacing w:after="0" w:lineRule="auto" w:line="240"/>
        <w:rPr>
          <w:sz w:val="24"/>
          <w:szCs w:val="24"/>
        </w:rPr>
      </w:pPr>
      <w:r>
        <w:rPr>
          <w:rFonts w:cs="Calibri-Italic"/>
          <w:iCs/>
          <w:sz w:val="24"/>
          <w:szCs w:val="24"/>
        </w:rPr>
        <w:t>Realizar el diagrama de clases, indicando los atributos y operaciones más importantes.</w:t>
      </w:r>
    </w:p>
    <w:p w14:paraId="3507FF30">
      <w:pPr>
        <w:pStyle w:val="style179"/>
        <w:numPr>
          <w:ilvl w:val="0"/>
          <w:numId w:val="5"/>
        </w:numPr>
        <w:autoSpaceDE w:val="false"/>
        <w:autoSpaceDN w:val="false"/>
        <w:adjustRightInd w:val="false"/>
        <w:spacing w:after="0" w:lineRule="auto" w:line="240"/>
        <w:jc w:val="both"/>
        <w:rPr>
          <w:sz w:val="24"/>
          <w:szCs w:val="24"/>
        </w:rPr>
      </w:pPr>
      <w:r>
        <w:rPr>
          <w:rFonts w:cs="Calibri-Italic"/>
          <w:iCs/>
          <w:sz w:val="24"/>
          <w:szCs w:val="24"/>
        </w:rPr>
        <w:t>Modelar por medio de un diagrama de secuencia el escenario correspondiente a</w:t>
      </w:r>
      <w:r>
        <w:rPr>
          <w:rFonts w:cs="Calibri-Italic"/>
          <w:iCs/>
          <w:sz w:val="24"/>
          <w:szCs w:val="24"/>
        </w:rPr>
        <w:t xml:space="preserve"> u</w:t>
      </w:r>
      <w:r>
        <w:rPr>
          <w:rFonts w:cs="Calibri-Italic"/>
          <w:iCs/>
          <w:sz w:val="24"/>
          <w:szCs w:val="24"/>
        </w:rPr>
        <w:t>n socio del club Cine +</w:t>
      </w:r>
      <w:r>
        <w:rPr>
          <w:rFonts w:cs="Calibri-Italic"/>
          <w:iCs/>
          <w:sz w:val="24"/>
          <w:szCs w:val="24"/>
        </w:rPr>
        <w:t xml:space="preserve"> </w:t>
      </w:r>
      <w:r>
        <w:rPr>
          <w:rFonts w:cs="Calibri-Italic"/>
          <w:iCs/>
          <w:sz w:val="24"/>
          <w:szCs w:val="24"/>
        </w:rPr>
        <w:t>que</w:t>
      </w:r>
      <w:r>
        <w:rPr>
          <w:rFonts w:cs="Calibri-Italic"/>
          <w:iCs/>
          <w:sz w:val="24"/>
          <w:szCs w:val="24"/>
        </w:rPr>
        <w:t xml:space="preserve"> </w:t>
      </w:r>
      <w:r>
        <w:rPr>
          <w:rFonts w:cs="Calibri-Italic"/>
          <w:iCs/>
          <w:sz w:val="24"/>
          <w:szCs w:val="24"/>
        </w:rPr>
        <w:t>compra</w:t>
      </w:r>
      <w:r>
        <w:rPr>
          <w:rFonts w:cs="Calibri-Italic"/>
          <w:iCs/>
          <w:sz w:val="24"/>
          <w:szCs w:val="24"/>
        </w:rPr>
        <w:t xml:space="preserve"> </w:t>
      </w:r>
      <w:r>
        <w:rPr>
          <w:rFonts w:cs="Calibri-Italic"/>
          <w:iCs/>
          <w:sz w:val="24"/>
          <w:szCs w:val="24"/>
        </w:rPr>
        <w:t>una</w:t>
      </w:r>
      <w:r>
        <w:rPr>
          <w:rFonts w:cs="Calibri-Italic"/>
          <w:iCs/>
          <w:sz w:val="24"/>
          <w:szCs w:val="24"/>
        </w:rPr>
        <w:t xml:space="preserve"> </w:t>
      </w:r>
      <w:r>
        <w:rPr>
          <w:rFonts w:cs="Calibri-Italic"/>
          <w:iCs/>
          <w:sz w:val="24"/>
          <w:szCs w:val="24"/>
        </w:rPr>
        <w:t>entrada</w:t>
      </w:r>
      <w:r>
        <w:rPr>
          <w:rFonts w:cs="Calibri-Italic"/>
          <w:iCs/>
          <w:sz w:val="24"/>
          <w:szCs w:val="24"/>
        </w:rPr>
        <w:t xml:space="preserve"> </w:t>
      </w:r>
      <w:r>
        <w:rPr>
          <w:rFonts w:cs="Calibri-Italic"/>
          <w:iCs/>
          <w:sz w:val="24"/>
          <w:szCs w:val="24"/>
        </w:rPr>
        <w:t>vía</w:t>
      </w:r>
      <w:r>
        <w:rPr>
          <w:rFonts w:cs="Calibri-Italic"/>
          <w:iCs/>
          <w:sz w:val="24"/>
          <w:szCs w:val="24"/>
        </w:rPr>
        <w:t xml:space="preserve"> </w:t>
      </w:r>
      <w:r>
        <w:rPr>
          <w:rFonts w:cs="Calibri-Italic"/>
          <w:iCs/>
          <w:sz w:val="24"/>
          <w:szCs w:val="24"/>
        </w:rPr>
        <w:t>WEB.</w:t>
      </w:r>
      <w:r>
        <w:rPr>
          <w:rFonts w:cs="Calibri-Italic"/>
          <w:iCs/>
          <w:sz w:val="24"/>
          <w:szCs w:val="24"/>
        </w:rPr>
        <w:t xml:space="preserve"> </w:t>
      </w:r>
      <w:r>
        <w:rPr>
          <w:rFonts w:cs="Calibri-Italic"/>
          <w:iCs/>
          <w:sz w:val="24"/>
          <w:szCs w:val="24"/>
        </w:rPr>
        <w:t>Elaborar</w:t>
      </w:r>
      <w:r>
        <w:rPr>
          <w:rFonts w:cs="Calibri-Italic"/>
          <w:iCs/>
          <w:sz w:val="24"/>
          <w:szCs w:val="24"/>
        </w:rPr>
        <w:t xml:space="preserve"> </w:t>
      </w:r>
      <w:r>
        <w:rPr>
          <w:rFonts w:cs="Calibri-Italic"/>
          <w:iCs/>
          <w:sz w:val="24"/>
          <w:szCs w:val="24"/>
        </w:rPr>
        <w:t>el</w:t>
      </w:r>
      <w:r>
        <w:rPr>
          <w:rFonts w:cs="Calibri-Italic"/>
          <w:iCs/>
          <w:sz w:val="24"/>
          <w:szCs w:val="24"/>
        </w:rPr>
        <w:t xml:space="preserve"> </w:t>
      </w:r>
      <w:r>
        <w:rPr>
          <w:rFonts w:cs="Calibri-Italic"/>
          <w:iCs/>
          <w:sz w:val="24"/>
          <w:szCs w:val="24"/>
        </w:rPr>
        <w:t>diagrama</w:t>
      </w:r>
      <w:r>
        <w:rPr>
          <w:rFonts w:cs="Calibri-Italic"/>
          <w:iCs/>
          <w:sz w:val="24"/>
          <w:szCs w:val="24"/>
        </w:rPr>
        <w:t xml:space="preserve"> </w:t>
      </w:r>
      <w:r>
        <w:rPr>
          <w:rFonts w:cs="Calibri-Italic"/>
          <w:iCs/>
          <w:sz w:val="24"/>
          <w:szCs w:val="24"/>
        </w:rPr>
        <w:t>de</w:t>
      </w:r>
      <w:r>
        <w:rPr>
          <w:rFonts w:cs="Calibri-Italic"/>
          <w:iCs/>
          <w:sz w:val="24"/>
          <w:szCs w:val="24"/>
        </w:rPr>
        <w:t xml:space="preserve"> </w:t>
      </w:r>
      <w:r>
        <w:rPr>
          <w:rFonts w:cs="Calibri-Italic"/>
          <w:iCs/>
          <w:sz w:val="24"/>
          <w:szCs w:val="24"/>
        </w:rPr>
        <w:t>secuencia</w:t>
      </w:r>
      <w:r>
        <w:rPr>
          <w:rFonts w:cs="Calibri-Italic"/>
          <w:iCs/>
          <w:sz w:val="24"/>
          <w:szCs w:val="24"/>
        </w:rPr>
        <w:t xml:space="preserve"> </w:t>
      </w:r>
      <w:r>
        <w:rPr>
          <w:rFonts w:cs="Calibri-Italic"/>
          <w:iCs/>
          <w:sz w:val="24"/>
          <w:szCs w:val="24"/>
        </w:rPr>
        <w:t>en</w:t>
      </w:r>
      <w:r>
        <w:rPr>
          <w:rFonts w:cs="Calibri-Italic"/>
          <w:iCs/>
          <w:sz w:val="24"/>
          <w:szCs w:val="24"/>
        </w:rPr>
        <w:t xml:space="preserve"> </w:t>
      </w:r>
      <w:r>
        <w:rPr>
          <w:rFonts w:cs="Calibri-Italic"/>
          <w:iCs/>
          <w:sz w:val="24"/>
          <w:szCs w:val="24"/>
        </w:rPr>
        <w:t>base</w:t>
      </w:r>
      <w:r>
        <w:rPr>
          <w:rFonts w:cs="Calibri-Italic"/>
          <w:iCs/>
          <w:sz w:val="24"/>
          <w:szCs w:val="24"/>
        </w:rPr>
        <w:t xml:space="preserve"> </w:t>
      </w:r>
      <w:r>
        <w:rPr>
          <w:rFonts w:cs="Calibri-Italic"/>
          <w:iCs/>
          <w:sz w:val="24"/>
          <w:szCs w:val="24"/>
        </w:rPr>
        <w:t>a</w:t>
      </w:r>
      <w:r>
        <w:rPr>
          <w:rFonts w:cs="Calibri-Italic"/>
          <w:iCs/>
          <w:sz w:val="24"/>
          <w:szCs w:val="24"/>
        </w:rPr>
        <w:t xml:space="preserve"> </w:t>
      </w:r>
      <w:r>
        <w:rPr>
          <w:rFonts w:cs="Calibri-Italic"/>
          <w:iCs/>
          <w:sz w:val="24"/>
          <w:szCs w:val="24"/>
        </w:rPr>
        <w:t>las</w:t>
      </w:r>
      <w:r>
        <w:rPr>
          <w:rFonts w:cs="Calibri-Italic"/>
          <w:iCs/>
          <w:sz w:val="24"/>
          <w:szCs w:val="24"/>
        </w:rPr>
        <w:t xml:space="preserve"> </w:t>
      </w:r>
      <w:r>
        <w:rPr>
          <w:rFonts w:cs="Calibri-Italic"/>
          <w:iCs/>
          <w:sz w:val="24"/>
          <w:szCs w:val="24"/>
        </w:rPr>
        <w:t>clases</w:t>
      </w:r>
      <w:r>
        <w:rPr>
          <w:rFonts w:cs="Calibri-Italic"/>
          <w:iCs/>
          <w:sz w:val="24"/>
          <w:szCs w:val="24"/>
        </w:rPr>
        <w:t xml:space="preserve"> </w:t>
      </w:r>
      <w:r>
        <w:rPr>
          <w:rFonts w:cs="Calibri-Italic"/>
          <w:iCs/>
          <w:sz w:val="24"/>
          <w:szCs w:val="24"/>
        </w:rPr>
        <w:t>de</w:t>
      </w:r>
      <w:r>
        <w:rPr>
          <w:rFonts w:cs="Calibri-Italic"/>
          <w:iCs/>
          <w:sz w:val="24"/>
          <w:szCs w:val="24"/>
        </w:rPr>
        <w:t xml:space="preserve"> </w:t>
      </w:r>
      <w:r>
        <w:rPr>
          <w:rFonts w:cs="Calibri-Italic"/>
          <w:iCs/>
          <w:sz w:val="24"/>
          <w:szCs w:val="24"/>
        </w:rPr>
        <w:t>análisis</w:t>
      </w:r>
      <w:r>
        <w:rPr>
          <w:rFonts w:cs="Calibri-Italic"/>
          <w:iCs/>
          <w:sz w:val="24"/>
          <w:szCs w:val="24"/>
        </w:rPr>
        <w:t xml:space="preserve"> </w:t>
      </w:r>
      <w:r>
        <w:rPr>
          <w:rFonts w:cs="Calibri-Italic"/>
          <w:iCs/>
          <w:sz w:val="24"/>
          <w:szCs w:val="24"/>
        </w:rPr>
        <w:t>identificadas,</w:t>
      </w:r>
      <w:r>
        <w:rPr>
          <w:rFonts w:cs="Calibri-Italic"/>
          <w:iCs/>
          <w:sz w:val="24"/>
          <w:szCs w:val="24"/>
        </w:rPr>
        <w:t xml:space="preserve"> </w:t>
      </w:r>
      <w:r>
        <w:rPr>
          <w:rFonts w:cs="Calibri-Italic"/>
          <w:iCs/>
          <w:sz w:val="24"/>
          <w:szCs w:val="24"/>
        </w:rPr>
        <w:t>intentando</w:t>
      </w:r>
      <w:r>
        <w:rPr>
          <w:rFonts w:cs="Calibri-Italic"/>
          <w:iCs/>
          <w:sz w:val="24"/>
          <w:szCs w:val="24"/>
        </w:rPr>
        <w:t xml:space="preserve"> </w:t>
      </w:r>
      <w:r>
        <w:rPr>
          <w:rFonts w:cs="Calibri-Italic"/>
          <w:iCs/>
          <w:sz w:val="24"/>
          <w:szCs w:val="24"/>
        </w:rPr>
        <w:t>que</w:t>
      </w:r>
      <w:r>
        <w:rPr>
          <w:rFonts w:cs="Calibri-Italic"/>
          <w:iCs/>
          <w:sz w:val="24"/>
          <w:szCs w:val="24"/>
        </w:rPr>
        <w:t xml:space="preserve"> </w:t>
      </w:r>
      <w:r>
        <w:rPr>
          <w:rFonts w:cs="Calibri-Italic"/>
          <w:iCs/>
          <w:sz w:val="24"/>
          <w:szCs w:val="24"/>
        </w:rPr>
        <w:t>ambos</w:t>
      </w:r>
      <w:r>
        <w:rPr>
          <w:rFonts w:cs="Calibri-Italic"/>
          <w:iCs/>
          <w:sz w:val="24"/>
          <w:szCs w:val="24"/>
        </w:rPr>
        <w:t xml:space="preserve"> </w:t>
      </w:r>
      <w:r>
        <w:rPr>
          <w:rFonts w:cs="Calibri-Italic"/>
          <w:iCs/>
          <w:sz w:val="24"/>
          <w:szCs w:val="24"/>
        </w:rPr>
        <w:t>diagramas</w:t>
      </w:r>
      <w:r>
        <w:rPr>
          <w:rFonts w:cs="Calibri-Italic"/>
          <w:iCs/>
          <w:sz w:val="24"/>
          <w:szCs w:val="24"/>
        </w:rPr>
        <w:t xml:space="preserve"> </w:t>
      </w:r>
      <w:r>
        <w:rPr>
          <w:rFonts w:cs="Calibri-Italic"/>
          <w:iCs/>
          <w:sz w:val="24"/>
          <w:szCs w:val="24"/>
        </w:rPr>
        <w:t>sean</w:t>
      </w:r>
      <w:r>
        <w:rPr>
          <w:rFonts w:cs="Calibri-Italic"/>
          <w:iCs/>
          <w:sz w:val="24"/>
          <w:szCs w:val="24"/>
        </w:rPr>
        <w:t xml:space="preserve"> </w:t>
      </w:r>
      <w:r>
        <w:rPr>
          <w:rFonts w:cs="Calibri-Italic"/>
          <w:iCs/>
          <w:sz w:val="24"/>
          <w:szCs w:val="24"/>
        </w:rPr>
        <w:t>lo</w:t>
      </w:r>
      <w:r>
        <w:rPr>
          <w:rFonts w:cs="Calibri-Italic"/>
          <w:iCs/>
          <w:sz w:val="24"/>
          <w:szCs w:val="24"/>
        </w:rPr>
        <w:t xml:space="preserve"> </w:t>
      </w:r>
      <w:r>
        <w:rPr>
          <w:rFonts w:cs="Calibri-Italic"/>
          <w:iCs/>
          <w:sz w:val="24"/>
          <w:szCs w:val="24"/>
        </w:rPr>
        <w:t>más</w:t>
      </w:r>
      <w:r>
        <w:rPr>
          <w:rFonts w:cs="Calibri-Italic"/>
          <w:iCs/>
          <w:sz w:val="24"/>
          <w:szCs w:val="24"/>
        </w:rPr>
        <w:t xml:space="preserve"> </w:t>
      </w:r>
      <w:r>
        <w:rPr>
          <w:rFonts w:cs="Calibri-Italic"/>
          <w:iCs/>
          <w:sz w:val="24"/>
          <w:szCs w:val="24"/>
        </w:rPr>
        <w:t>coherentes</w:t>
      </w:r>
      <w:r>
        <w:rPr>
          <w:rFonts w:cs="Calibri-Italic"/>
          <w:iCs/>
          <w:sz w:val="24"/>
          <w:szCs w:val="24"/>
        </w:rPr>
        <w:t xml:space="preserve"> </w:t>
      </w:r>
      <w:r>
        <w:rPr>
          <w:rFonts w:cs="Calibri-Italic"/>
          <w:iCs/>
          <w:sz w:val="24"/>
          <w:szCs w:val="24"/>
        </w:rPr>
        <w:t>posible.</w:t>
      </w:r>
    </w:p>
    <w:p w14:paraId="369CEAB1">
      <w:pPr>
        <w:pStyle w:val="style0"/>
        <w:autoSpaceDE w:val="false"/>
        <w:autoSpaceDN w:val="false"/>
        <w:adjustRightInd w:val="false"/>
        <w:spacing w:after="0" w:lineRule="auto" w:line="240"/>
        <w:rPr>
          <w:sz w:val="24"/>
          <w:szCs w:val="24"/>
        </w:rPr>
      </w:pPr>
    </w:p>
    <w:p w14:paraId="3CE448F7">
      <w:pPr>
        <w:pStyle w:val="style0"/>
        <w:autoSpaceDE w:val="false"/>
        <w:autoSpaceDN w:val="false"/>
        <w:adjustRightInd w:val="false"/>
        <w:spacing w:after="0" w:lineRule="auto" w:line="240"/>
        <w:rPr>
          <w:sz w:val="24"/>
          <w:szCs w:val="24"/>
        </w:rPr>
      </w:pPr>
    </w:p>
    <w:p w14:paraId="0768C5B1">
      <w:pPr>
        <w:pStyle w:val="style179"/>
        <w:numPr>
          <w:ilvl w:val="0"/>
          <w:numId w:val="1"/>
        </w:numPr>
        <w:autoSpaceDE w:val="false"/>
        <w:autoSpaceDN w:val="false"/>
        <w:adjustRightInd w:val="false"/>
        <w:spacing w:lineRule="auto" w:line="240"/>
        <w:ind w:left="360"/>
        <w:rPr>
          <w:b/>
          <w:sz w:val="24"/>
          <w:szCs w:val="24"/>
        </w:rPr>
      </w:pPr>
      <w:r>
        <w:rPr>
          <w:b/>
          <w:sz w:val="24"/>
          <w:szCs w:val="24"/>
        </w:rPr>
        <w:t>D</w:t>
      </w:r>
      <w:r>
        <w:rPr>
          <w:b/>
          <w:sz w:val="24"/>
          <w:szCs w:val="24"/>
        </w:rPr>
        <w:t xml:space="preserve">ado el </w:t>
      </w:r>
      <w:r>
        <w:rPr>
          <w:b/>
          <w:sz w:val="24"/>
          <w:szCs w:val="24"/>
        </w:rPr>
        <w:t>siguiente enunciado para realizar el c</w:t>
      </w:r>
      <w:r>
        <w:rPr>
          <w:b/>
          <w:sz w:val="24"/>
          <w:szCs w:val="24"/>
        </w:rPr>
        <w:t xml:space="preserve">ontrol de equipos y mobiliario de la empresa </w:t>
      </w:r>
      <w:r>
        <w:rPr>
          <w:b/>
          <w:sz w:val="24"/>
          <w:szCs w:val="24"/>
        </w:rPr>
        <w:t>HabanaEntregas</w:t>
      </w:r>
      <w:r>
        <w:rPr>
          <w:b/>
          <w:sz w:val="24"/>
          <w:szCs w:val="24"/>
        </w:rPr>
        <w:t>:</w:t>
      </w:r>
    </w:p>
    <w:p w14:paraId="32D2022D">
      <w:pPr>
        <w:pStyle w:val="style0"/>
        <w:autoSpaceDE w:val="false"/>
        <w:autoSpaceDN w:val="false"/>
        <w:adjustRightInd w:val="false"/>
        <w:spacing w:after="0" w:lineRule="auto" w:line="240"/>
        <w:jc w:val="both"/>
        <w:rPr>
          <w:sz w:val="24"/>
          <w:szCs w:val="24"/>
        </w:rPr>
      </w:pPr>
      <w:r>
        <w:rPr>
          <w:sz w:val="24"/>
          <w:szCs w:val="24"/>
        </w:rPr>
        <w:t xml:space="preserve">La empresa </w:t>
      </w:r>
      <w:r>
        <w:rPr>
          <w:sz w:val="24"/>
          <w:szCs w:val="24"/>
        </w:rPr>
        <w:t>HabanaEntregas</w:t>
      </w:r>
      <w:r>
        <w:rPr>
          <w:sz w:val="24"/>
          <w:szCs w:val="24"/>
        </w:rPr>
        <w:t xml:space="preserve"> debe actualizar el control de medios. De los medios se conoce el</w:t>
      </w:r>
      <w:r>
        <w:rPr>
          <w:sz w:val="24"/>
          <w:szCs w:val="24"/>
        </w:rPr>
        <w:t xml:space="preserve"> </w:t>
      </w:r>
      <w:r>
        <w:rPr>
          <w:sz w:val="24"/>
          <w:szCs w:val="24"/>
        </w:rPr>
        <w:t>tipo (equipos electrónicos y mobiliario), el número de inventario, el costo unitario y el estado en</w:t>
      </w:r>
      <w:r>
        <w:rPr>
          <w:sz w:val="24"/>
          <w:szCs w:val="24"/>
        </w:rPr>
        <w:t xml:space="preserve"> </w:t>
      </w:r>
      <w:r>
        <w:rPr>
          <w:sz w:val="24"/>
          <w:szCs w:val="24"/>
        </w:rPr>
        <w:t>que se encuentra (bien, mal, regular).En el caso de los equipos electrónicos se conoce además del tipo (refrigerador, TV, ventilador,</w:t>
      </w:r>
      <w:r>
        <w:rPr>
          <w:sz w:val="24"/>
          <w:szCs w:val="24"/>
        </w:rPr>
        <w:t xml:space="preserve"> </w:t>
      </w:r>
      <w:r>
        <w:rPr>
          <w:sz w:val="24"/>
          <w:szCs w:val="24"/>
        </w:rPr>
        <w:t xml:space="preserve">aire </w:t>
      </w:r>
      <w:r>
        <w:rPr>
          <w:sz w:val="24"/>
          <w:szCs w:val="24"/>
        </w:rPr>
        <w:t xml:space="preserve"> </w:t>
      </w:r>
      <w:r>
        <w:rPr>
          <w:sz w:val="24"/>
          <w:szCs w:val="24"/>
        </w:rPr>
        <w:t xml:space="preserve">acondicionado, computadora), la marca (Sony, </w:t>
      </w:r>
      <w:r>
        <w:rPr>
          <w:sz w:val="24"/>
          <w:szCs w:val="24"/>
        </w:rPr>
        <w:t>Atec</w:t>
      </w:r>
      <w:r>
        <w:rPr>
          <w:sz w:val="24"/>
          <w:szCs w:val="24"/>
        </w:rPr>
        <w:t xml:space="preserve"> Panda, LG), el proveedor usual y los</w:t>
      </w:r>
      <w:r>
        <w:rPr>
          <w:sz w:val="24"/>
          <w:szCs w:val="24"/>
        </w:rPr>
        <w:t xml:space="preserve"> </w:t>
      </w:r>
      <w:r>
        <w:rPr>
          <w:sz w:val="24"/>
          <w:szCs w:val="24"/>
        </w:rPr>
        <w:t>años de garantía.</w:t>
      </w:r>
      <w:r>
        <w:rPr>
          <w:sz w:val="24"/>
          <w:szCs w:val="24"/>
        </w:rPr>
        <w:t xml:space="preserve"> </w:t>
      </w:r>
      <w:r>
        <w:rPr>
          <w:sz w:val="24"/>
          <w:szCs w:val="24"/>
        </w:rPr>
        <w:t xml:space="preserve">En el caso del mobiliario se conoce el tipo (silla, mesa, buró, mueble </w:t>
      </w:r>
      <w:r>
        <w:rPr>
          <w:sz w:val="24"/>
          <w:szCs w:val="24"/>
        </w:rPr>
        <w:t>PC), el proveedor, el</w:t>
      </w:r>
      <w:r>
        <w:rPr>
          <w:sz w:val="24"/>
          <w:szCs w:val="24"/>
        </w:rPr>
        <w:t xml:space="preserve"> </w:t>
      </w:r>
      <w:r>
        <w:rPr>
          <w:sz w:val="24"/>
          <w:szCs w:val="24"/>
        </w:rPr>
        <w:t>tiempo estimado de explotación y el local donde está ubicado (recepción, almacén, oficina).</w:t>
      </w:r>
      <w:r>
        <w:rPr>
          <w:sz w:val="24"/>
          <w:szCs w:val="24"/>
        </w:rPr>
        <w:t xml:space="preserve"> </w:t>
      </w:r>
      <w:r>
        <w:rPr>
          <w:sz w:val="24"/>
          <w:szCs w:val="24"/>
        </w:rPr>
        <w:t>La aplicación debe permitir:</w:t>
      </w:r>
    </w:p>
    <w:p w14:paraId="3DAA3E1B">
      <w:pPr>
        <w:pStyle w:val="style179"/>
        <w:numPr>
          <w:ilvl w:val="0"/>
          <w:numId w:val="10"/>
        </w:numPr>
        <w:autoSpaceDE w:val="false"/>
        <w:autoSpaceDN w:val="false"/>
        <w:adjustRightInd w:val="false"/>
        <w:spacing w:after="0" w:lineRule="auto" w:line="240"/>
        <w:jc w:val="both"/>
        <w:rPr>
          <w:sz w:val="24"/>
          <w:szCs w:val="24"/>
        </w:rPr>
      </w:pPr>
      <w:r>
        <w:rPr>
          <w:sz w:val="24"/>
          <w:szCs w:val="24"/>
        </w:rPr>
        <w:t>Conocer la cantidad de Equipos de un mismo tipo desglosado por marcas.</w:t>
      </w:r>
    </w:p>
    <w:p w14:paraId="471D6FC5">
      <w:pPr>
        <w:pStyle w:val="style179"/>
        <w:numPr>
          <w:ilvl w:val="0"/>
          <w:numId w:val="10"/>
        </w:numPr>
        <w:autoSpaceDE w:val="false"/>
        <w:autoSpaceDN w:val="false"/>
        <w:adjustRightInd w:val="false"/>
        <w:spacing w:after="0" w:lineRule="auto" w:line="240"/>
        <w:jc w:val="both"/>
        <w:rPr>
          <w:sz w:val="24"/>
          <w:szCs w:val="24"/>
        </w:rPr>
      </w:pPr>
      <w:r>
        <w:rPr>
          <w:sz w:val="24"/>
          <w:szCs w:val="24"/>
        </w:rPr>
        <w:t>Conocer la cantidad total de medios en mal estado y desglosados por tipo.</w:t>
      </w:r>
    </w:p>
    <w:p w14:paraId="4F55A9DD">
      <w:pPr>
        <w:pStyle w:val="style179"/>
        <w:numPr>
          <w:ilvl w:val="0"/>
          <w:numId w:val="10"/>
        </w:numPr>
        <w:autoSpaceDE w:val="false"/>
        <w:autoSpaceDN w:val="false"/>
        <w:adjustRightInd w:val="false"/>
        <w:spacing w:after="0" w:lineRule="auto" w:line="240"/>
        <w:jc w:val="both"/>
        <w:rPr>
          <w:sz w:val="24"/>
          <w:szCs w:val="24"/>
        </w:rPr>
      </w:pPr>
      <w:r>
        <w:rPr>
          <w:sz w:val="24"/>
          <w:szCs w:val="24"/>
        </w:rPr>
        <w:t>Conocer los principales proveedores de Equipamiento y Mobiliario.</w:t>
      </w:r>
    </w:p>
    <w:p w14:paraId="24626033">
      <w:pPr>
        <w:pStyle w:val="style179"/>
        <w:numPr>
          <w:ilvl w:val="0"/>
          <w:numId w:val="10"/>
        </w:numPr>
        <w:autoSpaceDE w:val="false"/>
        <w:autoSpaceDN w:val="false"/>
        <w:adjustRightInd w:val="false"/>
        <w:spacing w:after="0" w:lineRule="auto" w:line="240"/>
        <w:jc w:val="both"/>
        <w:rPr>
          <w:sz w:val="24"/>
          <w:szCs w:val="24"/>
        </w:rPr>
      </w:pPr>
      <w:r>
        <w:rPr>
          <w:sz w:val="24"/>
          <w:szCs w:val="24"/>
        </w:rPr>
        <w:t>Conocer el costo promedio por tipo de Equipo y por tipo de Mueble.</w:t>
      </w:r>
    </w:p>
    <w:p w14:paraId="6D1140FE">
      <w:pPr>
        <w:pStyle w:val="style0"/>
        <w:autoSpaceDE w:val="false"/>
        <w:autoSpaceDN w:val="false"/>
        <w:adjustRightInd w:val="false"/>
        <w:spacing w:after="0" w:lineRule="auto" w:line="240"/>
        <w:jc w:val="both"/>
        <w:rPr>
          <w:sz w:val="24"/>
          <w:szCs w:val="24"/>
        </w:rPr>
      </w:pPr>
      <w:r>
        <w:rPr>
          <w:sz w:val="24"/>
          <w:szCs w:val="24"/>
        </w:rPr>
        <w:t>Se debe elaborar una aplicación que permita darle solución al problema anterior, la misma</w:t>
      </w:r>
      <w:r>
        <w:rPr>
          <w:sz w:val="24"/>
          <w:szCs w:val="24"/>
        </w:rPr>
        <w:t xml:space="preserve"> </w:t>
      </w:r>
      <w:r>
        <w:rPr>
          <w:sz w:val="24"/>
          <w:szCs w:val="24"/>
        </w:rPr>
        <w:t>debe contar con un menú que permita entrar los datos y procesar toda la información,</w:t>
      </w:r>
      <w:r>
        <w:rPr>
          <w:sz w:val="24"/>
          <w:szCs w:val="24"/>
        </w:rPr>
        <w:t xml:space="preserve"> </w:t>
      </w:r>
      <w:r>
        <w:rPr>
          <w:sz w:val="24"/>
          <w:szCs w:val="24"/>
        </w:rPr>
        <w:t>obteniéndose los reportes solicitados Para ello se ha seleccionado un equipo de desarrollo compuesto por estudiantes de tercer año de la carrera Ciencia de la Computación que realizará</w:t>
      </w:r>
      <w:r>
        <w:rPr>
          <w:sz w:val="24"/>
          <w:szCs w:val="24"/>
        </w:rPr>
        <w:t xml:space="preserve"> </w:t>
      </w:r>
      <w:r>
        <w:rPr>
          <w:sz w:val="24"/>
          <w:szCs w:val="24"/>
        </w:rPr>
        <w:t>su primer proyecto real.</w:t>
      </w:r>
    </w:p>
    <w:p w14:paraId="49F74084">
      <w:pPr>
        <w:pStyle w:val="style0"/>
        <w:autoSpaceDE w:val="false"/>
        <w:autoSpaceDN w:val="false"/>
        <w:adjustRightInd w:val="false"/>
        <w:spacing w:after="0" w:lineRule="auto" w:line="240"/>
        <w:jc w:val="both"/>
        <w:rPr>
          <w:sz w:val="24"/>
          <w:szCs w:val="24"/>
        </w:rPr>
      </w:pPr>
    </w:p>
    <w:p w14:paraId="2D72E5B1">
      <w:pPr>
        <w:pStyle w:val="style179"/>
        <w:numPr>
          <w:ilvl w:val="0"/>
          <w:numId w:val="9"/>
        </w:numPr>
        <w:autoSpaceDE w:val="false"/>
        <w:autoSpaceDN w:val="false"/>
        <w:adjustRightInd w:val="false"/>
        <w:spacing w:after="0" w:lineRule="auto" w:line="240"/>
        <w:ind w:left="360"/>
        <w:jc w:val="both"/>
        <w:rPr>
          <w:sz w:val="24"/>
          <w:szCs w:val="24"/>
        </w:rPr>
      </w:pPr>
      <w:r>
        <w:rPr>
          <w:sz w:val="24"/>
          <w:szCs w:val="24"/>
        </w:rPr>
        <w:t>Realice las especificaciones del problema anterior usando tarjetas CRC</w:t>
      </w:r>
    </w:p>
    <w:p w14:paraId="31FF08A4">
      <w:pPr>
        <w:pStyle w:val="style179"/>
        <w:numPr>
          <w:ilvl w:val="0"/>
          <w:numId w:val="9"/>
        </w:numPr>
        <w:autoSpaceDE w:val="false"/>
        <w:autoSpaceDN w:val="false"/>
        <w:adjustRightInd w:val="false"/>
        <w:spacing w:after="0" w:lineRule="auto" w:line="240"/>
        <w:ind w:left="360"/>
        <w:jc w:val="both"/>
        <w:rPr>
          <w:sz w:val="24"/>
          <w:szCs w:val="24"/>
        </w:rPr>
      </w:pPr>
      <w:r>
        <w:rPr>
          <w:sz w:val="24"/>
          <w:szCs w:val="24"/>
        </w:rPr>
        <w:t>Realice el diagrama de casos de usos</w:t>
      </w:r>
    </w:p>
    <w:p w14:paraId="4E9FA37A">
      <w:pPr>
        <w:pStyle w:val="style179"/>
        <w:numPr>
          <w:ilvl w:val="0"/>
          <w:numId w:val="9"/>
        </w:numPr>
        <w:autoSpaceDE w:val="false"/>
        <w:autoSpaceDN w:val="false"/>
        <w:adjustRightInd w:val="false"/>
        <w:spacing w:after="0" w:lineRule="auto" w:line="240"/>
        <w:ind w:left="360"/>
        <w:jc w:val="both"/>
        <w:rPr>
          <w:sz w:val="24"/>
          <w:szCs w:val="24"/>
        </w:rPr>
      </w:pPr>
      <w:r>
        <w:rPr>
          <w:sz w:val="24"/>
          <w:szCs w:val="24"/>
        </w:rPr>
        <w:t xml:space="preserve">Redacte 5 historias de usuario desde la perspectiva de cada uno de los siguientes roles: administrador y sucursal. </w:t>
      </w:r>
    </w:p>
    <w:p w14:paraId="297D3694">
      <w:pPr>
        <w:pStyle w:val="style179"/>
        <w:numPr>
          <w:ilvl w:val="0"/>
          <w:numId w:val="9"/>
        </w:numPr>
        <w:autoSpaceDE w:val="false"/>
        <w:autoSpaceDN w:val="false"/>
        <w:adjustRightInd w:val="false"/>
        <w:spacing w:after="0" w:lineRule="auto" w:line="240"/>
        <w:ind w:left="360"/>
        <w:jc w:val="both"/>
        <w:rPr>
          <w:sz w:val="24"/>
          <w:szCs w:val="24"/>
        </w:rPr>
      </w:pPr>
      <w:r>
        <w:rPr>
          <w:sz w:val="24"/>
          <w:szCs w:val="24"/>
        </w:rPr>
        <w:t xml:space="preserve">Realice las especificaciones del problema anterior usando </w:t>
      </w:r>
      <w:r>
        <w:rPr>
          <w:sz w:val="24"/>
          <w:szCs w:val="24"/>
        </w:rPr>
        <w:t>storyboard</w:t>
      </w:r>
      <w:r>
        <w:rPr>
          <w:sz w:val="24"/>
          <w:szCs w:val="24"/>
        </w:rPr>
        <w:t xml:space="preserve"> tipo 2</w:t>
      </w:r>
    </w:p>
    <w:p w14:paraId="43A3871C">
      <w:pPr>
        <w:pStyle w:val="style0"/>
        <w:autoSpaceDE w:val="false"/>
        <w:autoSpaceDN w:val="false"/>
        <w:adjustRightInd w:val="false"/>
        <w:spacing w:after="0" w:lineRule="auto" w:line="240"/>
        <w:ind w:left="348"/>
        <w:rPr>
          <w:sz w:val="24"/>
          <w:szCs w:val="24"/>
        </w:rPr>
      </w:pPr>
    </w:p>
    <w:p w14:paraId="7383119D">
      <w:pPr>
        <w:pStyle w:val="style0"/>
        <w:autoSpaceDE w:val="false"/>
        <w:autoSpaceDN w:val="false"/>
        <w:adjustRightInd w:val="false"/>
        <w:spacing w:after="0" w:lineRule="auto" w:line="240"/>
        <w:rPr>
          <w:rFonts w:ascii="LeawoodStd-Book" w:cs="LeawoodStd-Book" w:hAnsi="LeawoodStd-Book"/>
          <w:sz w:val="15"/>
          <w:szCs w:val="15"/>
        </w:rPr>
      </w:pPr>
    </w:p>
    <w:p w14:paraId="0647A914">
      <w:pPr>
        <w:pStyle w:val="style179"/>
        <w:numPr>
          <w:ilvl w:val="0"/>
          <w:numId w:val="1"/>
        </w:numPr>
        <w:autoSpaceDE w:val="false"/>
        <w:autoSpaceDN w:val="false"/>
        <w:adjustRightInd w:val="false"/>
        <w:spacing w:lineRule="auto" w:line="240"/>
        <w:ind w:left="360"/>
        <w:rPr>
          <w:rFonts w:cs="LeawoodStd-Book"/>
          <w:b/>
          <w:sz w:val="24"/>
          <w:szCs w:val="24"/>
        </w:rPr>
      </w:pPr>
      <w:r>
        <w:rPr>
          <w:rFonts w:cs="LeawoodStd-Book"/>
          <w:b/>
          <w:sz w:val="24"/>
          <w:szCs w:val="24"/>
        </w:rPr>
        <w:t>Dado el siguiente problema</w:t>
      </w:r>
      <w:r>
        <w:rPr>
          <w:rFonts w:cs="LeawoodStd-Book"/>
          <w:b/>
          <w:sz w:val="24"/>
          <w:szCs w:val="24"/>
        </w:rPr>
        <w:t xml:space="preserve"> </w:t>
      </w:r>
      <w:r>
        <w:rPr>
          <w:rFonts w:cs="LeawoodStd-Book"/>
          <w:b/>
          <w:sz w:val="24"/>
          <w:szCs w:val="24"/>
        </w:rPr>
        <w:t>en “</w:t>
      </w:r>
      <w:r>
        <w:rPr>
          <w:rFonts w:cs="LeawoodStd-Book"/>
          <w:b/>
          <w:sz w:val="24"/>
          <w:szCs w:val="24"/>
        </w:rPr>
        <w:t>CasaSegura</w:t>
      </w:r>
      <w:r>
        <w:rPr>
          <w:rFonts w:cs="LeawoodStd-Book"/>
          <w:b/>
          <w:sz w:val="24"/>
          <w:szCs w:val="24"/>
        </w:rPr>
        <w:t>”:</w:t>
      </w:r>
    </w:p>
    <w:p w14:paraId="062E0D41">
      <w:pPr>
        <w:pStyle w:val="style0"/>
        <w:autoSpaceDE w:val="false"/>
        <w:autoSpaceDN w:val="false"/>
        <w:adjustRightInd w:val="false"/>
        <w:spacing w:after="0" w:lineRule="auto" w:line="240"/>
        <w:jc w:val="both"/>
        <w:rPr>
          <w:rFonts w:cs="LeawoodStd-Book"/>
          <w:sz w:val="24"/>
          <w:szCs w:val="24"/>
        </w:rPr>
      </w:pPr>
      <w:r>
        <w:rPr>
          <w:rFonts w:cs="LeawoodStd-Book"/>
          <w:sz w:val="24"/>
          <w:szCs w:val="24"/>
        </w:rPr>
        <w:t xml:space="preserve">La función de seguridad </w:t>
      </w:r>
      <w:r>
        <w:rPr>
          <w:rFonts w:cs="LeawoodStd-Book"/>
          <w:sz w:val="24"/>
          <w:szCs w:val="24"/>
        </w:rPr>
        <w:t>CasaSegura</w:t>
      </w:r>
      <w:r>
        <w:rPr>
          <w:rFonts w:cs="LeawoodStd-Book"/>
          <w:sz w:val="24"/>
          <w:szCs w:val="24"/>
        </w:rPr>
        <w:t xml:space="preserve"> </w:t>
      </w:r>
      <w:r>
        <w:rPr>
          <w:rFonts w:cs="LeawoodStd-BookItalic"/>
          <w:i/>
          <w:iCs/>
          <w:sz w:val="24"/>
          <w:szCs w:val="24"/>
        </w:rPr>
        <w:t xml:space="preserve">permite </w:t>
      </w:r>
      <w:r>
        <w:rPr>
          <w:rFonts w:cs="LeawoodStd-Book"/>
          <w:sz w:val="24"/>
          <w:szCs w:val="24"/>
        </w:rPr>
        <w:t xml:space="preserve">que el propietario </w:t>
      </w:r>
      <w:r>
        <w:rPr>
          <w:rFonts w:cs="LeawoodStd-BookItalic"/>
          <w:i/>
          <w:iCs/>
          <w:sz w:val="24"/>
          <w:szCs w:val="24"/>
        </w:rPr>
        <w:t xml:space="preserve">configure </w:t>
      </w:r>
      <w:r>
        <w:rPr>
          <w:rFonts w:cs="LeawoodStd-Book"/>
          <w:sz w:val="24"/>
          <w:szCs w:val="24"/>
        </w:rPr>
        <w:t>el sistema de seguridad</w:t>
      </w:r>
      <w:r>
        <w:rPr>
          <w:rFonts w:cs="LeawoodStd-Book"/>
          <w:sz w:val="24"/>
          <w:szCs w:val="24"/>
        </w:rPr>
        <w:t xml:space="preserve"> </w:t>
      </w:r>
      <w:r>
        <w:rPr>
          <w:rFonts w:cs="LeawoodStd-Book"/>
          <w:sz w:val="24"/>
          <w:szCs w:val="24"/>
        </w:rPr>
        <w:t xml:space="preserve">cuando se </w:t>
      </w:r>
      <w:r>
        <w:rPr>
          <w:rFonts w:cs="LeawoodStd-BookItalic"/>
          <w:i/>
          <w:iCs/>
          <w:sz w:val="24"/>
          <w:szCs w:val="24"/>
        </w:rPr>
        <w:t>instala</w:t>
      </w:r>
      <w:r>
        <w:rPr>
          <w:rFonts w:cs="LeawoodStd-Book"/>
          <w:sz w:val="24"/>
          <w:szCs w:val="24"/>
        </w:rPr>
        <w:t xml:space="preserve">, </w:t>
      </w:r>
      <w:r>
        <w:rPr>
          <w:rFonts w:cs="LeawoodStd-BookItalic"/>
          <w:i/>
          <w:iCs/>
          <w:sz w:val="24"/>
          <w:szCs w:val="24"/>
        </w:rPr>
        <w:t xml:space="preserve">vigila </w:t>
      </w:r>
      <w:r>
        <w:rPr>
          <w:rFonts w:cs="LeawoodStd-Book"/>
          <w:sz w:val="24"/>
          <w:szCs w:val="24"/>
        </w:rPr>
        <w:t xml:space="preserve">todos los sensores </w:t>
      </w:r>
      <w:r>
        <w:rPr>
          <w:rFonts w:cs="LeawoodStd-BookItalic"/>
          <w:i/>
          <w:iCs/>
          <w:sz w:val="24"/>
          <w:szCs w:val="24"/>
        </w:rPr>
        <w:t xml:space="preserve">conectados </w:t>
      </w:r>
      <w:r>
        <w:rPr>
          <w:rFonts w:cs="LeawoodStd-Book"/>
          <w:sz w:val="24"/>
          <w:szCs w:val="24"/>
        </w:rPr>
        <w:t xml:space="preserve">al sistema de seguridad e </w:t>
      </w:r>
      <w:r>
        <w:rPr>
          <w:rFonts w:cs="LeawoodStd-BookItalic"/>
          <w:i/>
          <w:iCs/>
          <w:sz w:val="24"/>
          <w:szCs w:val="24"/>
        </w:rPr>
        <w:t xml:space="preserve">interactúa </w:t>
      </w:r>
      <w:r>
        <w:rPr>
          <w:rFonts w:cs="LeawoodStd-Book"/>
          <w:sz w:val="24"/>
          <w:szCs w:val="24"/>
        </w:rPr>
        <w:t>con el propietario</w:t>
      </w:r>
      <w:r>
        <w:rPr>
          <w:rFonts w:cs="LeawoodStd-Book"/>
          <w:sz w:val="24"/>
          <w:szCs w:val="24"/>
        </w:rPr>
        <w:t xml:space="preserve"> </w:t>
      </w:r>
      <w:r>
        <w:rPr>
          <w:rFonts w:cs="LeawoodStd-Book"/>
          <w:sz w:val="24"/>
          <w:szCs w:val="24"/>
        </w:rPr>
        <w:t>a través de internet, una PC o un panel de control.</w:t>
      </w:r>
      <w:r>
        <w:rPr>
          <w:rFonts w:cs="LeawoodStd-Book"/>
          <w:sz w:val="24"/>
          <w:szCs w:val="24"/>
        </w:rPr>
        <w:t xml:space="preserve"> </w:t>
      </w:r>
      <w:r>
        <w:rPr>
          <w:rFonts w:cs="LeawoodStd-Book"/>
          <w:sz w:val="24"/>
          <w:szCs w:val="24"/>
        </w:rPr>
        <w:t xml:space="preserve">Durante la instalación, la PC de </w:t>
      </w:r>
      <w:r>
        <w:rPr>
          <w:rFonts w:cs="LeawoodStd-Book"/>
          <w:sz w:val="24"/>
          <w:szCs w:val="24"/>
        </w:rPr>
        <w:t>CasaSegura</w:t>
      </w:r>
      <w:r>
        <w:rPr>
          <w:rFonts w:cs="LeawoodStd-Book"/>
          <w:sz w:val="24"/>
          <w:szCs w:val="24"/>
        </w:rPr>
        <w:t xml:space="preserve"> se utiliza para </w:t>
      </w:r>
      <w:r>
        <w:rPr>
          <w:rFonts w:cs="LeawoodStd-BookItalic"/>
          <w:i/>
          <w:iCs/>
          <w:sz w:val="24"/>
          <w:szCs w:val="24"/>
        </w:rPr>
        <w:t xml:space="preserve">programar </w:t>
      </w:r>
      <w:r>
        <w:rPr>
          <w:rFonts w:cs="LeawoodStd-Book"/>
          <w:sz w:val="24"/>
          <w:szCs w:val="24"/>
        </w:rPr>
        <w:t xml:space="preserve">y </w:t>
      </w:r>
      <w:r>
        <w:rPr>
          <w:rFonts w:cs="LeawoodStd-BookItalic"/>
          <w:i/>
          <w:iCs/>
          <w:sz w:val="24"/>
          <w:szCs w:val="24"/>
        </w:rPr>
        <w:t xml:space="preserve">configurar </w:t>
      </w:r>
      <w:r>
        <w:rPr>
          <w:rFonts w:cs="LeawoodStd-Book"/>
          <w:sz w:val="24"/>
          <w:szCs w:val="24"/>
        </w:rPr>
        <w:t>el sistema. Se</w:t>
      </w:r>
      <w:r>
        <w:rPr>
          <w:rFonts w:cs="LeawoodStd-Book"/>
          <w:sz w:val="24"/>
          <w:szCs w:val="24"/>
        </w:rPr>
        <w:t xml:space="preserve"> </w:t>
      </w:r>
      <w:r>
        <w:rPr>
          <w:rFonts w:cs="LeawoodStd-Book"/>
          <w:sz w:val="24"/>
          <w:szCs w:val="24"/>
        </w:rPr>
        <w:t xml:space="preserve">asigna a cada sensor un número y un tipo, se programa una clave maestra para </w:t>
      </w:r>
      <w:r>
        <w:rPr>
          <w:rFonts w:cs="LeawoodStd-BookItalic"/>
          <w:i/>
          <w:iCs/>
          <w:sz w:val="24"/>
          <w:szCs w:val="24"/>
        </w:rPr>
        <w:t xml:space="preserve">activar </w:t>
      </w:r>
      <w:r>
        <w:rPr>
          <w:rFonts w:cs="LeawoodStd-Book"/>
          <w:sz w:val="24"/>
          <w:szCs w:val="24"/>
        </w:rPr>
        <w:t xml:space="preserve">y </w:t>
      </w:r>
      <w:r>
        <w:rPr>
          <w:rFonts w:cs="LeawoodStd-BookItalic"/>
          <w:i/>
          <w:iCs/>
          <w:sz w:val="24"/>
          <w:szCs w:val="24"/>
        </w:rPr>
        <w:t xml:space="preserve">desactivar </w:t>
      </w:r>
      <w:r>
        <w:rPr>
          <w:rFonts w:cs="LeawoodStd-Book"/>
          <w:sz w:val="24"/>
          <w:szCs w:val="24"/>
        </w:rPr>
        <w:t>el</w:t>
      </w:r>
      <w:r>
        <w:rPr>
          <w:rFonts w:cs="LeawoodStd-Book"/>
          <w:sz w:val="24"/>
          <w:szCs w:val="24"/>
        </w:rPr>
        <w:t xml:space="preserve"> </w:t>
      </w:r>
      <w:r>
        <w:rPr>
          <w:rFonts w:cs="LeawoodStd-Book"/>
          <w:sz w:val="24"/>
          <w:szCs w:val="24"/>
        </w:rPr>
        <w:t xml:space="preserve">sistema, y se </w:t>
      </w:r>
      <w:r>
        <w:rPr>
          <w:rFonts w:cs="LeawoodStd-BookItalic"/>
          <w:i/>
          <w:iCs/>
          <w:sz w:val="24"/>
          <w:szCs w:val="24"/>
        </w:rPr>
        <w:t xml:space="preserve">introducen </w:t>
      </w:r>
      <w:r>
        <w:rPr>
          <w:rFonts w:cs="LeawoodStd-Book"/>
          <w:sz w:val="24"/>
          <w:szCs w:val="24"/>
        </w:rPr>
        <w:t xml:space="preserve">números telefónicos para </w:t>
      </w:r>
      <w:r>
        <w:rPr>
          <w:rFonts w:cs="LeawoodStd-BookItalic"/>
          <w:i/>
          <w:iCs/>
          <w:sz w:val="24"/>
          <w:szCs w:val="24"/>
        </w:rPr>
        <w:t xml:space="preserve">marcar </w:t>
      </w:r>
      <w:r>
        <w:rPr>
          <w:rFonts w:cs="LeawoodStd-Book"/>
          <w:sz w:val="24"/>
          <w:szCs w:val="24"/>
        </w:rPr>
        <w:t>cuando ocurre un evento de sensor.</w:t>
      </w:r>
      <w:r>
        <w:rPr>
          <w:rFonts w:cs="LeawoodStd-Book"/>
          <w:sz w:val="24"/>
          <w:szCs w:val="24"/>
        </w:rPr>
        <w:t xml:space="preserve"> </w:t>
      </w:r>
      <w:r>
        <w:rPr>
          <w:rFonts w:cs="LeawoodStd-Book"/>
          <w:sz w:val="24"/>
          <w:szCs w:val="24"/>
        </w:rPr>
        <w:t xml:space="preserve">Cuando se </w:t>
      </w:r>
      <w:r>
        <w:rPr>
          <w:rFonts w:cs="LeawoodStd-BookItalic"/>
          <w:i/>
          <w:iCs/>
          <w:sz w:val="24"/>
          <w:szCs w:val="24"/>
        </w:rPr>
        <w:t xml:space="preserve">reconoce </w:t>
      </w:r>
      <w:r>
        <w:rPr>
          <w:rFonts w:cs="LeawoodStd-Book"/>
          <w:sz w:val="24"/>
          <w:szCs w:val="24"/>
        </w:rPr>
        <w:t xml:space="preserve">un evento de sensor, el software </w:t>
      </w:r>
      <w:r>
        <w:rPr>
          <w:rFonts w:cs="LeawoodStd-BookItalic"/>
          <w:i/>
          <w:iCs/>
          <w:sz w:val="24"/>
          <w:szCs w:val="24"/>
        </w:rPr>
        <w:t xml:space="preserve">invoca </w:t>
      </w:r>
      <w:r>
        <w:rPr>
          <w:rFonts w:cs="LeawoodStd-Book"/>
          <w:sz w:val="24"/>
          <w:szCs w:val="24"/>
        </w:rPr>
        <w:t>una alarma audible instalada en el</w:t>
      </w:r>
      <w:r>
        <w:rPr>
          <w:rFonts w:cs="LeawoodStd-Book"/>
          <w:sz w:val="24"/>
          <w:szCs w:val="24"/>
        </w:rPr>
        <w:t xml:space="preserve"> </w:t>
      </w:r>
      <w:r>
        <w:rPr>
          <w:rFonts w:cs="LeawoodStd-Book"/>
          <w:sz w:val="24"/>
          <w:szCs w:val="24"/>
        </w:rPr>
        <w:t>sistema. Después de un tiempo de retraso que especifica el propietario durante las actividades de</w:t>
      </w:r>
      <w:r>
        <w:rPr>
          <w:rFonts w:cs="LeawoodStd-Book"/>
          <w:sz w:val="24"/>
          <w:szCs w:val="24"/>
        </w:rPr>
        <w:t xml:space="preserve"> </w:t>
      </w:r>
      <w:r>
        <w:rPr>
          <w:rFonts w:cs="LeawoodStd-Book"/>
          <w:sz w:val="24"/>
          <w:szCs w:val="24"/>
        </w:rPr>
        <w:t xml:space="preserve">configuración del sistema, el software marca un número telefónico de un servicio de monitoreo, </w:t>
      </w:r>
      <w:r>
        <w:rPr>
          <w:rFonts w:cs="LeawoodStd-BookItalic"/>
          <w:i/>
          <w:iCs/>
          <w:sz w:val="24"/>
          <w:szCs w:val="24"/>
        </w:rPr>
        <w:t>proporciona</w:t>
      </w:r>
      <w:r>
        <w:rPr>
          <w:rFonts w:cs="LeawoodStd-BookItalic"/>
          <w:i/>
          <w:iCs/>
          <w:sz w:val="24"/>
          <w:szCs w:val="24"/>
        </w:rPr>
        <w:t xml:space="preserve"> </w:t>
      </w:r>
      <w:r>
        <w:rPr>
          <w:rFonts w:cs="LeawoodStd-Book"/>
          <w:sz w:val="24"/>
          <w:szCs w:val="24"/>
        </w:rPr>
        <w:t xml:space="preserve">información acerca de la ubicación y </w:t>
      </w:r>
      <w:r>
        <w:rPr>
          <w:rFonts w:cs="LeawoodStd-BookItalic"/>
          <w:i/>
          <w:iCs/>
          <w:sz w:val="24"/>
          <w:szCs w:val="24"/>
        </w:rPr>
        <w:t xml:space="preserve">reporta </w:t>
      </w:r>
      <w:r>
        <w:rPr>
          <w:rFonts w:cs="LeawoodStd-Book"/>
          <w:sz w:val="24"/>
          <w:szCs w:val="24"/>
        </w:rPr>
        <w:t>la naturaleza del evento detectado. El número</w:t>
      </w:r>
      <w:r>
        <w:rPr>
          <w:rFonts w:cs="LeawoodStd-Book"/>
          <w:sz w:val="24"/>
          <w:szCs w:val="24"/>
        </w:rPr>
        <w:t xml:space="preserve"> </w:t>
      </w:r>
      <w:r>
        <w:rPr>
          <w:rFonts w:cs="LeawoodStd-Book"/>
          <w:sz w:val="24"/>
          <w:szCs w:val="24"/>
        </w:rPr>
        <w:t xml:space="preserve">telefónico </w:t>
      </w:r>
      <w:r>
        <w:rPr>
          <w:rFonts w:cs="LeawoodStd-BookItalic"/>
          <w:i/>
          <w:iCs/>
          <w:sz w:val="24"/>
          <w:szCs w:val="24"/>
        </w:rPr>
        <w:t xml:space="preserve">vuelve a marcarse </w:t>
      </w:r>
      <w:r>
        <w:rPr>
          <w:rFonts w:cs="LeawoodStd-Book"/>
          <w:sz w:val="24"/>
          <w:szCs w:val="24"/>
        </w:rPr>
        <w:t xml:space="preserve">cada 20 segundos hasta que se </w:t>
      </w:r>
      <w:r>
        <w:rPr>
          <w:rFonts w:cs="LeawoodStd-BookItalic"/>
          <w:i/>
          <w:iCs/>
          <w:sz w:val="24"/>
          <w:szCs w:val="24"/>
        </w:rPr>
        <w:t xml:space="preserve">obtiene </w:t>
      </w:r>
      <w:r>
        <w:rPr>
          <w:rFonts w:cs="LeawoodStd-Book"/>
          <w:sz w:val="24"/>
          <w:szCs w:val="24"/>
        </w:rPr>
        <w:t>la conexión telefónica.</w:t>
      </w:r>
      <w:r>
        <w:rPr>
          <w:rFonts w:cs="LeawoodStd-Book"/>
          <w:sz w:val="24"/>
          <w:szCs w:val="24"/>
        </w:rPr>
        <w:t xml:space="preserve"> </w:t>
      </w:r>
      <w:r>
        <w:rPr>
          <w:rFonts w:cs="LeawoodStd-Book"/>
          <w:sz w:val="24"/>
          <w:szCs w:val="24"/>
        </w:rPr>
        <w:t xml:space="preserve">El propietario </w:t>
      </w:r>
      <w:r>
        <w:rPr>
          <w:rFonts w:cs="LeawoodStd-BookItalic"/>
          <w:i/>
          <w:iCs/>
          <w:sz w:val="24"/>
          <w:szCs w:val="24"/>
        </w:rPr>
        <w:t xml:space="preserve">recibe </w:t>
      </w:r>
      <w:r>
        <w:rPr>
          <w:rFonts w:cs="LeawoodStd-Book"/>
          <w:sz w:val="24"/>
          <w:szCs w:val="24"/>
        </w:rPr>
        <w:t>información de seguridad a través de un panel de control, la PC o un navegador,</w:t>
      </w:r>
      <w:r>
        <w:rPr>
          <w:rFonts w:cs="LeawoodStd-Book"/>
          <w:sz w:val="24"/>
          <w:szCs w:val="24"/>
        </w:rPr>
        <w:t xml:space="preserve"> </w:t>
      </w:r>
      <w:r>
        <w:rPr>
          <w:rFonts w:cs="LeawoodStd-Book"/>
          <w:sz w:val="24"/>
          <w:szCs w:val="24"/>
        </w:rPr>
        <w:t xml:space="preserve">lo que en conjunto se llama interfaz. La interfaz </w:t>
      </w:r>
      <w:r>
        <w:rPr>
          <w:rFonts w:cs="LeawoodStd-BookItalic"/>
          <w:i/>
          <w:iCs/>
          <w:sz w:val="24"/>
          <w:szCs w:val="24"/>
        </w:rPr>
        <w:t xml:space="preserve">despliega </w:t>
      </w:r>
      <w:r>
        <w:rPr>
          <w:rFonts w:cs="LeawoodStd-Book"/>
          <w:sz w:val="24"/>
          <w:szCs w:val="24"/>
        </w:rPr>
        <w:t>en el panel de control, en la PC o en la</w:t>
      </w:r>
      <w:r>
        <w:rPr>
          <w:rFonts w:cs="LeawoodStd-Book"/>
          <w:sz w:val="24"/>
          <w:szCs w:val="24"/>
        </w:rPr>
        <w:t xml:space="preserve"> </w:t>
      </w:r>
      <w:r>
        <w:rPr>
          <w:rFonts w:cs="LeawoodStd-Book"/>
          <w:sz w:val="24"/>
          <w:szCs w:val="24"/>
        </w:rPr>
        <w:t xml:space="preserve">ventana del navegador mensajes de aviso e información del estado del sistema. </w:t>
      </w:r>
    </w:p>
    <w:p w14:paraId="2FBF37CD">
      <w:pPr>
        <w:pStyle w:val="style0"/>
        <w:autoSpaceDE w:val="false"/>
        <w:autoSpaceDN w:val="false"/>
        <w:adjustRightInd w:val="false"/>
        <w:spacing w:after="0" w:lineRule="auto" w:line="240"/>
        <w:rPr>
          <w:rFonts w:cs="LeawoodStd-Book"/>
          <w:sz w:val="24"/>
          <w:szCs w:val="24"/>
        </w:rPr>
      </w:pPr>
    </w:p>
    <w:p w14:paraId="55CC8E5C">
      <w:pPr>
        <w:pStyle w:val="style179"/>
        <w:numPr>
          <w:ilvl w:val="0"/>
          <w:numId w:val="12"/>
        </w:numPr>
        <w:autoSpaceDE w:val="false"/>
        <w:autoSpaceDN w:val="false"/>
        <w:adjustRightInd w:val="false"/>
        <w:spacing w:after="0" w:lineRule="auto" w:line="240"/>
        <w:ind w:left="360"/>
        <w:rPr>
          <w:sz w:val="24"/>
          <w:szCs w:val="24"/>
        </w:rPr>
      </w:pPr>
      <w:r>
        <w:rPr>
          <w:sz w:val="24"/>
          <w:szCs w:val="24"/>
        </w:rPr>
        <w:t xml:space="preserve">Realice el diagrama de actividad para el </w:t>
      </w:r>
      <w:r>
        <w:rPr>
          <w:sz w:val="24"/>
          <w:szCs w:val="24"/>
        </w:rPr>
        <w:t xml:space="preserve">problema  </w:t>
      </w:r>
      <w:r>
        <w:rPr>
          <w:rFonts w:cs="LeawoodStd-Book"/>
          <w:sz w:val="24"/>
          <w:szCs w:val="24"/>
        </w:rPr>
        <w:t>CasaSegura</w:t>
      </w:r>
    </w:p>
    <w:p w14:paraId="59891E82">
      <w:pPr>
        <w:pStyle w:val="style179"/>
        <w:numPr>
          <w:ilvl w:val="0"/>
          <w:numId w:val="12"/>
        </w:numPr>
        <w:autoSpaceDE w:val="false"/>
        <w:autoSpaceDN w:val="false"/>
        <w:adjustRightInd w:val="false"/>
        <w:spacing w:after="0" w:lineRule="auto" w:line="240"/>
        <w:ind w:left="360"/>
        <w:rPr>
          <w:sz w:val="24"/>
          <w:szCs w:val="24"/>
        </w:rPr>
      </w:pPr>
      <w:r>
        <w:rPr>
          <w:rFonts w:cs="LeawoodStd-Book"/>
          <w:sz w:val="24"/>
          <w:szCs w:val="24"/>
        </w:rPr>
        <w:t>Realice el diagrama de casos de usos</w:t>
      </w:r>
    </w:p>
    <w:p w14:paraId="17E78839">
      <w:pPr>
        <w:pStyle w:val="style179"/>
        <w:numPr>
          <w:ilvl w:val="0"/>
          <w:numId w:val="12"/>
        </w:numPr>
        <w:autoSpaceDE w:val="false"/>
        <w:autoSpaceDN w:val="false"/>
        <w:adjustRightInd w:val="false"/>
        <w:spacing w:after="0" w:lineRule="auto" w:line="240"/>
        <w:ind w:left="360"/>
        <w:rPr>
          <w:sz w:val="24"/>
          <w:szCs w:val="24"/>
        </w:rPr>
      </w:pPr>
      <w:r>
        <w:rPr>
          <w:sz w:val="24"/>
          <w:szCs w:val="24"/>
        </w:rPr>
        <w:t xml:space="preserve">Redacte 5 historias de usuario desde la perspectiva del rol propietario. </w:t>
      </w:r>
    </w:p>
    <w:p w14:paraId="3E4D5B28">
      <w:pPr>
        <w:pStyle w:val="style179"/>
        <w:numPr>
          <w:ilvl w:val="0"/>
          <w:numId w:val="12"/>
        </w:numPr>
        <w:autoSpaceDE w:val="false"/>
        <w:autoSpaceDN w:val="false"/>
        <w:adjustRightInd w:val="false"/>
        <w:spacing w:after="0" w:lineRule="auto" w:line="240"/>
        <w:ind w:left="360"/>
        <w:rPr>
          <w:b/>
          <w:sz w:val="24"/>
          <w:szCs w:val="24"/>
        </w:rPr>
      </w:pPr>
      <w:r>
        <w:rPr>
          <w:sz w:val="24"/>
          <w:szCs w:val="24"/>
        </w:rPr>
        <w:t xml:space="preserve">Realice las especificaciones del problema anterior usando </w:t>
      </w:r>
      <w:r>
        <w:rPr>
          <w:sz w:val="24"/>
          <w:szCs w:val="24"/>
        </w:rPr>
        <w:t>storyboard</w:t>
      </w:r>
      <w:r>
        <w:rPr>
          <w:sz w:val="24"/>
          <w:szCs w:val="24"/>
        </w:rPr>
        <w:t xml:space="preserve"> tipo 1</w:t>
      </w:r>
    </w:p>
    <w:p w14:paraId="3B1A59F8">
      <w:pPr>
        <w:pStyle w:val="style179"/>
        <w:rPr>
          <w:b/>
          <w:sz w:val="24"/>
          <w:szCs w:val="24"/>
        </w:rPr>
      </w:pPr>
    </w:p>
    <w:p w14:paraId="369CDEC1">
      <w:pPr>
        <w:pStyle w:val="style0"/>
        <w:autoSpaceDE w:val="false"/>
        <w:autoSpaceDN w:val="false"/>
        <w:adjustRightInd w:val="false"/>
        <w:spacing w:after="0" w:lineRule="auto" w:line="240"/>
        <w:rPr>
          <w:b/>
          <w:sz w:val="24"/>
          <w:szCs w:val="24"/>
        </w:rPr>
      </w:pPr>
    </w:p>
    <w:sectPr>
      <w:headerReference w:type="default" r:id="rId2"/>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Calibri-Italic">
    <w:altName w:val="Calibri-Italic"/>
    <w:panose1 w:val="00000000000000000000"/>
    <w:charset w:val="00"/>
    <w:family w:val="auto"/>
    <w:pitch w:val="default"/>
    <w:sig w:usb0="00000003" w:usb1="00000000" w:usb2="00000000" w:usb3="00000000" w:csb0="00000001" w:csb1="00000000"/>
  </w:font>
  <w:font w:name="LeawoodStd-Book">
    <w:altName w:val="LeawoodStd-Book"/>
    <w:panose1 w:val="00000000000000000000"/>
    <w:charset w:val="00"/>
    <w:family w:val="auto"/>
    <w:pitch w:val="default"/>
    <w:sig w:usb0="00000003" w:usb1="00000000" w:usb2="00000000" w:usb3="00000000" w:csb0="00000001" w:csb1="00000000"/>
  </w:font>
  <w:font w:name="LeawoodStd-BookItalic">
    <w:altName w:val="LeawoodStd-BookItalic"/>
    <w:panose1 w:val="00000000000000000000"/>
    <w:charset w:val="00"/>
    <w:family w:val="auto"/>
    <w:pitch w:val="default"/>
    <w:sig w:usb0="00000003" w:usb1="00000000" w:usb2="00000000" w:usb3="00000000" w:csb0="00000001"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3152944">
    <w:pPr>
      <w:pStyle w:val="style31"/>
      <w:jc w:val="right"/>
      <w:rPr/>
    </w:pPr>
    <w:r>
      <w:t>Ingeniería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E947EEE"/>
    <w:lvl w:ilvl="0" w:tplc="0C0A0017">
      <w:start w:val="1"/>
      <w:numFmt w:val="lowerLetter"/>
      <w:lvlText w:val="%1)"/>
      <w:lvlJc w:val="left"/>
      <w:pPr>
        <w:ind w:left="-2820" w:hanging="360"/>
      </w:pPr>
    </w:lvl>
    <w:lvl w:ilvl="1" w:tplc="0C0A0019" w:tentative="1">
      <w:start w:val="1"/>
      <w:numFmt w:val="lowerLetter"/>
      <w:lvlText w:val="%2."/>
      <w:lvlJc w:val="left"/>
      <w:pPr>
        <w:ind w:left="-2100" w:hanging="360"/>
      </w:pPr>
    </w:lvl>
    <w:lvl w:ilvl="2" w:tplc="0C0A001B" w:tentative="1">
      <w:start w:val="1"/>
      <w:numFmt w:val="lowerRoman"/>
      <w:lvlText w:val="%3."/>
      <w:lvlJc w:val="right"/>
      <w:pPr>
        <w:ind w:left="-1380" w:hanging="180"/>
      </w:pPr>
    </w:lvl>
    <w:lvl w:ilvl="3" w:tplc="0C0A000F" w:tentative="1">
      <w:start w:val="1"/>
      <w:numFmt w:val="decimal"/>
      <w:lvlText w:val="%4."/>
      <w:lvlJc w:val="left"/>
      <w:pPr>
        <w:ind w:left="-660" w:hanging="360"/>
      </w:pPr>
    </w:lvl>
    <w:lvl w:ilvl="4" w:tplc="0C0A0019" w:tentative="1">
      <w:start w:val="1"/>
      <w:numFmt w:val="lowerLetter"/>
      <w:lvlText w:val="%5."/>
      <w:lvlJc w:val="left"/>
      <w:pPr>
        <w:ind w:left="60" w:hanging="360"/>
      </w:pPr>
    </w:lvl>
    <w:lvl w:ilvl="5" w:tplc="0C0A001B" w:tentative="1">
      <w:start w:val="1"/>
      <w:numFmt w:val="lowerRoman"/>
      <w:lvlText w:val="%6."/>
      <w:lvlJc w:val="right"/>
      <w:pPr>
        <w:ind w:left="780" w:hanging="180"/>
      </w:pPr>
    </w:lvl>
    <w:lvl w:ilvl="6" w:tplc="0C0A000F" w:tentative="1">
      <w:start w:val="1"/>
      <w:numFmt w:val="decimal"/>
      <w:lvlText w:val="%7."/>
      <w:lvlJc w:val="left"/>
      <w:pPr>
        <w:ind w:left="1500" w:hanging="360"/>
      </w:pPr>
    </w:lvl>
    <w:lvl w:ilvl="7" w:tplc="0C0A0019" w:tentative="1">
      <w:start w:val="1"/>
      <w:numFmt w:val="lowerLetter"/>
      <w:lvlText w:val="%8."/>
      <w:lvlJc w:val="left"/>
      <w:pPr>
        <w:ind w:left="2220" w:hanging="360"/>
      </w:pPr>
    </w:lvl>
    <w:lvl w:ilvl="8" w:tplc="0C0A001B" w:tentative="1">
      <w:start w:val="1"/>
      <w:numFmt w:val="lowerRoman"/>
      <w:lvlText w:val="%9."/>
      <w:lvlJc w:val="right"/>
      <w:pPr>
        <w:ind w:left="2940" w:hanging="180"/>
      </w:pPr>
    </w:lvl>
  </w:abstractNum>
  <w:abstractNum w:abstractNumId="1">
    <w:nsid w:val="00000001"/>
    <w:multiLevelType w:val="hybridMultilevel"/>
    <w:tmpl w:val="D0F292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cs="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cs="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cs="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0000002"/>
    <w:multiLevelType w:val="multilevel"/>
    <w:tmpl w:val="396A04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5E08B7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3022FC6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0000005"/>
    <w:multiLevelType w:val="multilevel"/>
    <w:tmpl w:val="CEE4A9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829AEC08"/>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C02CFE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FD2AD91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hybridMultilevel"/>
    <w:tmpl w:val="A1826A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0000000A"/>
    <w:multiLevelType w:val="multilevel"/>
    <w:tmpl w:val="260625E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9A9AB0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D04C75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hybridMultilevel"/>
    <w:tmpl w:val="79E23814"/>
    <w:lvl w:ilvl="0" w:tplc="8E605ADE">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nsid w:val="0000000E"/>
    <w:multiLevelType w:val="multilevel"/>
    <w:tmpl w:val="71CE639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5">
    <w:nsid w:val="0000000F"/>
    <w:multiLevelType w:val="multilevel"/>
    <w:tmpl w:val="9D96F1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E1506F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hybridMultilevel"/>
    <w:tmpl w:val="0E7CF6F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00000012"/>
    <w:multiLevelType w:val="multilevel"/>
    <w:tmpl w:val="176004CA"/>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hybridMultilevel"/>
    <w:tmpl w:val="5BBC99D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cs="Courier New" w:hAnsi="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cs="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cs="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0">
    <w:nsid w:val="00000014"/>
    <w:multiLevelType w:val="multilevel"/>
    <w:tmpl w:val="6DC4898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hybridMultilevel"/>
    <w:tmpl w:val="D2CEC7E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00000016"/>
    <w:multiLevelType w:val="multilevel"/>
    <w:tmpl w:val="7DACB9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998AA81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7AAC80A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5">
    <w:nsid w:val="00000019"/>
    <w:multiLevelType w:val="multilevel"/>
    <w:tmpl w:val="2348D6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D17AAEF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F0B60E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2568906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9">
    <w:nsid w:val="0000001D"/>
    <w:multiLevelType w:val="multilevel"/>
    <w:tmpl w:val="894EFD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D66EE4BA"/>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1">
    <w:nsid w:val="0000001F"/>
    <w:multiLevelType w:val="multilevel"/>
    <w:tmpl w:val="3B8A70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0C8CB210"/>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3">
    <w:nsid w:val="00000021"/>
    <w:multiLevelType w:val="hybridMultilevel"/>
    <w:tmpl w:val="40BCEA1E"/>
    <w:lvl w:ilvl="0" w:tplc="FDBEE58E">
      <w:start w:val="1"/>
      <w:numFmt w:val="lowerLetter"/>
      <w:lvlText w:val="%1)"/>
      <w:lvlJc w:val="left"/>
      <w:pPr>
        <w:ind w:left="1428" w:hanging="360"/>
      </w:pPr>
      <w:rPr>
        <w:b w:val="false"/>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4">
    <w:nsid w:val="00000022"/>
    <w:multiLevelType w:val="multilevel"/>
    <w:tmpl w:val="4D2E67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CE1EE8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A008D3D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7">
    <w:nsid w:val="00000025"/>
    <w:multiLevelType w:val="multilevel"/>
    <w:tmpl w:val="ECC4DD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C136A6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hybridMultilevel"/>
    <w:tmpl w:val="F4F61FE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nsid w:val="00000028"/>
    <w:multiLevelType w:val="multilevel"/>
    <w:tmpl w:val="0AD604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1">
    <w:nsid w:val="00000029"/>
    <w:multiLevelType w:val="multilevel"/>
    <w:tmpl w:val="5D060B9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multilevel"/>
    <w:tmpl w:val="2C98421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3">
    <w:nsid w:val="0000002B"/>
    <w:multiLevelType w:val="hybridMultilevel"/>
    <w:tmpl w:val="D0C481A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nsid w:val="0000002C"/>
    <w:multiLevelType w:val="multilevel"/>
    <w:tmpl w:val="93A486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5">
    <w:nsid w:val="0000002D"/>
    <w:multiLevelType w:val="multilevel"/>
    <w:tmpl w:val="4272661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multilevel"/>
    <w:tmpl w:val="1EBA402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7">
    <w:nsid w:val="0000002F"/>
    <w:multiLevelType w:val="multilevel"/>
    <w:tmpl w:val="24F8B5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8">
    <w:nsid w:val="00000030"/>
    <w:multiLevelType w:val="multilevel"/>
    <w:tmpl w:val="9ACE7F5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9">
    <w:nsid w:val="00000031"/>
    <w:multiLevelType w:val="hybridMultilevel"/>
    <w:tmpl w:val="02CA5A90"/>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7"/>
  </w:num>
  <w:num w:numId="2">
    <w:abstractNumId w:val="4"/>
  </w:num>
  <w:num w:numId="3">
    <w:abstractNumId w:val="1"/>
  </w:num>
  <w:num w:numId="4">
    <w:abstractNumId w:val="39"/>
  </w:num>
  <w:num w:numId="5">
    <w:abstractNumId w:val="49"/>
  </w:num>
  <w:num w:numId="6">
    <w:abstractNumId w:val="9"/>
  </w:num>
  <w:num w:numId="7">
    <w:abstractNumId w:val="21"/>
  </w:num>
  <w:num w:numId="8">
    <w:abstractNumId w:val="43"/>
  </w:num>
  <w:num w:numId="9">
    <w:abstractNumId w:val="0"/>
  </w:num>
  <w:num w:numId="10">
    <w:abstractNumId w:val="19"/>
  </w:num>
  <w:num w:numId="11">
    <w:abstractNumId w:val="13"/>
  </w:num>
  <w:num w:numId="12">
    <w:abstractNumId w:val="33"/>
  </w:num>
  <w:num w:numId="13">
    <w:abstractNumId w:val="42"/>
  </w:num>
  <w:num w:numId="14">
    <w:abstractNumId w:val="20"/>
  </w:num>
  <w:num w:numId="15">
    <w:abstractNumId w:val="36"/>
  </w:num>
  <w:num w:numId="16">
    <w:abstractNumId w:val="28"/>
  </w:num>
  <w:num w:numId="17">
    <w:abstractNumId w:val="6"/>
  </w:num>
  <w:num w:numId="18">
    <w:abstractNumId w:val="24"/>
  </w:num>
  <w:num w:numId="19">
    <w:abstractNumId w:val="18"/>
  </w:num>
  <w:num w:numId="20">
    <w:abstractNumId w:val="8"/>
  </w:num>
  <w:num w:numId="21">
    <w:abstractNumId w:val="27"/>
  </w:num>
  <w:num w:numId="22">
    <w:abstractNumId w:val="7"/>
  </w:num>
  <w:num w:numId="23">
    <w:abstractNumId w:val="44"/>
  </w:num>
  <w:num w:numId="24">
    <w:abstractNumId w:val="34"/>
  </w:num>
  <w:num w:numId="25">
    <w:abstractNumId w:val="31"/>
  </w:num>
  <w:num w:numId="26">
    <w:abstractNumId w:val="25"/>
  </w:num>
  <w:num w:numId="27">
    <w:abstractNumId w:val="40"/>
  </w:num>
  <w:num w:numId="28">
    <w:abstractNumId w:val="2"/>
  </w:num>
  <w:num w:numId="29">
    <w:abstractNumId w:val="38"/>
  </w:num>
  <w:num w:numId="30">
    <w:abstractNumId w:val="26"/>
  </w:num>
  <w:num w:numId="31">
    <w:abstractNumId w:val="46"/>
  </w:num>
  <w:num w:numId="32">
    <w:abstractNumId w:val="10"/>
  </w:num>
  <w:num w:numId="33">
    <w:abstractNumId w:val="23"/>
  </w:num>
  <w:num w:numId="34">
    <w:abstractNumId w:val="41"/>
  </w:num>
  <w:num w:numId="35">
    <w:abstractNumId w:val="48"/>
  </w:num>
  <w:num w:numId="36">
    <w:abstractNumId w:val="14"/>
  </w:num>
  <w:num w:numId="37">
    <w:abstractNumId w:val="3"/>
  </w:num>
  <w:num w:numId="38">
    <w:abstractNumId w:val="32"/>
  </w:num>
  <w:num w:numId="39">
    <w:abstractNumId w:val="30"/>
  </w:num>
  <w:num w:numId="40">
    <w:abstractNumId w:val="47"/>
  </w:num>
  <w:num w:numId="41">
    <w:abstractNumId w:val="12"/>
  </w:num>
  <w:num w:numId="42">
    <w:abstractNumId w:val="11"/>
  </w:num>
  <w:num w:numId="43">
    <w:abstractNumId w:val="22"/>
  </w:num>
  <w:num w:numId="44">
    <w:abstractNumId w:val="15"/>
  </w:num>
  <w:num w:numId="45">
    <w:abstractNumId w:val="37"/>
  </w:num>
  <w:num w:numId="46">
    <w:abstractNumId w:val="16"/>
  </w:num>
  <w:num w:numId="47">
    <w:abstractNumId w:val="5"/>
  </w:num>
  <w:num w:numId="48">
    <w:abstractNumId w:val="29"/>
  </w:num>
  <w:num w:numId="49">
    <w:abstractNumId w:val="45"/>
  </w:num>
  <w:num w:numId="50">
    <w:abstractNumId w:val="3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s-E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480" w:after="0"/>
      <w:outlineLvl w:val="0"/>
    </w:pPr>
    <w:rPr>
      <w:rFonts w:ascii="Cambria" w:cs="宋体" w:eastAsia="宋体" w:hAnsi="Cambria"/>
      <w:b/>
      <w:bCs/>
      <w:color w:val="365f91"/>
      <w:sz w:val="28"/>
      <w:szCs w:val="28"/>
    </w:rPr>
  </w:style>
  <w:style w:type="paragraph" w:styleId="style2">
    <w:name w:val="heading 2"/>
    <w:basedOn w:val="style0"/>
    <w:next w:val="style0"/>
    <w:link w:val="style4098"/>
    <w:qFormat/>
    <w:uiPriority w:val="9"/>
    <w:pPr>
      <w:keepNext/>
      <w:keepLines/>
      <w:spacing w:before="200" w:after="0"/>
      <w:outlineLvl w:val="1"/>
    </w:pPr>
    <w:rPr>
      <w:rFonts w:ascii="Cambria" w:cs="宋体" w:eastAsia="宋体" w:hAnsi="Cambria"/>
      <w:b/>
      <w:bCs/>
      <w:color w:val="4f81bd"/>
      <w:sz w:val="26"/>
      <w:szCs w:val="26"/>
    </w:rPr>
  </w:style>
  <w:style w:type="paragraph" w:styleId="style3">
    <w:name w:val="heading 3"/>
    <w:basedOn w:val="style0"/>
    <w:next w:val="style0"/>
    <w:link w:val="style4100"/>
    <w:qFormat/>
    <w:uiPriority w:val="9"/>
    <w:pPr>
      <w:keepNext/>
      <w:keepLines/>
      <w:spacing w:before="200" w:after="0"/>
      <w:outlineLvl w:val="2"/>
    </w:pPr>
    <w:rPr>
      <w:rFonts w:ascii="Cambria" w:cs="宋体" w:eastAsia="宋体" w:hAnsi="Cambria"/>
      <w:b/>
      <w:bCs/>
      <w:color w:val="4f81bd"/>
    </w:rPr>
  </w:style>
  <w:style w:type="paragraph" w:styleId="style4">
    <w:name w:val="heading 4"/>
    <w:basedOn w:val="style0"/>
    <w:next w:val="style0"/>
    <w:link w:val="style4101"/>
    <w:qFormat/>
    <w:uiPriority w:val="9"/>
    <w:pPr>
      <w:keepNext/>
      <w:keepLines/>
      <w:spacing w:before="200" w:after="0"/>
      <w:outlineLvl w:val="3"/>
    </w:pPr>
    <w:rPr>
      <w:rFonts w:ascii="Cambria" w:cs="宋体" w:eastAsia="宋体" w:hAnsi="Cambria"/>
      <w:b/>
      <w:bCs/>
      <w:i/>
      <w:iCs/>
      <w:color w:val="4f81b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1 Car"/>
    <w:basedOn w:val="style65"/>
    <w:next w:val="style4097"/>
    <w:link w:val="style1"/>
    <w:uiPriority w:val="9"/>
    <w:rPr>
      <w:rFonts w:ascii="Cambria" w:cs="宋体" w:eastAsia="宋体" w:hAnsi="Cambria"/>
      <w:b/>
      <w:bCs/>
      <w:color w:val="365f91"/>
      <w:sz w:val="28"/>
      <w:szCs w:val="28"/>
    </w:rPr>
  </w:style>
  <w:style w:type="paragraph" w:styleId="style179">
    <w:name w:val="List Paragraph"/>
    <w:basedOn w:val="style0"/>
    <w:next w:val="style179"/>
    <w:qFormat/>
    <w:uiPriority w:val="34"/>
    <w:pPr>
      <w:ind w:left="720"/>
      <w:contextualSpacing/>
    </w:pPr>
    <w:rPr/>
  </w:style>
  <w:style w:type="character" w:customStyle="1" w:styleId="style4098">
    <w:name w:val="Título 2 Car"/>
    <w:basedOn w:val="style65"/>
    <w:next w:val="style4098"/>
    <w:link w:val="style2"/>
    <w:uiPriority w:val="9"/>
    <w:rPr>
      <w:rFonts w:ascii="Cambria" w:cs="宋体" w:eastAsia="宋体" w:hAnsi="Cambria"/>
      <w:b/>
      <w:bCs/>
      <w:color w:val="4f81bd"/>
      <w:sz w:val="26"/>
      <w:szCs w:val="26"/>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Texto de globo Car"/>
    <w:basedOn w:val="style65"/>
    <w:next w:val="style4099"/>
    <w:link w:val="style153"/>
    <w:uiPriority w:val="99"/>
    <w:rPr>
      <w:rFonts w:ascii="Tahoma" w:cs="Tahoma" w:hAnsi="Tahoma"/>
      <w:sz w:val="16"/>
      <w:szCs w:val="16"/>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s-ES"/>
    </w:rPr>
  </w:style>
  <w:style w:type="character" w:styleId="style87">
    <w:name w:val="Strong"/>
    <w:basedOn w:val="style65"/>
    <w:next w:val="style87"/>
    <w:qFormat/>
    <w:uiPriority w:val="22"/>
    <w:rPr>
      <w:b/>
      <w:bCs/>
    </w:rPr>
  </w:style>
  <w:style w:type="character" w:customStyle="1" w:styleId="style4100">
    <w:name w:val="Título 3 Car"/>
    <w:basedOn w:val="style65"/>
    <w:next w:val="style4100"/>
    <w:link w:val="style3"/>
    <w:uiPriority w:val="9"/>
    <w:rPr>
      <w:rFonts w:ascii="Cambria" w:cs="宋体" w:eastAsia="宋体" w:hAnsi="Cambria"/>
      <w:b/>
      <w:bCs/>
      <w:color w:val="4f81bd"/>
    </w:rPr>
  </w:style>
  <w:style w:type="character" w:styleId="style88">
    <w:name w:val="Emphasis"/>
    <w:basedOn w:val="style65"/>
    <w:next w:val="style88"/>
    <w:qFormat/>
    <w:uiPriority w:val="20"/>
    <w:rPr>
      <w:i/>
      <w:iCs/>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mbria" w:cs="宋体" w:eastAsia="宋体" w:hAnsi="Cambria"/>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101">
    <w:name w:val="Título 4 Car"/>
    <w:basedOn w:val="style65"/>
    <w:next w:val="style4101"/>
    <w:link w:val="style4"/>
    <w:uiPriority w:val="9"/>
    <w:rPr>
      <w:rFonts w:ascii="Cambria" w:cs="宋体" w:eastAsia="宋体" w:hAnsi="Cambria"/>
      <w:b/>
      <w:bCs/>
      <w:i/>
      <w:iCs/>
      <w:color w:val="4f81bd"/>
    </w:rPr>
  </w:style>
  <w:style w:type="character" w:customStyle="1" w:styleId="style4102">
    <w:name w:val="overflow-hidden"/>
    <w:basedOn w:val="style65"/>
    <w:next w:val="style4102"/>
  </w:style>
  <w:style w:type="paragraph" w:styleId="style31">
    <w:name w:val="header"/>
    <w:basedOn w:val="style0"/>
    <w:next w:val="style31"/>
    <w:link w:val="style4103"/>
    <w:uiPriority w:val="99"/>
    <w:pPr>
      <w:tabs>
        <w:tab w:val="center" w:leader="none" w:pos="4252"/>
        <w:tab w:val="right" w:leader="none" w:pos="8504"/>
      </w:tabs>
      <w:spacing w:after="0" w:lineRule="auto" w:line="240"/>
    </w:pPr>
    <w:rPr/>
  </w:style>
  <w:style w:type="character" w:customStyle="1" w:styleId="style4103">
    <w:name w:val="Encabezado Car"/>
    <w:basedOn w:val="style65"/>
    <w:next w:val="style4103"/>
    <w:link w:val="style31"/>
    <w:uiPriority w:val="99"/>
  </w:style>
  <w:style w:type="paragraph" w:styleId="style32">
    <w:name w:val="footer"/>
    <w:basedOn w:val="style0"/>
    <w:next w:val="style32"/>
    <w:link w:val="style4104"/>
    <w:uiPriority w:val="99"/>
    <w:pPr>
      <w:tabs>
        <w:tab w:val="center" w:leader="none" w:pos="4252"/>
        <w:tab w:val="right" w:leader="none" w:pos="8504"/>
      </w:tabs>
      <w:spacing w:after="0" w:lineRule="auto" w:line="240"/>
    </w:pPr>
    <w:rPr/>
  </w:style>
  <w:style w:type="character" w:customStyle="1" w:styleId="style4104">
    <w:name w:val="Pie de página Car"/>
    <w:basedOn w:val="style65"/>
    <w:next w:val="style4104"/>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Words>1326</Words>
  <Pages>3</Pages>
  <Characters>6815</Characters>
  <Application>WPS Office</Application>
  <DocSecurity>0</DocSecurity>
  <Paragraphs>53</Paragraphs>
  <ScaleCrop>false</ScaleCrop>
  <LinksUpToDate>false</LinksUpToDate>
  <CharactersWithSpaces>8119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2026-09-20T11:34:00Z</dcterms:created>
  <dc:creator>Admin</dc:creator>
  <lastModifiedBy>2409BRN2CG</lastModifiedBy>
  <dcterms:modified xsi:type="dcterms:W3CDTF">2026-09-20T15:41:39Z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bb019e83bfd641ddb501d3d5a34b61b5_23</vt:lpwstr>
  </property>
</Properties>
</file>