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80" w:before="0"/>
      </w:pPr>
      <w:r>
        <w:rPr>
          <w:b/>
          <w:bCs/>
          <w:color w:val="1E2761"/>
          <w:sz w:val="42"/>
          <w:szCs w:val="42"/>
        </w:rPr>
        <w:t xml:space="preserve">AI Use Case Intake and Governance Agent</w:t>
      </w:r>
    </w:p>
    <w:p>
      <w:pPr>
        <w:spacing w:after="80" w:before="80" w:line="276"/>
      </w:pPr>
      <w:r>
        <w:rPr>
          <w:b/>
          <w:bCs/>
          <w:color w:val="1E2761"/>
          <w:sz w:val="22"/>
          <w:szCs w:val="22"/>
        </w:rPr>
        <w:t xml:space="preserve">Best fit: NYC OTI, Mayor's Office, DCAS, enterprise architecture, CIO/CTO/CISO teams, PMO leaders.</w:t>
      </w:r>
    </w:p>
    <w:p>
      <w:pPr>
        <w:spacing w:after="80" w:before="80" w:line="276"/>
      </w:pPr>
      <w:r>
        <w:rPr>
          <w:i/>
          <w:iCs/>
          <w:color w:val="1F2937"/>
          <w:sz w:val="22"/>
          <w:szCs w:val="22"/>
        </w:rPr>
        <w:t xml:space="preserve">Scenario thesis: An agent helps citywide or institution-wide AI leaders move from scattered ideas to a governed, prioritized AI opportunity pipeline.</w:t>
      </w:r>
    </w:p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Scenario template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Field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Turn AI interest into prioritized, reviewable, governable use cases.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CIO office, AI program office, PMO, security, architecture, business owners.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Current pain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Ideas arrive through emails, meetings, forms, and informal asks; teams struggle to compare value, risk, readiness, and ownership.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Agent workflow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Intake idea -&gt; classify use case -&gt; identify needed data/systems -&gt; flag risk/security considerations -&gt; suggest maturity level -&gt; recommend next step.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Systems/data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Forms, email, Teams, SharePoint, project lists, architecture standards, security policies, service catalogs.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Agent output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 case brief, risk/readiness score, owner recommendation, platform path, follow-up checklist.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Human approval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Final prioritization, funding, security approval, data access approval.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Microsoft path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Copilot Chat, M365 Copilot, Copilot Studio, Power Platform, Dataverse, Purview, Security.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More AI requests become qualified pilots with owner, outcome, risk posture, and next step.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Adapt this scenario</w:t>
      </w:r>
    </w:p>
    <w:p>
      <w:pPr>
        <w:spacing w:after="80" w:before="80" w:line="276"/>
      </w:pPr>
      <w:r>
        <w:rPr>
          <w:color w:val="334155"/>
          <w:sz w:val="22"/>
          <w:szCs w:val="22"/>
        </w:rPr>
        <w:t xml:space="preserve">In our organization, the AI ideas currently come from ___, are reviewed by ___, and get stuck because ___. The agent should help us classify, prioritize, and route those ideas by looking at ___ and producing ___.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My organization / department: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Workflow we want to improve: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Systems or data sources involved: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What the agent should do: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What must remain human-approved: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How we will measure success: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Mature version</w:t>
      </w:r>
    </w:p>
    <w:p>
      <w:pPr>
        <w:spacing w:after="80" w:before="80" w:line="276"/>
      </w:pPr>
      <w:r>
        <w:rPr>
          <w:b/>
          <w:bCs/>
          <w:color w:val="1E2761"/>
          <w:sz w:val="22"/>
          <w:szCs w:val="22"/>
        </w:rPr>
        <w:t xml:space="preserve">The agent becomes the front door for an AI portfolio: every idea has a business owner, data boundary, approval path, platform recommendation, and milestone.</w:t>
      </w:r>
    </w:p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Right-size the pilot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Pilot question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Who owns the workflow?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What is the smallest useful version?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What data can be safely included first?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Who approves the output?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What follow-up is needed after the event?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4748B"/>
        <w:sz w:val="18"/>
        <w:szCs w:val="18"/>
      </w:rPr>
      <w:t xml:space="preserve">NYC AI in a Day - Agent Scenario Template</w:t>
    </w:r>
    <w:r>
      <w:t xml:space="preserve">	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761" w:sz="6" w:space="1"/>
      </w:pBdr>
    </w:pPr>
    <w:r>
      <w:rPr>
        <w:b/>
        <w:bCs/>
        <w:color w:val="1E2761"/>
        <w:sz w:val="18"/>
        <w:szCs w:val="18"/>
      </w:rPr>
      <w:t xml:space="preserve">Microsoft AI in a Day | Scenario Handout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</w:pPr>
    <w:rPr>
      <w:rFonts w:ascii="Arial" w:cs="Arial" w:eastAsia="Arial" w:hAnsi="Arial"/>
      <w:b/>
      <w:bCs/>
      <w:color w:val="1E2761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33415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NYC AI in a Day Scenario Template</dc:title>
  <dc:creator>Copilot</dc:creator>
  <cp:lastModifiedBy>Un-named</cp:lastModifiedBy>
  <cp:revision>1</cp:revision>
  <dcterms:created xsi:type="dcterms:W3CDTF">2026-06-08T22:23:03.993Z</dcterms:created>
  <dcterms:modified xsi:type="dcterms:W3CDTF">2026-06-08T22:23:03.997Z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