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A7" w:rsidRDefault="00DA6354" w:rsidP="00BA2128">
      <w:pPr>
        <w:pStyle w:val="Titre"/>
        <w:rPr>
          <w:lang w:val="fr-FR"/>
        </w:rPr>
      </w:pPr>
      <w:r>
        <w:rPr>
          <w:lang w:val="fr-FR"/>
        </w:rPr>
        <w:t>Initiation Web HTML/CSS</w:t>
      </w:r>
    </w:p>
    <w:p w:rsidR="00BA2128" w:rsidRDefault="00BA2128" w:rsidP="00BA2128">
      <w:pPr>
        <w:pStyle w:val="Titre1"/>
        <w:rPr>
          <w:lang w:val="fr-FR"/>
        </w:rPr>
      </w:pPr>
      <w:r>
        <w:rPr>
          <w:lang w:val="fr-FR"/>
        </w:rPr>
        <w:t>Corps de base d’une page Web</w:t>
      </w:r>
    </w:p>
    <w:p w:rsidR="00BA2128" w:rsidRPr="008E3AB4" w:rsidRDefault="00BA2128" w:rsidP="00BA2128">
      <w:pPr>
        <w:rPr>
          <w:color w:val="C00000"/>
          <w:sz w:val="20"/>
          <w:lang w:val="fr-FR"/>
        </w:rPr>
      </w:pPr>
      <w:r w:rsidRPr="008E3AB4">
        <w:rPr>
          <w:color w:val="C00000"/>
          <w:lang w:val="fr-FR"/>
        </w:rPr>
        <w:t>&lt;!DOCTYPE html</w:t>
      </w:r>
      <w:r w:rsidRPr="008E3AB4">
        <w:rPr>
          <w:color w:val="C00000"/>
          <w:sz w:val="20"/>
          <w:lang w:val="fr-FR"/>
        </w:rPr>
        <w:t>&gt;</w:t>
      </w:r>
    </w:p>
    <w:p w:rsidR="00BA2128" w:rsidRPr="008E3AB4" w:rsidRDefault="00BA2128" w:rsidP="00BA2128">
      <w:pPr>
        <w:rPr>
          <w:color w:val="C00000"/>
          <w:sz w:val="20"/>
          <w:lang w:val="fr-FR"/>
        </w:rPr>
      </w:pPr>
      <w:r w:rsidRPr="008E3AB4">
        <w:rPr>
          <w:color w:val="C00000"/>
          <w:sz w:val="20"/>
          <w:lang w:val="fr-FR"/>
        </w:rPr>
        <w:t>&lt;html&gt;</w:t>
      </w:r>
    </w:p>
    <w:p w:rsidR="00BA2128" w:rsidRPr="008E3AB4" w:rsidRDefault="00BA2128" w:rsidP="00BA2128">
      <w:pPr>
        <w:rPr>
          <w:color w:val="00B050"/>
          <w:sz w:val="20"/>
          <w:lang w:val="fr-FR"/>
        </w:rPr>
      </w:pPr>
      <w:r w:rsidRPr="008E3AB4">
        <w:rPr>
          <w:color w:val="00B050"/>
          <w:sz w:val="20"/>
          <w:lang w:val="fr-FR"/>
        </w:rPr>
        <w:tab/>
        <w:t>&lt;head&gt;</w:t>
      </w:r>
    </w:p>
    <w:p w:rsidR="00BA2128" w:rsidRDefault="00BA2128" w:rsidP="00BA2128">
      <w:pPr>
        <w:rPr>
          <w:sz w:val="20"/>
          <w:lang w:val="fr-FR"/>
        </w:rPr>
      </w:pPr>
      <w:r>
        <w:rPr>
          <w:sz w:val="20"/>
          <w:lang w:val="fr-FR"/>
        </w:rPr>
        <w:tab/>
      </w:r>
      <w:r>
        <w:rPr>
          <w:sz w:val="20"/>
          <w:lang w:val="fr-FR"/>
        </w:rPr>
        <w:tab/>
        <w:t xml:space="preserve">&lt;meta </w:t>
      </w:r>
      <w:r w:rsidRPr="008E3AB4">
        <w:rPr>
          <w:color w:val="BF8F00" w:themeColor="accent4" w:themeShade="BF"/>
          <w:sz w:val="20"/>
          <w:lang w:val="fr-FR"/>
        </w:rPr>
        <w:t>charset=</w:t>
      </w:r>
      <w:r w:rsidRPr="008E3AB4">
        <w:rPr>
          <w:color w:val="C45911" w:themeColor="accent2" w:themeShade="BF"/>
          <w:sz w:val="20"/>
          <w:lang w:val="fr-FR"/>
        </w:rPr>
        <w:t xml:space="preserve">"utf-8" </w:t>
      </w:r>
      <w:r>
        <w:rPr>
          <w:sz w:val="20"/>
          <w:lang w:val="fr-FR"/>
        </w:rPr>
        <w:t>/&gt;</w:t>
      </w:r>
    </w:p>
    <w:p w:rsidR="00BA2128" w:rsidRDefault="00BA2128" w:rsidP="00BA2128">
      <w:pPr>
        <w:rPr>
          <w:sz w:val="20"/>
          <w:lang w:val="fr-FR"/>
        </w:rPr>
      </w:pPr>
      <w:r>
        <w:rPr>
          <w:sz w:val="20"/>
          <w:lang w:val="fr-FR"/>
        </w:rPr>
        <w:tab/>
      </w:r>
      <w:r>
        <w:rPr>
          <w:sz w:val="20"/>
          <w:lang w:val="fr-FR"/>
        </w:rPr>
        <w:tab/>
        <w:t>&lt;title&gt;</w:t>
      </w:r>
      <w:r w:rsidR="00BC49DB" w:rsidRPr="00BC49DB">
        <w:rPr>
          <w:color w:val="767171" w:themeColor="background2" w:themeShade="80"/>
          <w:sz w:val="20"/>
          <w:lang w:val="fr-FR"/>
        </w:rPr>
        <w:t>Le nom du site web</w:t>
      </w:r>
      <w:r w:rsidR="00BC49DB">
        <w:rPr>
          <w:sz w:val="20"/>
          <w:lang w:val="fr-FR"/>
        </w:rPr>
        <w:t>&lt;/title&gt;</w:t>
      </w:r>
    </w:p>
    <w:p w:rsidR="00BA2128" w:rsidRPr="008E3AB4" w:rsidRDefault="00BA2128" w:rsidP="00BA2128">
      <w:pPr>
        <w:rPr>
          <w:color w:val="00B050"/>
          <w:sz w:val="20"/>
          <w:lang w:val="fr-FR"/>
        </w:rPr>
      </w:pPr>
      <w:r w:rsidRPr="008E3AB4">
        <w:rPr>
          <w:color w:val="00B050"/>
          <w:sz w:val="20"/>
          <w:lang w:val="fr-FR"/>
        </w:rPr>
        <w:tab/>
        <w:t>&lt;/head&gt;</w:t>
      </w:r>
    </w:p>
    <w:p w:rsidR="00BA2128" w:rsidRPr="008E3AB4" w:rsidRDefault="00BA2128" w:rsidP="00BA2128">
      <w:pPr>
        <w:rPr>
          <w:color w:val="00B050"/>
          <w:sz w:val="20"/>
          <w:lang w:val="fr-FR"/>
        </w:rPr>
      </w:pPr>
      <w:r w:rsidRPr="008E3AB4">
        <w:rPr>
          <w:color w:val="00B050"/>
          <w:sz w:val="20"/>
          <w:lang w:val="fr-FR"/>
        </w:rPr>
        <w:tab/>
        <w:t>&lt;body&gt;</w:t>
      </w:r>
    </w:p>
    <w:p w:rsidR="00BA2128" w:rsidRPr="008E3AB4" w:rsidRDefault="00BA2128" w:rsidP="00BA2128">
      <w:pPr>
        <w:rPr>
          <w:color w:val="00B050"/>
          <w:sz w:val="20"/>
          <w:lang w:val="fr-FR"/>
        </w:rPr>
      </w:pPr>
      <w:r w:rsidRPr="008E3AB4">
        <w:rPr>
          <w:color w:val="00B050"/>
          <w:sz w:val="20"/>
          <w:lang w:val="fr-FR"/>
        </w:rPr>
        <w:tab/>
        <w:t>&lt;/body&gt;</w:t>
      </w:r>
    </w:p>
    <w:p w:rsidR="00BA2128" w:rsidRPr="008E3AB4" w:rsidRDefault="00BA2128" w:rsidP="00BA2128">
      <w:pPr>
        <w:rPr>
          <w:color w:val="C00000"/>
          <w:sz w:val="20"/>
          <w:lang w:val="fr-FR"/>
        </w:rPr>
      </w:pPr>
      <w:r w:rsidRPr="008E3AB4">
        <w:rPr>
          <w:color w:val="C00000"/>
          <w:sz w:val="20"/>
          <w:lang w:val="fr-FR"/>
        </w:rPr>
        <w:t>&lt;/html&gt;</w:t>
      </w:r>
    </w:p>
    <w:p w:rsidR="00BC49DB" w:rsidRDefault="00BC49DB" w:rsidP="00BC49DB">
      <w:pPr>
        <w:pStyle w:val="Titre1"/>
        <w:rPr>
          <w:lang w:val="fr-FR"/>
        </w:rPr>
      </w:pPr>
      <w:r>
        <w:rPr>
          <w:lang w:val="fr-FR"/>
        </w:rPr>
        <w:t>Balises de base</w:t>
      </w:r>
    </w:p>
    <w:p w:rsidR="00983FB9" w:rsidRDefault="00983FB9" w:rsidP="00983FB9">
      <w:pPr>
        <w:rPr>
          <w:lang w:val="fr-FR"/>
        </w:rPr>
      </w:pPr>
      <w:r>
        <w:rPr>
          <w:lang w:val="fr-FR"/>
        </w:rPr>
        <w:t>Il existe 2 types de balises. Les paires et les orphelines.</w:t>
      </w:r>
    </w:p>
    <w:p w:rsidR="00983FB9" w:rsidRDefault="00983FB9" w:rsidP="00983FB9">
      <w:pPr>
        <w:rPr>
          <w:lang w:val="fr-FR"/>
        </w:rPr>
      </w:pPr>
      <w:r>
        <w:rPr>
          <w:lang w:val="fr-FR"/>
        </w:rPr>
        <w:t>Exemple de balise paire : &lt;p&gt; &lt;/p&gt;</w:t>
      </w:r>
    </w:p>
    <w:p w:rsidR="00983FB9" w:rsidRPr="00983FB9" w:rsidRDefault="00983FB9" w:rsidP="00983FB9">
      <w:pPr>
        <w:rPr>
          <w:lang w:val="fr-FR"/>
        </w:rPr>
      </w:pPr>
      <w:r>
        <w:rPr>
          <w:lang w:val="fr-FR"/>
        </w:rPr>
        <w:t>Exemple de balise orpheline : &lt;br /&gt;</w:t>
      </w:r>
    </w:p>
    <w:p w:rsidR="008E3AB4" w:rsidRDefault="008E3AB4"/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3402"/>
        <w:gridCol w:w="5524"/>
      </w:tblGrid>
      <w:tr w:rsidR="00BC49DB" w:rsidTr="008E3AB4">
        <w:tc>
          <w:tcPr>
            <w:tcW w:w="3402" w:type="dxa"/>
          </w:tcPr>
          <w:p w:rsidR="00BC49DB" w:rsidRDefault="00BC49DB" w:rsidP="00BC49DB">
            <w:pPr>
              <w:rPr>
                <w:lang w:val="fr-FR"/>
              </w:rPr>
            </w:pPr>
            <w:r>
              <w:rPr>
                <w:lang w:val="fr-FR"/>
              </w:rPr>
              <w:t>&lt;p&gt; &lt;/p&gt;</w:t>
            </w:r>
          </w:p>
        </w:tc>
        <w:tc>
          <w:tcPr>
            <w:tcW w:w="5524" w:type="dxa"/>
          </w:tcPr>
          <w:p w:rsidR="00BC49DB" w:rsidRDefault="00BC49DB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de </w:t>
            </w:r>
            <w:r w:rsidRPr="00BC49DB">
              <w:rPr>
                <w:b/>
                <w:lang w:val="fr-FR"/>
              </w:rPr>
              <w:t>paragraphes</w:t>
            </w:r>
            <w:r>
              <w:rPr>
                <w:lang w:val="fr-FR"/>
              </w:rPr>
              <w:t>. Elle délimite le début et la fin d’un paragraphe</w:t>
            </w:r>
            <w:r w:rsidR="006374D5">
              <w:rPr>
                <w:lang w:val="fr-FR"/>
              </w:rPr>
              <w:t>.</w:t>
            </w:r>
          </w:p>
        </w:tc>
      </w:tr>
      <w:tr w:rsidR="00BC49DB" w:rsidTr="008E3AB4">
        <w:tc>
          <w:tcPr>
            <w:tcW w:w="3402" w:type="dxa"/>
          </w:tcPr>
          <w:p w:rsidR="00BC49DB" w:rsidRDefault="006374D5" w:rsidP="00BC49D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br</w:t>
            </w:r>
            <w:proofErr w:type="spellEnd"/>
            <w:r>
              <w:rPr>
                <w:lang w:val="fr-FR"/>
              </w:rPr>
              <w:t xml:space="preserve"> /&gt;</w:t>
            </w:r>
          </w:p>
        </w:tc>
        <w:tc>
          <w:tcPr>
            <w:tcW w:w="5524" w:type="dxa"/>
          </w:tcPr>
          <w:p w:rsidR="00BC49DB" w:rsidRDefault="006374D5" w:rsidP="006374D5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6374D5">
              <w:rPr>
                <w:b/>
                <w:lang w:val="fr-FR"/>
              </w:rPr>
              <w:t>break</w:t>
            </w:r>
            <w:r>
              <w:rPr>
                <w:lang w:val="fr-FR"/>
              </w:rPr>
              <w:t>. Marque un retour à la ligne.</w:t>
            </w:r>
          </w:p>
        </w:tc>
      </w:tr>
      <w:tr w:rsidR="00BC49DB" w:rsidTr="008E3AB4">
        <w:tc>
          <w:tcPr>
            <w:tcW w:w="3402" w:type="dxa"/>
          </w:tcPr>
          <w:p w:rsidR="00BC49DB" w:rsidRDefault="006374D5" w:rsidP="00BC49DB">
            <w:pPr>
              <w:rPr>
                <w:lang w:val="fr-FR"/>
              </w:rPr>
            </w:pPr>
            <w:r>
              <w:rPr>
                <w:lang w:val="fr-FR"/>
              </w:rPr>
              <w:t>&lt;h1&gt; &lt;/h1&gt; (…) &lt;h6&gt; &lt;/h6&gt;</w:t>
            </w:r>
          </w:p>
        </w:tc>
        <w:tc>
          <w:tcPr>
            <w:tcW w:w="5524" w:type="dxa"/>
          </w:tcPr>
          <w:p w:rsidR="00BC49DB" w:rsidRDefault="006374D5" w:rsidP="006374D5">
            <w:pPr>
              <w:rPr>
                <w:lang w:val="fr-FR"/>
              </w:rPr>
            </w:pPr>
            <w:r>
              <w:rPr>
                <w:lang w:val="fr-FR"/>
              </w:rPr>
              <w:t xml:space="preserve">Balises </w:t>
            </w:r>
            <w:r w:rsidRPr="006374D5">
              <w:rPr>
                <w:b/>
                <w:lang w:val="fr-FR"/>
              </w:rPr>
              <w:t>header</w:t>
            </w:r>
            <w:r>
              <w:rPr>
                <w:lang w:val="fr-FR"/>
              </w:rPr>
              <w:t xml:space="preserve">. Elles délimitent les titres. Du plus important </w:t>
            </w:r>
            <w:r w:rsidRPr="006374D5">
              <w:rPr>
                <w:b/>
                <w:lang w:val="fr-FR"/>
              </w:rPr>
              <w:t>h1</w:t>
            </w:r>
            <w:r>
              <w:rPr>
                <w:lang w:val="fr-FR"/>
              </w:rPr>
              <w:t xml:space="preserve"> au moins important </w:t>
            </w:r>
            <w:r w:rsidRPr="006374D5">
              <w:rPr>
                <w:b/>
                <w:lang w:val="fr-FR"/>
              </w:rPr>
              <w:t>h6</w:t>
            </w:r>
            <w:r>
              <w:rPr>
                <w:b/>
                <w:lang w:val="fr-FR"/>
              </w:rPr>
              <w:t>.</w:t>
            </w:r>
          </w:p>
        </w:tc>
      </w:tr>
      <w:tr w:rsidR="00BC49DB" w:rsidTr="008E3AB4">
        <w:tc>
          <w:tcPr>
            <w:tcW w:w="3402" w:type="dxa"/>
          </w:tcPr>
          <w:p w:rsidR="00BC49DB" w:rsidRDefault="006374D5" w:rsidP="00BC49D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524" w:type="dxa"/>
          </w:tcPr>
          <w:p w:rsidR="00BC49DB" w:rsidRDefault="006374D5" w:rsidP="00983FB9">
            <w:pPr>
              <w:rPr>
                <w:lang w:val="fr-FR"/>
              </w:rPr>
            </w:pPr>
            <w:r>
              <w:rPr>
                <w:lang w:val="fr-FR"/>
              </w:rPr>
              <w:t xml:space="preserve">Balise délimitant un texte </w:t>
            </w:r>
            <w:r w:rsidRPr="00983FB9">
              <w:rPr>
                <w:u w:val="single"/>
                <w:lang w:val="fr-FR"/>
              </w:rPr>
              <w:t>important</w:t>
            </w:r>
            <w:r w:rsidR="00983FB9">
              <w:rPr>
                <w:lang w:val="fr-FR"/>
              </w:rPr>
              <w:t xml:space="preserve"> à mettre en </w:t>
            </w:r>
            <w:r w:rsidR="00983FB9" w:rsidRPr="00983FB9">
              <w:rPr>
                <w:b/>
                <w:lang w:val="fr-FR"/>
              </w:rPr>
              <w:t>gras</w:t>
            </w:r>
          </w:p>
        </w:tc>
      </w:tr>
      <w:tr w:rsidR="00BC49DB" w:rsidTr="008E3AB4">
        <w:tc>
          <w:tcPr>
            <w:tcW w:w="3402" w:type="dxa"/>
          </w:tcPr>
          <w:p w:rsidR="00BC49DB" w:rsidRDefault="006374D5" w:rsidP="00BC49D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em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em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524" w:type="dxa"/>
          </w:tcPr>
          <w:p w:rsidR="00BC49DB" w:rsidRDefault="00983FB9" w:rsidP="00983FB9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983FB9">
              <w:rPr>
                <w:b/>
                <w:lang w:val="fr-FR"/>
              </w:rPr>
              <w:t>emphase</w:t>
            </w:r>
            <w:r>
              <w:rPr>
                <w:lang w:val="fr-FR"/>
              </w:rPr>
              <w:t xml:space="preserve">. Délimite le texte </w:t>
            </w:r>
            <w:r w:rsidRPr="00983FB9">
              <w:rPr>
                <w:u w:val="single"/>
                <w:lang w:val="fr-FR"/>
              </w:rPr>
              <w:t>important</w:t>
            </w:r>
            <w:r>
              <w:rPr>
                <w:lang w:val="fr-FR"/>
              </w:rPr>
              <w:t xml:space="preserve"> à mettre en </w:t>
            </w:r>
            <w:r w:rsidRPr="00983FB9">
              <w:rPr>
                <w:b/>
                <w:lang w:val="fr-FR"/>
              </w:rPr>
              <w:t>italique</w:t>
            </w:r>
          </w:p>
        </w:tc>
      </w:tr>
      <w:tr w:rsidR="00BC49DB" w:rsidTr="008E3AB4">
        <w:tc>
          <w:tcPr>
            <w:tcW w:w="3402" w:type="dxa"/>
          </w:tcPr>
          <w:p w:rsidR="00BC49DB" w:rsidRDefault="00983FB9" w:rsidP="00BC49DB">
            <w:pPr>
              <w:rPr>
                <w:lang w:val="fr-FR"/>
              </w:rPr>
            </w:pPr>
            <w:r>
              <w:rPr>
                <w:lang w:val="fr-FR"/>
              </w:rPr>
              <w:t>&lt;u&gt; &lt;/u&gt;</w:t>
            </w:r>
          </w:p>
        </w:tc>
        <w:tc>
          <w:tcPr>
            <w:tcW w:w="5524" w:type="dxa"/>
          </w:tcPr>
          <w:p w:rsidR="00BC49DB" w:rsidRDefault="00983FB9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983FB9">
              <w:rPr>
                <w:b/>
                <w:lang w:val="fr-FR"/>
              </w:rPr>
              <w:t>underline</w:t>
            </w:r>
            <w:proofErr w:type="spellEnd"/>
            <w:r>
              <w:rPr>
                <w:lang w:val="fr-FR"/>
              </w:rPr>
              <w:t xml:space="preserve">. Délimite le texte à </w:t>
            </w:r>
            <w:r w:rsidRPr="00983FB9">
              <w:rPr>
                <w:b/>
                <w:lang w:val="fr-FR"/>
              </w:rPr>
              <w:t>souligner</w:t>
            </w:r>
            <w:r>
              <w:rPr>
                <w:lang w:val="fr-FR"/>
              </w:rPr>
              <w:t>.</w:t>
            </w:r>
          </w:p>
        </w:tc>
      </w:tr>
      <w:tr w:rsidR="00BC49DB" w:rsidTr="008E3AB4">
        <w:tc>
          <w:tcPr>
            <w:tcW w:w="3402" w:type="dxa"/>
          </w:tcPr>
          <w:p w:rsidR="00BC49DB" w:rsidRDefault="00983FB9" w:rsidP="00BC49DB">
            <w:pPr>
              <w:rPr>
                <w:lang w:val="fr-FR"/>
              </w:rPr>
            </w:pPr>
            <w:r>
              <w:rPr>
                <w:lang w:val="fr-FR"/>
              </w:rPr>
              <w:t>&lt;mark&gt; &lt;/mark&gt;</w:t>
            </w:r>
          </w:p>
        </w:tc>
        <w:tc>
          <w:tcPr>
            <w:tcW w:w="5524" w:type="dxa"/>
          </w:tcPr>
          <w:p w:rsidR="00BC49DB" w:rsidRDefault="00983FB9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délimitant le texte </w:t>
            </w:r>
            <w:r w:rsidRPr="00983FB9">
              <w:rPr>
                <w:u w:val="single"/>
                <w:lang w:val="fr-FR"/>
              </w:rPr>
              <w:t>important</w:t>
            </w:r>
            <w:r>
              <w:rPr>
                <w:lang w:val="fr-FR"/>
              </w:rPr>
              <w:t xml:space="preserve"> à mettre en avant (</w:t>
            </w:r>
            <w:r w:rsidRPr="00983FB9">
              <w:rPr>
                <w:b/>
                <w:lang w:val="fr-FR"/>
              </w:rPr>
              <w:t>surligner</w:t>
            </w:r>
            <w:r>
              <w:rPr>
                <w:lang w:val="fr-FR"/>
              </w:rPr>
              <w:t>)</w:t>
            </w:r>
          </w:p>
        </w:tc>
      </w:tr>
      <w:tr w:rsidR="00BC49DB" w:rsidTr="008E3AB4">
        <w:tc>
          <w:tcPr>
            <w:tcW w:w="3402" w:type="dxa"/>
          </w:tcPr>
          <w:p w:rsidR="00BC49DB" w:rsidRDefault="000F7442" w:rsidP="00BC49D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ol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ol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524" w:type="dxa"/>
          </w:tcPr>
          <w:p w:rsidR="00BC49DB" w:rsidRDefault="000F7442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0F7442">
              <w:rPr>
                <w:b/>
                <w:lang w:val="fr-FR"/>
              </w:rPr>
              <w:t>ordered</w:t>
            </w:r>
            <w:proofErr w:type="spellEnd"/>
            <w:r w:rsidRPr="000F7442">
              <w:rPr>
                <w:b/>
                <w:lang w:val="fr-FR"/>
              </w:rPr>
              <w:t xml:space="preserve"> </w:t>
            </w:r>
            <w:proofErr w:type="spellStart"/>
            <w:r w:rsidRPr="000F7442">
              <w:rPr>
                <w:b/>
                <w:lang w:val="fr-FR"/>
              </w:rPr>
              <w:t>list</w:t>
            </w:r>
            <w:proofErr w:type="spellEnd"/>
            <w:r>
              <w:rPr>
                <w:lang w:val="fr-FR"/>
              </w:rPr>
              <w:t>. Permet de faire une liste numérotée.</w:t>
            </w:r>
          </w:p>
          <w:p w:rsidR="000F7442" w:rsidRDefault="000F7442" w:rsidP="00BC49DB">
            <w:pPr>
              <w:rPr>
                <w:lang w:val="fr-FR"/>
              </w:rPr>
            </w:pPr>
            <w:r>
              <w:rPr>
                <w:lang w:val="fr-FR"/>
              </w:rPr>
              <w:t>Chaque élément de la liste, sera dans une balise </w:t>
            </w:r>
            <w:r w:rsidRPr="000F7442">
              <w:rPr>
                <w:b/>
                <w:lang w:val="fr-FR"/>
              </w:rPr>
              <w:t>&lt;li&gt; &lt;/li&gt;</w:t>
            </w:r>
            <w:r>
              <w:rPr>
                <w:b/>
                <w:lang w:val="fr-FR"/>
              </w:rPr>
              <w:t>.</w:t>
            </w:r>
          </w:p>
        </w:tc>
      </w:tr>
      <w:tr w:rsidR="000F7442" w:rsidTr="008E3AB4">
        <w:tc>
          <w:tcPr>
            <w:tcW w:w="3402" w:type="dxa"/>
          </w:tcPr>
          <w:p w:rsidR="000F7442" w:rsidRDefault="000F7442" w:rsidP="00BC49DB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524" w:type="dxa"/>
          </w:tcPr>
          <w:p w:rsidR="000F7442" w:rsidRDefault="000F7442" w:rsidP="000F7442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0F7442">
              <w:rPr>
                <w:b/>
                <w:lang w:val="fr-FR"/>
              </w:rPr>
              <w:t>unordered</w:t>
            </w:r>
            <w:proofErr w:type="spellEnd"/>
            <w:r w:rsidRPr="000F7442">
              <w:rPr>
                <w:b/>
                <w:lang w:val="fr-FR"/>
              </w:rPr>
              <w:t xml:space="preserve"> </w:t>
            </w:r>
            <w:proofErr w:type="spellStart"/>
            <w:r w:rsidRPr="000F7442">
              <w:rPr>
                <w:b/>
                <w:lang w:val="fr-FR"/>
              </w:rPr>
              <w:t>list</w:t>
            </w:r>
            <w:proofErr w:type="spellEnd"/>
            <w:r>
              <w:rPr>
                <w:lang w:val="fr-FR"/>
              </w:rPr>
              <w:t>. Permet de faire une liste à puces.</w:t>
            </w:r>
          </w:p>
          <w:p w:rsidR="000F7442" w:rsidRDefault="000F7442" w:rsidP="000F7442">
            <w:pPr>
              <w:rPr>
                <w:lang w:val="fr-FR"/>
              </w:rPr>
            </w:pPr>
            <w:r>
              <w:rPr>
                <w:lang w:val="fr-FR"/>
              </w:rPr>
              <w:t>Chaque élément de la liste, sera dans une balise </w:t>
            </w:r>
            <w:r w:rsidRPr="000F7442">
              <w:rPr>
                <w:b/>
                <w:lang w:val="fr-FR"/>
              </w:rPr>
              <w:t>&lt;li&gt; &lt;/li&gt;</w:t>
            </w:r>
            <w:r>
              <w:rPr>
                <w:b/>
                <w:lang w:val="fr-FR"/>
              </w:rPr>
              <w:t>.</w:t>
            </w:r>
          </w:p>
        </w:tc>
      </w:tr>
      <w:tr w:rsidR="000F7442" w:rsidTr="008E3AB4">
        <w:tc>
          <w:tcPr>
            <w:tcW w:w="3402" w:type="dxa"/>
          </w:tcPr>
          <w:p w:rsidR="000F7442" w:rsidRDefault="000F7442" w:rsidP="00BC49DB">
            <w:pPr>
              <w:rPr>
                <w:lang w:val="fr-FR"/>
              </w:rPr>
            </w:pPr>
            <w:r>
              <w:rPr>
                <w:lang w:val="fr-FR"/>
              </w:rPr>
              <w:t>&lt;li&gt; &lt;/li&gt;</w:t>
            </w:r>
          </w:p>
        </w:tc>
        <w:tc>
          <w:tcPr>
            <w:tcW w:w="5524" w:type="dxa"/>
          </w:tcPr>
          <w:p w:rsidR="000F7442" w:rsidRPr="0076034A" w:rsidRDefault="0076034A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76034A">
              <w:rPr>
                <w:b/>
                <w:lang w:val="fr-FR"/>
              </w:rPr>
              <w:t>list</w:t>
            </w:r>
            <w:proofErr w:type="spellEnd"/>
            <w:r w:rsidRPr="0076034A">
              <w:rPr>
                <w:b/>
                <w:lang w:val="fr-FR"/>
              </w:rPr>
              <w:t xml:space="preserve"> item</w:t>
            </w:r>
            <w:r>
              <w:rPr>
                <w:lang w:val="fr-FR"/>
              </w:rPr>
              <w:t>. Délimite un élément d’une liste (ligne).</w:t>
            </w:r>
          </w:p>
        </w:tc>
      </w:tr>
      <w:tr w:rsidR="000F7442" w:rsidTr="008E3AB4">
        <w:tc>
          <w:tcPr>
            <w:tcW w:w="3402" w:type="dxa"/>
          </w:tcPr>
          <w:p w:rsidR="000F7442" w:rsidRDefault="0076034A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&lt;a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=""&gt; &lt;/a&gt;</w:t>
            </w:r>
          </w:p>
        </w:tc>
        <w:tc>
          <w:tcPr>
            <w:tcW w:w="5524" w:type="dxa"/>
          </w:tcPr>
          <w:p w:rsidR="00927633" w:rsidRDefault="0076034A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76034A">
              <w:rPr>
                <w:b/>
                <w:lang w:val="fr-FR"/>
              </w:rPr>
              <w:t>anchor</w:t>
            </w:r>
            <w:proofErr w:type="spellEnd"/>
            <w:r>
              <w:rPr>
                <w:lang w:val="fr-FR"/>
              </w:rPr>
              <w:t xml:space="preserve">. Délimite un lien hypertexte. L’attribut </w:t>
            </w:r>
            <w:proofErr w:type="spellStart"/>
            <w:r w:rsidRPr="00927633">
              <w:rPr>
                <w:b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 xml:space="preserve"> peut contenir</w:t>
            </w:r>
            <w:r w:rsidR="00927633">
              <w:rPr>
                <w:lang w:val="fr-FR"/>
              </w:rPr>
              <w:t> :</w:t>
            </w:r>
          </w:p>
          <w:p w:rsidR="0076034A" w:rsidRDefault="00927633" w:rsidP="00BC49DB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76034A">
              <w:rPr>
                <w:lang w:val="fr-FR"/>
              </w:rPr>
              <w:t>oit un</w:t>
            </w:r>
            <w:r>
              <w:rPr>
                <w:lang w:val="fr-FR"/>
              </w:rPr>
              <w:t xml:space="preserve"> </w:t>
            </w:r>
            <w:r w:rsidRPr="00927633">
              <w:rPr>
                <w:b/>
                <w:lang w:val="fr-FR"/>
              </w:rPr>
              <w:t>lien vers un fichier</w:t>
            </w:r>
            <w:r>
              <w:rPr>
                <w:lang w:val="fr-FR"/>
              </w:rPr>
              <w:t xml:space="preserve"> html pour une page web ou autre. &lt;</w:t>
            </w:r>
            <w:r w:rsidRPr="00927633">
              <w:rPr>
                <w:color w:val="C45911" w:themeColor="accent2" w:themeShade="BF"/>
                <w:lang w:val="fr-FR"/>
              </w:rPr>
              <w:t>a</w:t>
            </w:r>
            <w:r>
              <w:rPr>
                <w:lang w:val="fr-FR"/>
              </w:rPr>
              <w:t xml:space="preserve"> </w:t>
            </w:r>
            <w:proofErr w:type="spellStart"/>
            <w:r w:rsidRPr="00927633">
              <w:rPr>
                <w:color w:val="FF0000"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</w:t>
            </w:r>
            <w:r w:rsidRPr="00927633">
              <w:rPr>
                <w:color w:val="4472C4" w:themeColor="accent5"/>
                <w:lang w:val="fr-FR"/>
              </w:rPr>
              <w:t>synthese.html</w:t>
            </w:r>
            <w:r>
              <w:rPr>
                <w:lang w:val="fr-FR"/>
              </w:rPr>
              <w:t>"&gt;S</w:t>
            </w:r>
            <w:r w:rsidRPr="00927633">
              <w:rPr>
                <w:lang w:val="fr-FR"/>
              </w:rPr>
              <w:t>ynthèse en html&lt;</w:t>
            </w:r>
            <w:r w:rsidRPr="00927633">
              <w:rPr>
                <w:color w:val="C45911" w:themeColor="accent2" w:themeShade="BF"/>
                <w:lang w:val="fr-FR"/>
              </w:rPr>
              <w:t>/a</w:t>
            </w:r>
            <w:r w:rsidRPr="00927633">
              <w:rPr>
                <w:lang w:val="fr-FR"/>
              </w:rPr>
              <w:t>&gt;</w:t>
            </w:r>
          </w:p>
          <w:p w:rsidR="00927633" w:rsidRDefault="00927633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Soit un </w:t>
            </w:r>
            <w:r w:rsidRPr="00927633">
              <w:rPr>
                <w:b/>
                <w:lang w:val="fr-FR"/>
              </w:rPr>
              <w:t>lien vers un site web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br/>
            </w:r>
            <w:r w:rsidRPr="00927633">
              <w:rPr>
                <w:lang w:val="fr-FR"/>
              </w:rPr>
              <w:t>&lt;</w:t>
            </w:r>
            <w:r w:rsidRPr="00927633">
              <w:rPr>
                <w:color w:val="C45911" w:themeColor="accent2" w:themeShade="BF"/>
                <w:lang w:val="fr-FR"/>
              </w:rPr>
              <w:t>a</w:t>
            </w:r>
            <w:r w:rsidRPr="00927633">
              <w:rPr>
                <w:lang w:val="fr-FR"/>
              </w:rPr>
              <w:t xml:space="preserve"> </w:t>
            </w:r>
            <w:proofErr w:type="spellStart"/>
            <w:r w:rsidRPr="00927633">
              <w:rPr>
                <w:color w:val="FF0000"/>
                <w:lang w:val="fr-FR"/>
              </w:rPr>
              <w:t>href</w:t>
            </w:r>
            <w:proofErr w:type="spellEnd"/>
            <w:r w:rsidRPr="00927633">
              <w:rPr>
                <w:lang w:val="fr-FR"/>
              </w:rPr>
              <w:t>="</w:t>
            </w:r>
            <w:r w:rsidRPr="00927633">
              <w:rPr>
                <w:color w:val="4472C4" w:themeColor="accent5"/>
                <w:lang w:val="fr-FR"/>
              </w:rPr>
              <w:t>https://codepen.io/</w:t>
            </w:r>
            <w:r w:rsidRPr="00927633">
              <w:rPr>
                <w:lang w:val="fr-FR"/>
              </w:rPr>
              <w:t>"&gt;Editeur en ligne&lt;</w:t>
            </w:r>
            <w:r w:rsidRPr="00927633">
              <w:rPr>
                <w:color w:val="C45911" w:themeColor="accent2" w:themeShade="BF"/>
                <w:lang w:val="fr-FR"/>
              </w:rPr>
              <w:t>/a</w:t>
            </w:r>
            <w:r w:rsidRPr="00927633">
              <w:rPr>
                <w:lang w:val="fr-FR"/>
              </w:rPr>
              <w:t>&gt;</w:t>
            </w:r>
          </w:p>
          <w:p w:rsidR="00771688" w:rsidRDefault="00927633" w:rsidP="00771688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Soit une </w:t>
            </w:r>
            <w:r w:rsidRPr="00927633">
              <w:rPr>
                <w:b/>
                <w:lang w:val="fr-FR"/>
              </w:rPr>
              <w:t>ancre</w:t>
            </w:r>
            <w:r>
              <w:rPr>
                <w:lang w:val="fr-FR"/>
              </w:rPr>
              <w:t xml:space="preserve"> qui amène </w:t>
            </w:r>
            <w:r w:rsidR="00771688">
              <w:rPr>
                <w:lang w:val="fr-FR"/>
              </w:rPr>
              <w:t>toujours vers l’</w:t>
            </w:r>
            <w:r w:rsidR="00771688" w:rsidRPr="00771688">
              <w:rPr>
                <w:b/>
                <w:lang w:val="fr-FR"/>
              </w:rPr>
              <w:t>id</w:t>
            </w:r>
            <w:r w:rsidR="00771688">
              <w:rPr>
                <w:lang w:val="fr-FR"/>
              </w:rPr>
              <w:t xml:space="preserve"> du même nom</w:t>
            </w:r>
            <w:r>
              <w:rPr>
                <w:lang w:val="fr-FR"/>
              </w:rPr>
              <w:t xml:space="preserve"> dans la même page web.</w:t>
            </w:r>
            <w:r w:rsidR="00771688">
              <w:rPr>
                <w:lang w:val="fr-FR"/>
              </w:rPr>
              <w:t xml:space="preserve"> </w:t>
            </w:r>
          </w:p>
          <w:p w:rsidR="00927633" w:rsidRDefault="00771688" w:rsidP="00771688">
            <w:pPr>
              <w:rPr>
                <w:lang w:val="fr-FR"/>
              </w:rPr>
            </w:pPr>
            <w:r w:rsidRPr="00771688">
              <w:rPr>
                <w:lang w:val="fr-FR"/>
              </w:rPr>
              <w:t>&lt;</w:t>
            </w:r>
            <w:r w:rsidRPr="00771688">
              <w:rPr>
                <w:color w:val="C45911" w:themeColor="accent2" w:themeShade="BF"/>
                <w:lang w:val="fr-FR"/>
              </w:rPr>
              <w:t>a</w:t>
            </w:r>
            <w:r w:rsidRPr="00771688">
              <w:rPr>
                <w:lang w:val="fr-FR"/>
              </w:rPr>
              <w:t xml:space="preserve"> </w:t>
            </w:r>
            <w:proofErr w:type="spellStart"/>
            <w:r w:rsidRPr="00771688">
              <w:rPr>
                <w:color w:val="FF0000"/>
                <w:lang w:val="fr-FR"/>
              </w:rPr>
              <w:t>href</w:t>
            </w:r>
            <w:proofErr w:type="spellEnd"/>
            <w:r w:rsidRPr="00771688">
              <w:rPr>
                <w:lang w:val="fr-FR"/>
              </w:rPr>
              <w:t>="</w:t>
            </w:r>
            <w:r w:rsidRPr="00771688">
              <w:rPr>
                <w:color w:val="4472C4" w:themeColor="accent5"/>
                <w:lang w:val="fr-FR"/>
              </w:rPr>
              <w:t>#</w:t>
            </w:r>
            <w:proofErr w:type="spellStart"/>
            <w:r w:rsidRPr="00771688">
              <w:rPr>
                <w:color w:val="4472C4" w:themeColor="accent5"/>
                <w:lang w:val="fr-FR"/>
              </w:rPr>
              <w:t>tartepomme</w:t>
            </w:r>
            <w:proofErr w:type="spellEnd"/>
            <w:r w:rsidRPr="00771688">
              <w:rPr>
                <w:lang w:val="fr-FR"/>
              </w:rPr>
              <w:t>"&gt;</w:t>
            </w:r>
            <w:r>
              <w:rPr>
                <w:lang w:val="fr-FR"/>
              </w:rPr>
              <w:t>T</w:t>
            </w:r>
            <w:r w:rsidRPr="00771688">
              <w:rPr>
                <w:lang w:val="fr-FR"/>
              </w:rPr>
              <w:t>arte aux pommes&lt;</w:t>
            </w:r>
            <w:r w:rsidRPr="00771688">
              <w:rPr>
                <w:color w:val="C45911" w:themeColor="accent2" w:themeShade="BF"/>
                <w:lang w:val="fr-FR"/>
              </w:rPr>
              <w:t>/a</w:t>
            </w:r>
            <w:r w:rsidRPr="00771688">
              <w:rPr>
                <w:lang w:val="fr-FR"/>
              </w:rPr>
              <w:t>&gt;</w:t>
            </w:r>
          </w:p>
        </w:tc>
      </w:tr>
      <w:tr w:rsidR="000F7442" w:rsidTr="008E3AB4">
        <w:tc>
          <w:tcPr>
            <w:tcW w:w="3402" w:type="dxa"/>
          </w:tcPr>
          <w:p w:rsidR="000F7442" w:rsidRDefault="00812EB4" w:rsidP="00BC49D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*</w:t>
            </w:r>
            <w:r w:rsidR="00DA6354" w:rsidRPr="00DA6354">
              <w:rPr>
                <w:lang w:val="fr-FR"/>
              </w:rPr>
              <w:t>&lt;</w:t>
            </w:r>
            <w:proofErr w:type="spellStart"/>
            <w:r w:rsidR="00DA6354" w:rsidRPr="00DA6354">
              <w:rPr>
                <w:lang w:val="fr-FR"/>
              </w:rPr>
              <w:t>link</w:t>
            </w:r>
            <w:proofErr w:type="spellEnd"/>
            <w:r w:rsidR="00DA6354" w:rsidRPr="00DA6354">
              <w:rPr>
                <w:lang w:val="fr-FR"/>
              </w:rPr>
              <w:t xml:space="preserve"> </w:t>
            </w:r>
            <w:proofErr w:type="spellStart"/>
            <w:r w:rsidR="00DA6354" w:rsidRPr="00DA6354">
              <w:rPr>
                <w:lang w:val="fr-FR"/>
              </w:rPr>
              <w:t>rel</w:t>
            </w:r>
            <w:proofErr w:type="spellEnd"/>
            <w:r w:rsidR="00DA6354" w:rsidRPr="00DA6354">
              <w:rPr>
                <w:lang w:val="fr-FR"/>
              </w:rPr>
              <w:t>="</w:t>
            </w:r>
            <w:proofErr w:type="spellStart"/>
            <w:r w:rsidR="00DA6354" w:rsidRPr="00DA6354">
              <w:rPr>
                <w:lang w:val="fr-FR"/>
              </w:rPr>
              <w:t>stylesheet</w:t>
            </w:r>
            <w:proofErr w:type="spellEnd"/>
            <w:r w:rsidR="00DA6354" w:rsidRPr="00DA6354">
              <w:rPr>
                <w:lang w:val="fr-FR"/>
              </w:rPr>
              <w:t xml:space="preserve">" </w:t>
            </w:r>
            <w:proofErr w:type="spellStart"/>
            <w:r w:rsidR="00DA6354" w:rsidRPr="00DA6354">
              <w:rPr>
                <w:lang w:val="fr-FR"/>
              </w:rPr>
              <w:t>href</w:t>
            </w:r>
            <w:proofErr w:type="spellEnd"/>
            <w:r w:rsidR="00DA6354" w:rsidRPr="00DA6354">
              <w:rPr>
                <w:lang w:val="fr-FR"/>
              </w:rPr>
              <w:t>="</w:t>
            </w:r>
            <w:r w:rsidR="00DA6354">
              <w:rPr>
                <w:lang w:val="fr-FR"/>
              </w:rPr>
              <w:t>"&gt;</w:t>
            </w:r>
          </w:p>
        </w:tc>
        <w:tc>
          <w:tcPr>
            <w:tcW w:w="5524" w:type="dxa"/>
          </w:tcPr>
          <w:p w:rsidR="000F7442" w:rsidRDefault="00DA6354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DA6354">
              <w:rPr>
                <w:b/>
                <w:lang w:val="fr-FR"/>
              </w:rPr>
              <w:t>link</w:t>
            </w:r>
            <w:proofErr w:type="spellEnd"/>
            <w:r>
              <w:rPr>
                <w:lang w:val="fr-FR"/>
              </w:rPr>
              <w:t xml:space="preserve">. Permet de lié une feuille de style (CSS) pour la mise en forme de notre page web. On indique dans le </w:t>
            </w:r>
            <w:proofErr w:type="spellStart"/>
            <w:r w:rsidRPr="00DA6354">
              <w:rPr>
                <w:b/>
                <w:lang w:val="fr-FR"/>
              </w:rPr>
              <w:t>href</w:t>
            </w:r>
            <w:proofErr w:type="spellEnd"/>
            <w:r>
              <w:rPr>
                <w:lang w:val="fr-FR"/>
              </w:rPr>
              <w:t xml:space="preserve"> la position du fichier CSS.</w:t>
            </w:r>
            <w:r w:rsidR="00082F38">
              <w:rPr>
                <w:lang w:val="fr-FR"/>
              </w:rPr>
              <w:t xml:space="preserve"> On l’indique dans le </w:t>
            </w:r>
            <w:proofErr w:type="spellStart"/>
            <w:r w:rsidR="00082F38" w:rsidRPr="00082F38">
              <w:rPr>
                <w:b/>
                <w:lang w:val="fr-FR"/>
              </w:rPr>
              <w:t>head</w:t>
            </w:r>
            <w:proofErr w:type="spellEnd"/>
            <w:r w:rsidR="00082F38">
              <w:rPr>
                <w:b/>
                <w:lang w:val="fr-FR"/>
              </w:rPr>
              <w:t xml:space="preserve"> et pas dans le body.</w:t>
            </w:r>
          </w:p>
        </w:tc>
      </w:tr>
      <w:tr w:rsidR="00082F38" w:rsidTr="008E3AB4">
        <w:tc>
          <w:tcPr>
            <w:tcW w:w="3402" w:type="dxa"/>
          </w:tcPr>
          <w:p w:rsidR="00082F38" w:rsidRPr="00DA6354" w:rsidRDefault="00082F38" w:rsidP="00BC49DB">
            <w:pPr>
              <w:rPr>
                <w:lang w:val="fr-FR"/>
              </w:rPr>
            </w:pPr>
            <w:r w:rsidRPr="00082F38">
              <w:rPr>
                <w:lang w:val="fr-FR"/>
              </w:rPr>
              <w:t>&lt;</w:t>
            </w:r>
            <w:proofErr w:type="spellStart"/>
            <w:r w:rsidRPr="00082F38">
              <w:rPr>
                <w:lang w:val="fr-FR"/>
              </w:rPr>
              <w:t>img</w:t>
            </w:r>
            <w:proofErr w:type="spellEnd"/>
            <w:r w:rsidRPr="00082F38">
              <w:rPr>
                <w:lang w:val="fr-FR"/>
              </w:rPr>
              <w:t xml:space="preserve"> </w:t>
            </w:r>
            <w:proofErr w:type="spellStart"/>
            <w:r w:rsidRPr="00082F38">
              <w:rPr>
                <w:lang w:val="fr-FR"/>
              </w:rPr>
              <w:t>src</w:t>
            </w:r>
            <w:proofErr w:type="spellEnd"/>
            <w:r w:rsidRPr="00082F38">
              <w:rPr>
                <w:lang w:val="fr-FR"/>
              </w:rPr>
              <w:t xml:space="preserve">="" </w:t>
            </w:r>
            <w:proofErr w:type="spellStart"/>
            <w:r w:rsidRPr="00082F38">
              <w:rPr>
                <w:lang w:val="fr-FR"/>
              </w:rPr>
              <w:t>alt</w:t>
            </w:r>
            <w:proofErr w:type="spellEnd"/>
            <w:r w:rsidRPr="00082F38">
              <w:rPr>
                <w:lang w:val="fr-FR"/>
              </w:rPr>
              <w:t>=""&gt;</w:t>
            </w:r>
            <w:bookmarkStart w:id="0" w:name="_GoBack"/>
            <w:bookmarkEnd w:id="0"/>
          </w:p>
        </w:tc>
        <w:tc>
          <w:tcPr>
            <w:tcW w:w="5524" w:type="dxa"/>
          </w:tcPr>
          <w:p w:rsidR="00082F38" w:rsidRDefault="00082F38" w:rsidP="00BC49DB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3F7363">
              <w:rPr>
                <w:b/>
                <w:lang w:val="fr-FR"/>
              </w:rPr>
              <w:t>image</w:t>
            </w:r>
            <w:r>
              <w:rPr>
                <w:lang w:val="fr-FR"/>
              </w:rPr>
              <w:t>. Permet d’intégrer une image dans une page web.</w:t>
            </w:r>
          </w:p>
          <w:p w:rsidR="00082F38" w:rsidRDefault="00082F38" w:rsidP="00BC49DB">
            <w:pPr>
              <w:rPr>
                <w:lang w:val="fr-FR"/>
              </w:rPr>
            </w:pPr>
            <w:proofErr w:type="spellStart"/>
            <w:r w:rsidRPr="003F7363">
              <w:rPr>
                <w:b/>
                <w:lang w:val="fr-FR"/>
              </w:rPr>
              <w:t>Src</w:t>
            </w:r>
            <w:proofErr w:type="spellEnd"/>
            <w:r>
              <w:rPr>
                <w:lang w:val="fr-FR"/>
              </w:rPr>
              <w:t xml:space="preserve"> signifie source. On y indique la position de notre fichier image.</w:t>
            </w:r>
          </w:p>
          <w:p w:rsidR="00082F38" w:rsidRDefault="00082F38" w:rsidP="00BC49DB">
            <w:pPr>
              <w:rPr>
                <w:lang w:val="fr-FR"/>
              </w:rPr>
            </w:pPr>
            <w:r w:rsidRPr="003F7363">
              <w:rPr>
                <w:b/>
                <w:lang w:val="fr-FR"/>
              </w:rPr>
              <w:t>Alt</w:t>
            </w:r>
            <w:r>
              <w:rPr>
                <w:lang w:val="fr-FR"/>
              </w:rPr>
              <w:t xml:space="preserve"> signifie alternative. On y indique le texte à afficher en cas de problème de chargement de l’image (mauvais lien, problème de connexion internet).</w:t>
            </w:r>
          </w:p>
          <w:p w:rsidR="003F7363" w:rsidRDefault="003F7363" w:rsidP="003F7363">
            <w:pPr>
              <w:rPr>
                <w:lang w:val="fr-FR"/>
              </w:rPr>
            </w:pPr>
            <w:r w:rsidRPr="003F7363">
              <w:rPr>
                <w:b/>
                <w:lang w:val="fr-FR"/>
              </w:rPr>
              <w:t>Ne pas confondre</w:t>
            </w:r>
            <w:r>
              <w:rPr>
                <w:lang w:val="fr-FR"/>
              </w:rPr>
              <w:t xml:space="preserve"> avec la propriété CSS </w:t>
            </w:r>
            <w:r w:rsidRPr="003F7363">
              <w:rPr>
                <w:b/>
                <w:lang w:val="fr-FR"/>
              </w:rPr>
              <w:t xml:space="preserve">background- </w:t>
            </w:r>
            <w:r w:rsidRPr="003F7363">
              <w:rPr>
                <w:b/>
                <w:lang w:val="fr-FR"/>
              </w:rPr>
              <w:t>image</w:t>
            </w:r>
            <w:r w:rsidRPr="003F7363">
              <w:rPr>
                <w:b/>
                <w:lang w:val="fr-FR"/>
              </w:rPr>
              <w:t>.</w:t>
            </w:r>
          </w:p>
        </w:tc>
      </w:tr>
    </w:tbl>
    <w:p w:rsidR="00BC49DB" w:rsidRPr="00BC49DB" w:rsidRDefault="00BC49DB" w:rsidP="00BC49DB">
      <w:pPr>
        <w:rPr>
          <w:lang w:val="fr-FR"/>
        </w:rPr>
      </w:pPr>
    </w:p>
    <w:p w:rsidR="00BC49DB" w:rsidRDefault="00DA6354" w:rsidP="00DA6354">
      <w:pPr>
        <w:pStyle w:val="Titre1"/>
        <w:rPr>
          <w:lang w:val="fr-FR"/>
        </w:rPr>
      </w:pPr>
      <w:r>
        <w:rPr>
          <w:lang w:val="fr-FR"/>
        </w:rPr>
        <w:t>CSS de base</w:t>
      </w:r>
    </w:p>
    <w:p w:rsidR="003F7363" w:rsidRDefault="003F7363" w:rsidP="003F7363">
      <w:pPr>
        <w:rPr>
          <w:lang w:val="fr-FR"/>
        </w:rPr>
      </w:pPr>
      <w:r>
        <w:rPr>
          <w:lang w:val="fr-FR"/>
        </w:rPr>
        <w:t xml:space="preserve">Les propriétés CSS seront toujours entre { } à la suite d’une balise, d’une </w:t>
      </w:r>
      <w:proofErr w:type="spellStart"/>
      <w:r>
        <w:rPr>
          <w:lang w:val="fr-FR"/>
        </w:rPr>
        <w:t>class</w:t>
      </w:r>
      <w:proofErr w:type="spellEnd"/>
      <w:r>
        <w:rPr>
          <w:lang w:val="fr-FR"/>
        </w:rPr>
        <w:t xml:space="preserve"> ou d’un id.</w:t>
      </w:r>
    </w:p>
    <w:p w:rsidR="003F7363" w:rsidRDefault="003F7363" w:rsidP="003F7363">
      <w:pPr>
        <w:rPr>
          <w:lang w:val="fr-FR"/>
        </w:rPr>
      </w:pPr>
      <w:r>
        <w:rPr>
          <w:lang w:val="fr-FR"/>
        </w:rPr>
        <w:t>Ex :</w:t>
      </w:r>
    </w:p>
    <w:p w:rsidR="003F7363" w:rsidRPr="005753A4" w:rsidRDefault="003F7363" w:rsidP="003F7363">
      <w:pPr>
        <w:rPr>
          <w:b/>
          <w:u w:val="single"/>
          <w:lang w:val="fr-FR"/>
        </w:rPr>
      </w:pPr>
      <w:r w:rsidRPr="005753A4">
        <w:rPr>
          <w:b/>
          <w:u w:val="single"/>
          <w:lang w:val="fr-FR"/>
        </w:rPr>
        <w:t>Balise</w:t>
      </w:r>
    </w:p>
    <w:p w:rsidR="003F7363" w:rsidRDefault="003F7363" w:rsidP="005753A4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h1{</w:t>
      </w:r>
      <w:proofErr w:type="gramEnd"/>
    </w:p>
    <w:p w:rsidR="003F7363" w:rsidRDefault="003F7363" w:rsidP="005753A4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 w:rsidRPr="003F7363">
        <w:rPr>
          <w:lang w:val="fr-FR"/>
        </w:rPr>
        <w:t>color</w:t>
      </w:r>
      <w:proofErr w:type="spellEnd"/>
      <w:proofErr w:type="gramEnd"/>
      <w:r w:rsidRPr="003F7363">
        <w:rPr>
          <w:lang w:val="fr-FR"/>
        </w:rPr>
        <w:t xml:space="preserve">: </w:t>
      </w:r>
      <w:proofErr w:type="spellStart"/>
      <w:r w:rsidRPr="003F7363">
        <w:rPr>
          <w:lang w:val="fr-FR"/>
        </w:rPr>
        <w:t>blue</w:t>
      </w:r>
      <w:proofErr w:type="spellEnd"/>
      <w:r w:rsidRPr="003F7363">
        <w:rPr>
          <w:lang w:val="fr-FR"/>
        </w:rPr>
        <w:t>;</w:t>
      </w:r>
    </w:p>
    <w:p w:rsidR="003F7363" w:rsidRDefault="003F7363" w:rsidP="005753A4">
      <w:pPr>
        <w:spacing w:line="240" w:lineRule="auto"/>
        <w:rPr>
          <w:lang w:val="fr-FR"/>
        </w:rPr>
      </w:pPr>
      <w:r>
        <w:rPr>
          <w:lang w:val="fr-FR"/>
        </w:rPr>
        <w:t>}</w:t>
      </w:r>
    </w:p>
    <w:p w:rsidR="005753A4" w:rsidRPr="005753A4" w:rsidRDefault="005753A4" w:rsidP="003F7363">
      <w:pPr>
        <w:rPr>
          <w:b/>
          <w:u w:val="single"/>
          <w:lang w:val="fr-FR"/>
        </w:rPr>
      </w:pPr>
      <w:r w:rsidRPr="005753A4">
        <w:rPr>
          <w:b/>
          <w:u w:val="single"/>
          <w:lang w:val="fr-FR"/>
        </w:rPr>
        <w:t>Class</w:t>
      </w:r>
    </w:p>
    <w:p w:rsidR="005753A4" w:rsidRDefault="005753A4" w:rsidP="005753A4">
      <w:pPr>
        <w:spacing w:after="0" w:line="240" w:lineRule="auto"/>
        <w:rPr>
          <w:lang w:val="fr-FR"/>
        </w:rPr>
      </w:pPr>
      <w:r>
        <w:rPr>
          <w:lang w:val="fr-FR"/>
        </w:rPr>
        <w:t>.</w:t>
      </w:r>
      <w:proofErr w:type="spellStart"/>
      <w:proofErr w:type="gramStart"/>
      <w:r>
        <w:rPr>
          <w:lang w:val="fr-FR"/>
        </w:rPr>
        <w:t>special</w:t>
      </w:r>
      <w:proofErr w:type="spellEnd"/>
      <w:r>
        <w:rPr>
          <w:lang w:val="fr-FR"/>
        </w:rPr>
        <w:t>{</w:t>
      </w:r>
      <w:proofErr w:type="gramEnd"/>
    </w:p>
    <w:p w:rsidR="005753A4" w:rsidRDefault="005753A4" w:rsidP="005753A4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 w:rsidRPr="003F7363">
        <w:rPr>
          <w:lang w:val="fr-FR"/>
        </w:rPr>
        <w:t>color</w:t>
      </w:r>
      <w:proofErr w:type="spellEnd"/>
      <w:proofErr w:type="gramEnd"/>
      <w:r w:rsidRPr="003F7363">
        <w:rPr>
          <w:lang w:val="fr-FR"/>
        </w:rPr>
        <w:t xml:space="preserve">: </w:t>
      </w:r>
      <w:proofErr w:type="spellStart"/>
      <w:r w:rsidRPr="003F7363">
        <w:rPr>
          <w:lang w:val="fr-FR"/>
        </w:rPr>
        <w:t>blue</w:t>
      </w:r>
      <w:proofErr w:type="spellEnd"/>
      <w:r w:rsidRPr="003F7363">
        <w:rPr>
          <w:lang w:val="fr-FR"/>
        </w:rPr>
        <w:t>;</w:t>
      </w:r>
    </w:p>
    <w:p w:rsidR="003F7363" w:rsidRDefault="005753A4" w:rsidP="005753A4">
      <w:pPr>
        <w:spacing w:line="240" w:lineRule="auto"/>
        <w:rPr>
          <w:lang w:val="fr-FR"/>
        </w:rPr>
      </w:pPr>
      <w:r>
        <w:rPr>
          <w:lang w:val="fr-FR"/>
        </w:rPr>
        <w:t>}</w:t>
      </w:r>
    </w:p>
    <w:p w:rsidR="005753A4" w:rsidRPr="005753A4" w:rsidRDefault="005753A4" w:rsidP="003F7363">
      <w:pPr>
        <w:rPr>
          <w:b/>
          <w:u w:val="single"/>
          <w:lang w:val="fr-FR"/>
        </w:rPr>
      </w:pPr>
      <w:r w:rsidRPr="005753A4">
        <w:rPr>
          <w:b/>
          <w:u w:val="single"/>
          <w:lang w:val="fr-FR"/>
        </w:rPr>
        <w:t>ID</w:t>
      </w:r>
    </w:p>
    <w:p w:rsidR="005753A4" w:rsidRDefault="005753A4" w:rsidP="005753A4">
      <w:pPr>
        <w:spacing w:after="0" w:line="240" w:lineRule="auto"/>
        <w:rPr>
          <w:lang w:val="fr-FR"/>
        </w:rPr>
      </w:pPr>
      <w:r>
        <w:rPr>
          <w:lang w:val="fr-FR"/>
        </w:rPr>
        <w:t>#</w:t>
      </w:r>
      <w:proofErr w:type="gramStart"/>
      <w:r>
        <w:rPr>
          <w:lang w:val="fr-FR"/>
        </w:rPr>
        <w:t>premier{</w:t>
      </w:r>
      <w:proofErr w:type="gramEnd"/>
    </w:p>
    <w:p w:rsidR="005753A4" w:rsidRDefault="005753A4" w:rsidP="005753A4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 w:rsidRPr="003F7363">
        <w:rPr>
          <w:lang w:val="fr-FR"/>
        </w:rPr>
        <w:t>color</w:t>
      </w:r>
      <w:proofErr w:type="spellEnd"/>
      <w:proofErr w:type="gramEnd"/>
      <w:r w:rsidRPr="003F7363">
        <w:rPr>
          <w:lang w:val="fr-FR"/>
        </w:rPr>
        <w:t xml:space="preserve">: </w:t>
      </w:r>
      <w:proofErr w:type="spellStart"/>
      <w:r w:rsidRPr="003F7363">
        <w:rPr>
          <w:lang w:val="fr-FR"/>
        </w:rPr>
        <w:t>blue</w:t>
      </w:r>
      <w:proofErr w:type="spellEnd"/>
      <w:r w:rsidRPr="003F7363">
        <w:rPr>
          <w:lang w:val="fr-FR"/>
        </w:rPr>
        <w:t>;</w:t>
      </w:r>
    </w:p>
    <w:p w:rsidR="005753A4" w:rsidRDefault="005753A4" w:rsidP="005753A4">
      <w:pPr>
        <w:spacing w:line="240" w:lineRule="auto"/>
        <w:rPr>
          <w:lang w:val="fr-FR"/>
        </w:rPr>
      </w:pPr>
      <w:r>
        <w:rPr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F7363" w:rsidTr="003F7363">
        <w:tc>
          <w:tcPr>
            <w:tcW w:w="4530" w:type="dxa"/>
          </w:tcPr>
          <w:p w:rsidR="003F7363" w:rsidRDefault="005753A4" w:rsidP="003F7363">
            <w:pPr>
              <w:rPr>
                <w:lang w:val="fr-FR"/>
              </w:rPr>
            </w:pPr>
            <w:r w:rsidRPr="005753A4">
              <w:rPr>
                <w:lang w:val="fr-FR"/>
              </w:rPr>
              <w:t>font-</w:t>
            </w:r>
            <w:proofErr w:type="spellStart"/>
            <w:r w:rsidRPr="005753A4">
              <w:rPr>
                <w:lang w:val="fr-FR"/>
              </w:rPr>
              <w:t>family</w:t>
            </w:r>
            <w:proofErr w:type="spellEnd"/>
            <w:r w:rsidRPr="005753A4">
              <w:rPr>
                <w:lang w:val="fr-FR"/>
              </w:rPr>
              <w:t>:</w:t>
            </w:r>
          </w:p>
        </w:tc>
        <w:tc>
          <w:tcPr>
            <w:tcW w:w="4530" w:type="dxa"/>
          </w:tcPr>
          <w:p w:rsidR="003F7363" w:rsidRDefault="005753A4" w:rsidP="003F7363">
            <w:pPr>
              <w:rPr>
                <w:lang w:val="fr-FR"/>
              </w:rPr>
            </w:pPr>
            <w:r>
              <w:rPr>
                <w:lang w:val="fr-FR"/>
              </w:rPr>
              <w:t>On y indique les différentes polices à utiliser.</w:t>
            </w:r>
          </w:p>
        </w:tc>
      </w:tr>
      <w:tr w:rsidR="003F7363" w:rsidTr="003F7363">
        <w:tc>
          <w:tcPr>
            <w:tcW w:w="4530" w:type="dxa"/>
          </w:tcPr>
          <w:p w:rsidR="003F7363" w:rsidRDefault="005753A4" w:rsidP="003F7363">
            <w:pPr>
              <w:rPr>
                <w:lang w:val="fr-FR"/>
              </w:rPr>
            </w:pPr>
            <w:r w:rsidRPr="005753A4">
              <w:rPr>
                <w:lang w:val="fr-FR"/>
              </w:rPr>
              <w:t>font-size:</w:t>
            </w:r>
          </w:p>
        </w:tc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>
              <w:rPr>
                <w:lang w:val="fr-FR"/>
              </w:rPr>
              <w:t>On y indique</w:t>
            </w:r>
            <w:r>
              <w:rPr>
                <w:lang w:val="fr-FR"/>
              </w:rPr>
              <w:t xml:space="preserve"> la taille de la police en </w:t>
            </w:r>
            <w:r w:rsidRPr="007E796E">
              <w:rPr>
                <w:b/>
                <w:lang w:val="fr-FR"/>
              </w:rPr>
              <w:t>px</w:t>
            </w:r>
            <w:r>
              <w:rPr>
                <w:lang w:val="fr-FR"/>
              </w:rPr>
              <w:t xml:space="preserve"> (pixels)</w:t>
            </w:r>
          </w:p>
        </w:tc>
      </w:tr>
      <w:tr w:rsidR="003F7363" w:rsidTr="003F7363">
        <w:tc>
          <w:tcPr>
            <w:tcW w:w="4530" w:type="dxa"/>
          </w:tcPr>
          <w:p w:rsidR="003F7363" w:rsidRDefault="007E796E" w:rsidP="007E796E">
            <w:pPr>
              <w:rPr>
                <w:lang w:val="fr-FR"/>
              </w:rPr>
            </w:pPr>
            <w:r>
              <w:rPr>
                <w:lang w:val="fr-FR"/>
              </w:rPr>
              <w:t>font-style:</w:t>
            </w:r>
          </w:p>
        </w:tc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>
              <w:rPr>
                <w:lang w:val="fr-FR"/>
              </w:rPr>
              <w:t>On y indique</w:t>
            </w:r>
            <w:r>
              <w:rPr>
                <w:lang w:val="fr-FR"/>
              </w:rPr>
              <w:t xml:space="preserve"> si le texte doit être en </w:t>
            </w:r>
            <w:proofErr w:type="spellStart"/>
            <w:r w:rsidRPr="007E796E">
              <w:rPr>
                <w:b/>
                <w:lang w:val="fr-FR"/>
              </w:rPr>
              <w:t>italic</w:t>
            </w:r>
            <w:proofErr w:type="spellEnd"/>
            <w:r>
              <w:rPr>
                <w:lang w:val="fr-FR"/>
              </w:rPr>
              <w:t xml:space="preserve"> ou </w:t>
            </w:r>
            <w:r w:rsidRPr="007E796E">
              <w:rPr>
                <w:b/>
                <w:lang w:val="fr-FR"/>
              </w:rPr>
              <w:t>normal</w:t>
            </w:r>
            <w:r>
              <w:rPr>
                <w:b/>
                <w:lang w:val="fr-FR"/>
              </w:rPr>
              <w:t>.</w:t>
            </w:r>
          </w:p>
        </w:tc>
      </w:tr>
      <w:tr w:rsidR="003F7363" w:rsidTr="003F7363"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 w:rsidRPr="007E796E">
              <w:rPr>
                <w:lang w:val="fr-FR"/>
              </w:rPr>
              <w:t>font-</w:t>
            </w:r>
            <w:proofErr w:type="spellStart"/>
            <w:r w:rsidRPr="007E796E">
              <w:rPr>
                <w:lang w:val="fr-FR"/>
              </w:rPr>
              <w:t>weight</w:t>
            </w:r>
            <w:proofErr w:type="spellEnd"/>
            <w:r w:rsidRPr="007E796E">
              <w:rPr>
                <w:lang w:val="fr-FR"/>
              </w:rPr>
              <w:t>:</w:t>
            </w:r>
          </w:p>
        </w:tc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>
              <w:rPr>
                <w:lang w:val="fr-FR"/>
              </w:rPr>
              <w:t xml:space="preserve">On y indique si le texte doit être en </w:t>
            </w:r>
            <w:proofErr w:type="spellStart"/>
            <w:r w:rsidRPr="007E796E">
              <w:rPr>
                <w:b/>
                <w:lang w:val="fr-FR"/>
              </w:rPr>
              <w:t>bold</w:t>
            </w:r>
            <w:proofErr w:type="spellEnd"/>
            <w:r>
              <w:rPr>
                <w:lang w:val="fr-FR"/>
              </w:rPr>
              <w:t xml:space="preserve"> (gras) ou </w:t>
            </w:r>
            <w:r w:rsidRPr="007E796E">
              <w:rPr>
                <w:b/>
                <w:lang w:val="fr-FR"/>
              </w:rPr>
              <w:t>normal</w:t>
            </w:r>
            <w:r>
              <w:rPr>
                <w:lang w:val="fr-FR"/>
              </w:rPr>
              <w:t>.</w:t>
            </w:r>
          </w:p>
        </w:tc>
      </w:tr>
      <w:tr w:rsidR="003F7363" w:rsidTr="003F7363"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>
              <w:rPr>
                <w:lang w:val="fr-FR"/>
              </w:rPr>
              <w:t>font-</w:t>
            </w:r>
            <w:proofErr w:type="spellStart"/>
            <w:r>
              <w:rPr>
                <w:lang w:val="fr-FR"/>
              </w:rPr>
              <w:t>decoration</w:t>
            </w:r>
            <w:proofErr w:type="spellEnd"/>
            <w:r>
              <w:rPr>
                <w:lang w:val="fr-FR"/>
              </w:rPr>
              <w:t>:</w:t>
            </w:r>
          </w:p>
        </w:tc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>
              <w:rPr>
                <w:lang w:val="fr-FR"/>
              </w:rPr>
              <w:t>On y indique si le texte</w:t>
            </w:r>
            <w:r>
              <w:rPr>
                <w:lang w:val="fr-FR"/>
              </w:rPr>
              <w:t xml:space="preserve"> doit être </w:t>
            </w:r>
            <w:proofErr w:type="spellStart"/>
            <w:r w:rsidRPr="007E796E">
              <w:rPr>
                <w:b/>
                <w:lang w:val="fr-FR"/>
              </w:rPr>
              <w:t>underligne</w:t>
            </w:r>
            <w:proofErr w:type="spellEnd"/>
            <w:r>
              <w:rPr>
                <w:lang w:val="fr-FR"/>
              </w:rPr>
              <w:t xml:space="preserve"> (sous ligner) ou </w:t>
            </w:r>
            <w:r w:rsidRPr="007E796E">
              <w:rPr>
                <w:b/>
                <w:lang w:val="fr-FR"/>
              </w:rPr>
              <w:t>normal</w:t>
            </w:r>
            <w:r>
              <w:rPr>
                <w:b/>
                <w:lang w:val="fr-FR"/>
              </w:rPr>
              <w:t>.</w:t>
            </w:r>
          </w:p>
        </w:tc>
      </w:tr>
      <w:tr w:rsidR="003F7363" w:rsidTr="003F7363"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:</w:t>
            </w:r>
          </w:p>
        </w:tc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r>
              <w:rPr>
                <w:lang w:val="fr-FR"/>
              </w:rPr>
              <w:t>On y indique la couleur du texte (en anglais).</w:t>
            </w:r>
          </w:p>
        </w:tc>
      </w:tr>
      <w:tr w:rsidR="003F7363" w:rsidTr="003F7363">
        <w:tc>
          <w:tcPr>
            <w:tcW w:w="4530" w:type="dxa"/>
          </w:tcPr>
          <w:p w:rsidR="003F7363" w:rsidRDefault="007E796E" w:rsidP="003F736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text-align</w:t>
            </w:r>
            <w:proofErr w:type="spellEnd"/>
            <w:r>
              <w:rPr>
                <w:lang w:val="fr-FR"/>
              </w:rPr>
              <w:t>:</w:t>
            </w:r>
          </w:p>
        </w:tc>
        <w:tc>
          <w:tcPr>
            <w:tcW w:w="4530" w:type="dxa"/>
          </w:tcPr>
          <w:p w:rsidR="00986889" w:rsidRDefault="00986889" w:rsidP="003F7363">
            <w:pPr>
              <w:rPr>
                <w:lang w:val="fr-FR"/>
              </w:rPr>
            </w:pPr>
            <w:r>
              <w:rPr>
                <w:lang w:val="fr-FR"/>
              </w:rPr>
              <w:t>O</w:t>
            </w:r>
            <w:r w:rsidR="007E796E">
              <w:rPr>
                <w:lang w:val="fr-FR"/>
              </w:rPr>
              <w:t>n y précise l’alignement du texte</w:t>
            </w:r>
            <w:r>
              <w:rPr>
                <w:lang w:val="fr-FR"/>
              </w:rPr>
              <w:t>.</w:t>
            </w:r>
          </w:p>
          <w:p w:rsidR="003F7363" w:rsidRDefault="00986889" w:rsidP="003F7363">
            <w:pPr>
              <w:rPr>
                <w:lang w:val="fr-FR"/>
              </w:rPr>
            </w:pPr>
            <w:proofErr w:type="spellStart"/>
            <w:r w:rsidRPr="00986889">
              <w:rPr>
                <w:b/>
                <w:lang w:val="fr-FR"/>
              </w:rPr>
              <w:t>left</w:t>
            </w:r>
            <w:proofErr w:type="spellEnd"/>
            <w:r>
              <w:rPr>
                <w:lang w:val="fr-FR"/>
              </w:rPr>
              <w:t xml:space="preserve">, </w:t>
            </w:r>
            <w:r w:rsidRPr="00986889">
              <w:rPr>
                <w:b/>
                <w:lang w:val="fr-FR"/>
              </w:rPr>
              <w:t>center</w:t>
            </w:r>
            <w:r>
              <w:rPr>
                <w:lang w:val="fr-FR"/>
              </w:rPr>
              <w:t xml:space="preserve">, </w:t>
            </w:r>
            <w:r w:rsidRPr="00986889">
              <w:rPr>
                <w:b/>
                <w:lang w:val="fr-FR"/>
              </w:rPr>
              <w:t>right</w:t>
            </w:r>
            <w:r>
              <w:rPr>
                <w:lang w:val="fr-FR"/>
              </w:rPr>
              <w:t xml:space="preserve">, </w:t>
            </w:r>
            <w:proofErr w:type="spellStart"/>
            <w:r w:rsidRPr="00986889">
              <w:rPr>
                <w:b/>
                <w:lang w:val="fr-FR"/>
              </w:rPr>
              <w:t>justify</w:t>
            </w:r>
            <w:proofErr w:type="spellEnd"/>
            <w:r>
              <w:rPr>
                <w:lang w:val="fr-FR"/>
              </w:rPr>
              <w:t>.</w:t>
            </w:r>
          </w:p>
        </w:tc>
      </w:tr>
      <w:tr w:rsidR="003F7363" w:rsidTr="003F7363">
        <w:tc>
          <w:tcPr>
            <w:tcW w:w="4530" w:type="dxa"/>
          </w:tcPr>
          <w:p w:rsidR="003F7363" w:rsidRDefault="00986889" w:rsidP="003F7363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background-</w:t>
            </w: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:</w:t>
            </w:r>
          </w:p>
        </w:tc>
        <w:tc>
          <w:tcPr>
            <w:tcW w:w="4530" w:type="dxa"/>
          </w:tcPr>
          <w:p w:rsidR="003F7363" w:rsidRDefault="00986889" w:rsidP="003F7363">
            <w:pPr>
              <w:rPr>
                <w:lang w:val="fr-FR"/>
              </w:rPr>
            </w:pPr>
            <w:r>
              <w:rPr>
                <w:lang w:val="fr-FR"/>
              </w:rPr>
              <w:t>On y indique la couleur de fond d’un bloc (&lt;p&gt; ou autre).</w:t>
            </w:r>
          </w:p>
        </w:tc>
      </w:tr>
    </w:tbl>
    <w:p w:rsidR="003F7363" w:rsidRPr="003F7363" w:rsidRDefault="003F7363" w:rsidP="003F7363">
      <w:pPr>
        <w:rPr>
          <w:lang w:val="fr-FR"/>
        </w:rPr>
      </w:pPr>
    </w:p>
    <w:sectPr w:rsidR="003F7363" w:rsidRPr="003F7363" w:rsidSect="008E3AB4">
      <w:type w:val="continuous"/>
      <w:pgSz w:w="11906" w:h="16838" w:code="9"/>
      <w:pgMar w:top="1418" w:right="1418" w:bottom="1418" w:left="1418" w:header="1134" w:footer="1134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28"/>
    <w:rsid w:val="00082F38"/>
    <w:rsid w:val="000F7442"/>
    <w:rsid w:val="003F7363"/>
    <w:rsid w:val="005753A4"/>
    <w:rsid w:val="006374D5"/>
    <w:rsid w:val="0076034A"/>
    <w:rsid w:val="00771688"/>
    <w:rsid w:val="007E796E"/>
    <w:rsid w:val="00812EB4"/>
    <w:rsid w:val="008E3AB4"/>
    <w:rsid w:val="00927633"/>
    <w:rsid w:val="00983FB9"/>
    <w:rsid w:val="00986889"/>
    <w:rsid w:val="00BA2128"/>
    <w:rsid w:val="00BC49DB"/>
    <w:rsid w:val="00BE5472"/>
    <w:rsid w:val="00C44DCA"/>
    <w:rsid w:val="00DA6354"/>
    <w:rsid w:val="00E9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9C10-C8DD-4E44-96AE-9C1FF143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442"/>
  </w:style>
  <w:style w:type="paragraph" w:styleId="Titre1">
    <w:name w:val="heading 1"/>
    <w:basedOn w:val="Normal"/>
    <w:next w:val="Normal"/>
    <w:link w:val="Titre1Car"/>
    <w:uiPriority w:val="9"/>
    <w:qFormat/>
    <w:rsid w:val="00BA2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2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A2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C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µ</dc:creator>
  <cp:keywords/>
  <dc:description/>
  <cp:lastModifiedBy>µ</cp:lastModifiedBy>
  <cp:revision>3</cp:revision>
  <dcterms:created xsi:type="dcterms:W3CDTF">2021-10-25T11:21:00Z</dcterms:created>
  <dcterms:modified xsi:type="dcterms:W3CDTF">2021-11-26T14:40:00Z</dcterms:modified>
</cp:coreProperties>
</file>