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Store of Stores</w:t>
      </w:r>
    </w:p>
    <w:p>
      <w:pPr>
        <w:pStyle w:val="Title"/>
        <w:jc w:val="center"/>
      </w:pPr>
      <w:r>
        <w:t>Invoice</w:t>
      </w:r>
    </w:p>
    <w:p>
      <w:r>
        <w:t>Customer: Rupakheti Company</w:t>
      </w:r>
    </w:p>
    <w:p>
      <w:r>
        <w:t>Email: herohrisav@example.com</w:t>
      </w:r>
    </w:p>
    <w:p>
      <w:r>
        <w:t>Date: 2025-07-03</w:t>
      </w:r>
    </w:p>
    <w:p>
      <w:r>
        <w:t>Status: Draft</w:t>
      </w:r>
    </w:p>
    <w:p>
      <w:r>
        <w:t xml:space="preserve"> </w:t>
      </w:r>
    </w:p>
    <w:p>
      <w:pPr>
        <w:pStyle w:val="Heading1"/>
      </w:pPr>
      <w:r>
        <w:t>Products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 Name</w:t>
            </w:r>
          </w:p>
        </w:tc>
        <w:tc>
          <w:tcPr>
            <w:tcW w:type="dxa" w:w="1728"/>
          </w:tcPr>
          <w:p>
            <w:r>
              <w:t>Unit Price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Tax (%)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laptop</w:t>
            </w:r>
          </w:p>
        </w:tc>
        <w:tc>
          <w:tcPr>
            <w:tcW w:type="dxa" w:w="1728"/>
          </w:tcPr>
          <w:p>
            <w:r>
              <w:t>$109999.99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13.40%</w:t>
            </w:r>
          </w:p>
        </w:tc>
        <w:tc>
          <w:tcPr>
            <w:tcW w:type="dxa" w:w="1728"/>
          </w:tcPr>
          <w:p>
            <w:r>
              <w:t>$219999.98</w:t>
            </w:r>
          </w:p>
        </w:tc>
      </w:tr>
      <w:tr>
        <w:tc>
          <w:tcPr>
            <w:tcW w:type="dxa" w:w="1728"/>
          </w:tcPr>
          <w:p>
            <w:r>
              <w:t>Watch</w:t>
            </w:r>
          </w:p>
        </w:tc>
        <w:tc>
          <w:tcPr>
            <w:tcW w:type="dxa" w:w="1728"/>
          </w:tcPr>
          <w:p>
            <w:r>
              <w:t>$1299.99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13.47%</w:t>
            </w:r>
          </w:p>
        </w:tc>
        <w:tc>
          <w:tcPr>
            <w:tcW w:type="dxa" w:w="1728"/>
          </w:tcPr>
          <w:p>
            <w:r>
              <w:t>$2599.98</w:t>
            </w:r>
          </w:p>
        </w:tc>
      </w:tr>
      <w:tr>
        <w:tc>
          <w:tcPr>
            <w:tcW w:type="dxa" w:w="1728"/>
          </w:tcPr>
          <w:p>
            <w:r>
              <w:t>Beyblade</w:t>
            </w:r>
          </w:p>
        </w:tc>
        <w:tc>
          <w:tcPr>
            <w:tcW w:type="dxa" w:w="1728"/>
          </w:tcPr>
          <w:p>
            <w:r>
              <w:t>$19.99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5.47%</w:t>
            </w:r>
          </w:p>
        </w:tc>
        <w:tc>
          <w:tcPr>
            <w:tcW w:type="dxa" w:w="1728"/>
          </w:tcPr>
          <w:p>
            <w:r>
              <w:t>$79.96</w:t>
            </w:r>
          </w:p>
        </w:tc>
      </w:tr>
      <w:tr>
        <w:tc>
          <w:tcPr>
            <w:tcW w:type="dxa" w:w="8640"/>
            <w:gridSpan w:val="5"/>
          </w:tcPr>
          <w:p>
            <w:r/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Subtotal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sz w:val="22"/>
              </w:rPr>
              <w:t>$222679.92</w:t>
            </w:r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Discount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sz w:val="22"/>
              </w:rPr>
              <w:t>10.00%</w:t>
            </w:r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Total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sz w:val="22"/>
              </w:rPr>
              <w:t>$200411.93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