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98D1" w14:textId="38E82B6D" w:rsidR="00555E2A" w:rsidRDefault="00000000">
      <w:pPr>
        <w:pStyle w:val="Heading1"/>
        <w:spacing w:before="70"/>
        <w:ind w:left="50"/>
      </w:pPr>
      <w:r>
        <w:rPr>
          <w:spacing w:val="-2"/>
        </w:rPr>
        <w:t>Laporan</w:t>
      </w:r>
      <w:r>
        <w:rPr>
          <w:spacing w:val="-9"/>
        </w:rPr>
        <w:t xml:space="preserve"> </w:t>
      </w:r>
      <w:r>
        <w:rPr>
          <w:spacing w:val="-2"/>
        </w:rPr>
        <w:t>Praktek</w:t>
      </w:r>
      <w:r>
        <w:rPr>
          <w:spacing w:val="-11"/>
        </w:rPr>
        <w:t xml:space="preserve"> </w:t>
      </w:r>
      <w:r>
        <w:rPr>
          <w:spacing w:val="-2"/>
        </w:rPr>
        <w:t>Topik</w:t>
      </w:r>
      <w:r>
        <w:rPr>
          <w:spacing w:val="-9"/>
        </w:rPr>
        <w:t xml:space="preserve"> </w:t>
      </w:r>
      <w:r>
        <w:rPr>
          <w:spacing w:val="-2"/>
        </w:rPr>
        <w:t>Khusus</w:t>
      </w:r>
      <w:r>
        <w:rPr>
          <w:spacing w:val="-6"/>
        </w:rPr>
        <w:t xml:space="preserve"> </w:t>
      </w:r>
      <w:r w:rsidR="00F44D31">
        <w:rPr>
          <w:spacing w:val="-10"/>
        </w:rPr>
        <w:t>6</w:t>
      </w:r>
    </w:p>
    <w:p w14:paraId="6DF37991" w14:textId="5DD8F4D8" w:rsidR="00555E2A" w:rsidRDefault="00000000">
      <w:pPr>
        <w:spacing w:before="323"/>
        <w:ind w:left="126" w:right="138"/>
        <w:jc w:val="center"/>
        <w:rPr>
          <w:sz w:val="32"/>
        </w:rPr>
      </w:pPr>
      <w:r>
        <w:rPr>
          <w:spacing w:val="-2"/>
          <w:sz w:val="32"/>
        </w:rPr>
        <w:t>Docker</w:t>
      </w:r>
      <w:r w:rsidR="00F44D31">
        <w:rPr>
          <w:spacing w:val="-2"/>
          <w:sz w:val="32"/>
        </w:rPr>
        <w:t xml:space="preserve"> File</w:t>
      </w:r>
    </w:p>
    <w:p w14:paraId="308BA264" w14:textId="77777777" w:rsidR="00555E2A" w:rsidRDefault="00555E2A">
      <w:pPr>
        <w:pStyle w:val="BodyText"/>
        <w:rPr>
          <w:sz w:val="20"/>
        </w:rPr>
      </w:pPr>
    </w:p>
    <w:p w14:paraId="77E1B3C3" w14:textId="77777777" w:rsidR="00555E2A" w:rsidRDefault="00555E2A">
      <w:pPr>
        <w:pStyle w:val="BodyText"/>
        <w:rPr>
          <w:sz w:val="20"/>
        </w:rPr>
      </w:pPr>
    </w:p>
    <w:p w14:paraId="28BA2D16" w14:textId="77777777" w:rsidR="00555E2A" w:rsidRDefault="00555E2A">
      <w:pPr>
        <w:pStyle w:val="BodyText"/>
        <w:rPr>
          <w:sz w:val="20"/>
        </w:rPr>
      </w:pPr>
    </w:p>
    <w:p w14:paraId="0960788A" w14:textId="77777777" w:rsidR="00555E2A" w:rsidRDefault="00555E2A">
      <w:pPr>
        <w:pStyle w:val="BodyText"/>
        <w:rPr>
          <w:sz w:val="20"/>
        </w:rPr>
      </w:pPr>
    </w:p>
    <w:p w14:paraId="54FD0DEA" w14:textId="77777777" w:rsidR="00555E2A" w:rsidRDefault="00000000">
      <w:pPr>
        <w:pStyle w:val="BodyText"/>
        <w:spacing w:before="204"/>
        <w:rPr>
          <w:sz w:val="20"/>
        </w:rPr>
      </w:pPr>
      <w:r>
        <w:rPr>
          <w:noProof/>
          <w:sz w:val="20"/>
        </w:rPr>
        <w:drawing>
          <wp:anchor distT="0" distB="0" distL="0" distR="0" simplePos="0" relativeHeight="487587840" behindDoc="1" locked="0" layoutInCell="1" allowOverlap="1" wp14:anchorId="707F8812" wp14:editId="67940250">
            <wp:simplePos x="0" y="0"/>
            <wp:positionH relativeFrom="page">
              <wp:posOffset>2694304</wp:posOffset>
            </wp:positionH>
            <wp:positionV relativeFrom="paragraph">
              <wp:posOffset>291046</wp:posOffset>
            </wp:positionV>
            <wp:extent cx="2170687" cy="2105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70687" cy="2105025"/>
                    </a:xfrm>
                    <a:prstGeom prst="rect">
                      <a:avLst/>
                    </a:prstGeom>
                  </pic:spPr>
                </pic:pic>
              </a:graphicData>
            </a:graphic>
          </wp:anchor>
        </w:drawing>
      </w:r>
    </w:p>
    <w:p w14:paraId="0B0BA44D" w14:textId="77777777" w:rsidR="00555E2A" w:rsidRDefault="00000000">
      <w:pPr>
        <w:pStyle w:val="Heading2"/>
        <w:spacing w:before="318"/>
        <w:ind w:left="36" w:right="174" w:firstLine="0"/>
        <w:jc w:val="center"/>
      </w:pPr>
      <w:r>
        <w:t>SEMESTER</w:t>
      </w:r>
      <w:r>
        <w:rPr>
          <w:spacing w:val="-9"/>
        </w:rPr>
        <w:t xml:space="preserve"> </w:t>
      </w:r>
      <w:r>
        <w:rPr>
          <w:spacing w:val="-5"/>
        </w:rPr>
        <w:t>VI</w:t>
      </w:r>
    </w:p>
    <w:p w14:paraId="58AACCBA" w14:textId="77777777" w:rsidR="00555E2A" w:rsidRDefault="00555E2A">
      <w:pPr>
        <w:pStyle w:val="BodyText"/>
        <w:rPr>
          <w:b/>
        </w:rPr>
      </w:pPr>
    </w:p>
    <w:p w14:paraId="2B7CE299" w14:textId="77777777" w:rsidR="00555E2A" w:rsidRDefault="00555E2A">
      <w:pPr>
        <w:pStyle w:val="BodyText"/>
        <w:rPr>
          <w:b/>
        </w:rPr>
      </w:pPr>
    </w:p>
    <w:p w14:paraId="710DD80D" w14:textId="77777777" w:rsidR="00555E2A" w:rsidRDefault="00555E2A">
      <w:pPr>
        <w:pStyle w:val="BodyText"/>
        <w:spacing w:before="139"/>
        <w:rPr>
          <w:b/>
        </w:rPr>
      </w:pPr>
    </w:p>
    <w:p w14:paraId="5E58B988" w14:textId="77777777" w:rsidR="006C5E9D" w:rsidRDefault="006C5E9D">
      <w:pPr>
        <w:pStyle w:val="BodyText"/>
        <w:spacing w:before="139"/>
        <w:rPr>
          <w:b/>
        </w:rPr>
      </w:pPr>
    </w:p>
    <w:p w14:paraId="39E9C946" w14:textId="77777777" w:rsidR="006C5E9D" w:rsidRDefault="006C5E9D">
      <w:pPr>
        <w:pStyle w:val="BodyText"/>
        <w:spacing w:before="139"/>
        <w:rPr>
          <w:b/>
        </w:rPr>
      </w:pPr>
    </w:p>
    <w:p w14:paraId="7F8519ED" w14:textId="77777777" w:rsidR="006C5E9D" w:rsidRDefault="006C5E9D">
      <w:pPr>
        <w:pStyle w:val="BodyText"/>
        <w:spacing w:before="139"/>
        <w:rPr>
          <w:b/>
        </w:rPr>
      </w:pPr>
    </w:p>
    <w:p w14:paraId="3B266E13" w14:textId="3D6E7EA3" w:rsidR="00555E2A" w:rsidRDefault="006C5E9D" w:rsidP="006C5E9D">
      <w:pPr>
        <w:spacing w:line="259" w:lineRule="auto"/>
        <w:ind w:left="2694" w:right="2994"/>
        <w:jc w:val="center"/>
        <w:rPr>
          <w:b/>
          <w:sz w:val="28"/>
        </w:rPr>
      </w:pPr>
      <w:r>
        <w:rPr>
          <w:b/>
          <w:sz w:val="28"/>
        </w:rPr>
        <w:t xml:space="preserve">Muhammad Abel Al-fahrezi </w:t>
      </w:r>
      <w:r>
        <w:rPr>
          <w:b/>
          <w:spacing w:val="-2"/>
          <w:sz w:val="28"/>
        </w:rPr>
        <w:t>2211083034</w:t>
      </w:r>
    </w:p>
    <w:p w14:paraId="4C59926A" w14:textId="77777777" w:rsidR="00555E2A" w:rsidRDefault="00555E2A">
      <w:pPr>
        <w:pStyle w:val="BodyText"/>
        <w:rPr>
          <w:b/>
          <w:sz w:val="28"/>
        </w:rPr>
      </w:pPr>
    </w:p>
    <w:p w14:paraId="2352B93D" w14:textId="77777777" w:rsidR="00555E2A" w:rsidRDefault="00555E2A">
      <w:pPr>
        <w:pStyle w:val="BodyText"/>
        <w:rPr>
          <w:b/>
          <w:sz w:val="28"/>
        </w:rPr>
      </w:pPr>
    </w:p>
    <w:p w14:paraId="37990CA3" w14:textId="77777777" w:rsidR="00555E2A" w:rsidRDefault="00555E2A">
      <w:pPr>
        <w:pStyle w:val="BodyText"/>
        <w:rPr>
          <w:b/>
          <w:sz w:val="28"/>
        </w:rPr>
      </w:pPr>
    </w:p>
    <w:p w14:paraId="05869AE4" w14:textId="77777777" w:rsidR="00555E2A" w:rsidRDefault="00555E2A">
      <w:pPr>
        <w:pStyle w:val="BodyText"/>
        <w:rPr>
          <w:b/>
          <w:sz w:val="28"/>
        </w:rPr>
      </w:pPr>
    </w:p>
    <w:p w14:paraId="17F0CFDB" w14:textId="77777777" w:rsidR="00555E2A" w:rsidRDefault="00555E2A">
      <w:pPr>
        <w:pStyle w:val="BodyText"/>
        <w:rPr>
          <w:b/>
          <w:sz w:val="28"/>
        </w:rPr>
      </w:pPr>
    </w:p>
    <w:p w14:paraId="0C62D2CA" w14:textId="77777777" w:rsidR="00555E2A" w:rsidRDefault="00555E2A">
      <w:pPr>
        <w:pStyle w:val="BodyText"/>
        <w:spacing w:before="157"/>
        <w:rPr>
          <w:b/>
          <w:sz w:val="28"/>
        </w:rPr>
      </w:pPr>
    </w:p>
    <w:p w14:paraId="38618A7B" w14:textId="77777777" w:rsidR="006C5E9D" w:rsidRDefault="006C5E9D">
      <w:pPr>
        <w:pStyle w:val="BodyText"/>
        <w:spacing w:before="157"/>
        <w:rPr>
          <w:b/>
          <w:sz w:val="28"/>
        </w:rPr>
      </w:pPr>
    </w:p>
    <w:p w14:paraId="1A2E3881" w14:textId="77777777" w:rsidR="006C5E9D" w:rsidRDefault="006C5E9D">
      <w:pPr>
        <w:pStyle w:val="BodyText"/>
        <w:spacing w:before="157"/>
        <w:rPr>
          <w:b/>
          <w:sz w:val="28"/>
        </w:rPr>
      </w:pPr>
    </w:p>
    <w:p w14:paraId="463D34C6" w14:textId="77777777" w:rsidR="00555E2A" w:rsidRDefault="00000000">
      <w:pPr>
        <w:pStyle w:val="Heading1"/>
        <w:spacing w:before="1" w:line="259" w:lineRule="auto"/>
        <w:ind w:left="82" w:right="138"/>
      </w:pPr>
      <w:r>
        <w:t>PROGRAM</w:t>
      </w:r>
      <w:r>
        <w:rPr>
          <w:spacing w:val="-20"/>
        </w:rPr>
        <w:t xml:space="preserve"> </w:t>
      </w:r>
      <w:r>
        <w:t>STUDI</w:t>
      </w:r>
      <w:r>
        <w:rPr>
          <w:spacing w:val="-20"/>
        </w:rPr>
        <w:t xml:space="preserve"> </w:t>
      </w:r>
      <w:r>
        <w:t>D4</w:t>
      </w:r>
      <w:r>
        <w:rPr>
          <w:spacing w:val="-20"/>
        </w:rPr>
        <w:t xml:space="preserve"> </w:t>
      </w:r>
      <w:r>
        <w:t>TEKNOLOGI</w:t>
      </w:r>
      <w:r>
        <w:rPr>
          <w:spacing w:val="-20"/>
        </w:rPr>
        <w:t xml:space="preserve"> </w:t>
      </w:r>
      <w:r>
        <w:t>REKAYASA PERANGKAT LUNAK</w:t>
      </w:r>
    </w:p>
    <w:p w14:paraId="351E5BE8" w14:textId="77777777" w:rsidR="00555E2A" w:rsidRDefault="00000000">
      <w:pPr>
        <w:ind w:right="179"/>
        <w:jc w:val="center"/>
        <w:rPr>
          <w:b/>
          <w:sz w:val="32"/>
        </w:rPr>
      </w:pPr>
      <w:r>
        <w:rPr>
          <w:b/>
          <w:spacing w:val="-2"/>
          <w:sz w:val="32"/>
        </w:rPr>
        <w:t>JURUSAN</w:t>
      </w:r>
      <w:r>
        <w:rPr>
          <w:b/>
          <w:spacing w:val="-10"/>
          <w:sz w:val="32"/>
        </w:rPr>
        <w:t xml:space="preserve"> </w:t>
      </w:r>
      <w:r>
        <w:rPr>
          <w:b/>
          <w:spacing w:val="-2"/>
          <w:sz w:val="32"/>
        </w:rPr>
        <w:t>TEKNOLOGI INFORMASI</w:t>
      </w:r>
    </w:p>
    <w:p w14:paraId="68B8B429" w14:textId="77777777" w:rsidR="00555E2A" w:rsidRDefault="00555E2A">
      <w:pPr>
        <w:jc w:val="center"/>
        <w:rPr>
          <w:b/>
          <w:sz w:val="32"/>
        </w:rPr>
        <w:sectPr w:rsidR="00555E2A">
          <w:type w:val="continuous"/>
          <w:pgSz w:w="11910" w:h="16840"/>
          <w:pgMar w:top="1360" w:right="1275" w:bottom="280" w:left="1417" w:header="720" w:footer="720" w:gutter="0"/>
          <w:cols w:space="720"/>
        </w:sectPr>
      </w:pPr>
    </w:p>
    <w:p w14:paraId="10E483C8" w14:textId="77777777" w:rsidR="00555E2A" w:rsidRDefault="00000000">
      <w:pPr>
        <w:pStyle w:val="Heading2"/>
        <w:numPr>
          <w:ilvl w:val="0"/>
          <w:numId w:val="3"/>
        </w:numPr>
        <w:tabs>
          <w:tab w:val="left" w:pos="668"/>
        </w:tabs>
        <w:spacing w:before="70"/>
        <w:ind w:left="668" w:hanging="299"/>
        <w:jc w:val="both"/>
      </w:pPr>
      <w:r>
        <w:lastRenderedPageBreak/>
        <w:t>Landasan</w:t>
      </w:r>
      <w:r>
        <w:rPr>
          <w:spacing w:val="-13"/>
        </w:rPr>
        <w:t xml:space="preserve"> </w:t>
      </w:r>
      <w:r>
        <w:rPr>
          <w:spacing w:val="-4"/>
        </w:rPr>
        <w:t>Teori</w:t>
      </w:r>
    </w:p>
    <w:p w14:paraId="29A03EF0" w14:textId="77777777" w:rsidR="00555E2A" w:rsidRPr="006C5E9D" w:rsidRDefault="00000000">
      <w:pPr>
        <w:pStyle w:val="ListParagraph"/>
        <w:numPr>
          <w:ilvl w:val="1"/>
          <w:numId w:val="3"/>
        </w:numPr>
        <w:tabs>
          <w:tab w:val="left" w:pos="1103"/>
        </w:tabs>
        <w:spacing w:before="123"/>
        <w:ind w:left="1103" w:hanging="360"/>
        <w:jc w:val="both"/>
        <w:rPr>
          <w:b/>
          <w:bCs/>
          <w:sz w:val="24"/>
        </w:rPr>
      </w:pPr>
      <w:r w:rsidRPr="006C5E9D">
        <w:rPr>
          <w:b/>
          <w:bCs/>
          <w:sz w:val="24"/>
        </w:rPr>
        <w:t>Windows</w:t>
      </w:r>
      <w:r w:rsidRPr="006C5E9D">
        <w:rPr>
          <w:b/>
          <w:bCs/>
          <w:spacing w:val="-5"/>
          <w:sz w:val="24"/>
        </w:rPr>
        <w:t xml:space="preserve"> </w:t>
      </w:r>
      <w:r w:rsidRPr="006C5E9D">
        <w:rPr>
          <w:b/>
          <w:bCs/>
          <w:sz w:val="24"/>
        </w:rPr>
        <w:t>Subsystem</w:t>
      </w:r>
      <w:r w:rsidRPr="006C5E9D">
        <w:rPr>
          <w:b/>
          <w:bCs/>
          <w:spacing w:val="-4"/>
          <w:sz w:val="24"/>
        </w:rPr>
        <w:t xml:space="preserve"> </w:t>
      </w:r>
      <w:r w:rsidRPr="006C5E9D">
        <w:rPr>
          <w:b/>
          <w:bCs/>
          <w:sz w:val="24"/>
        </w:rPr>
        <w:t>for</w:t>
      </w:r>
      <w:r w:rsidRPr="006C5E9D">
        <w:rPr>
          <w:b/>
          <w:bCs/>
          <w:spacing w:val="-5"/>
          <w:sz w:val="24"/>
        </w:rPr>
        <w:t xml:space="preserve"> </w:t>
      </w:r>
      <w:r w:rsidRPr="006C5E9D">
        <w:rPr>
          <w:b/>
          <w:bCs/>
          <w:sz w:val="24"/>
        </w:rPr>
        <w:t>Linux</w:t>
      </w:r>
      <w:r w:rsidRPr="006C5E9D">
        <w:rPr>
          <w:b/>
          <w:bCs/>
          <w:spacing w:val="-4"/>
          <w:sz w:val="24"/>
        </w:rPr>
        <w:t xml:space="preserve"> </w:t>
      </w:r>
      <w:r w:rsidRPr="006C5E9D">
        <w:rPr>
          <w:b/>
          <w:bCs/>
          <w:sz w:val="24"/>
        </w:rPr>
        <w:t>(WSL)</w:t>
      </w:r>
      <w:r w:rsidRPr="006C5E9D">
        <w:rPr>
          <w:b/>
          <w:bCs/>
          <w:spacing w:val="-3"/>
          <w:sz w:val="24"/>
        </w:rPr>
        <w:t xml:space="preserve"> </w:t>
      </w:r>
      <w:r w:rsidRPr="006C5E9D">
        <w:rPr>
          <w:b/>
          <w:bCs/>
          <w:spacing w:val="-10"/>
          <w:sz w:val="24"/>
        </w:rPr>
        <w:t>:</w:t>
      </w:r>
    </w:p>
    <w:p w14:paraId="3326E3B5" w14:textId="75FA5C0F" w:rsidR="006C5E9D" w:rsidRDefault="00000000" w:rsidP="006C5E9D">
      <w:pPr>
        <w:pStyle w:val="BodyText"/>
        <w:spacing w:before="115" w:line="475" w:lineRule="auto"/>
        <w:ind w:left="1103" w:right="152"/>
        <w:jc w:val="both"/>
      </w:pPr>
      <w:r>
        <w:t>WSL adalah fitur dari sistem operasi Windows yang memungkinkan pengguna untuk menjalankan lingkungan GNU/Linux secara langsung di</w:t>
      </w:r>
      <w:r>
        <w:rPr>
          <w:spacing w:val="-14"/>
        </w:rPr>
        <w:t xml:space="preserve"> </w:t>
      </w:r>
      <w:r>
        <w:t>Windows,</w:t>
      </w:r>
      <w:r>
        <w:rPr>
          <w:spacing w:val="-10"/>
        </w:rPr>
        <w:t xml:space="preserve"> </w:t>
      </w:r>
      <w:r>
        <w:t>tanpa</w:t>
      </w:r>
      <w:r>
        <w:rPr>
          <w:spacing w:val="-10"/>
        </w:rPr>
        <w:t xml:space="preserve"> </w:t>
      </w:r>
      <w:r>
        <w:t>harus</w:t>
      </w:r>
      <w:r>
        <w:rPr>
          <w:spacing w:val="-9"/>
        </w:rPr>
        <w:t xml:space="preserve"> </w:t>
      </w:r>
      <w:r>
        <w:t>menggunakan</w:t>
      </w:r>
      <w:r>
        <w:rPr>
          <w:spacing w:val="-10"/>
        </w:rPr>
        <w:t xml:space="preserve"> </w:t>
      </w:r>
      <w:r>
        <w:t>mesin</w:t>
      </w:r>
      <w:r>
        <w:rPr>
          <w:spacing w:val="-10"/>
        </w:rPr>
        <w:t xml:space="preserve"> </w:t>
      </w:r>
      <w:r>
        <w:t>virtual</w:t>
      </w:r>
      <w:r>
        <w:rPr>
          <w:spacing w:val="-10"/>
        </w:rPr>
        <w:t xml:space="preserve"> </w:t>
      </w:r>
      <w:r>
        <w:t>(Virtual</w:t>
      </w:r>
      <w:r>
        <w:rPr>
          <w:spacing w:val="-10"/>
        </w:rPr>
        <w:t xml:space="preserve"> </w:t>
      </w:r>
      <w:r>
        <w:t xml:space="preserve">Machine) secara penuh. Versi terbaru, </w:t>
      </w:r>
      <w:r>
        <w:rPr>
          <w:b/>
        </w:rPr>
        <w:t>WSL2</w:t>
      </w:r>
      <w:r>
        <w:t>, menggunakan kernel Linux asli yang mendukung sistem file yang lebih cepat dan kompatibilitas lebih baik dengan tool berbasis Linux seperti Docker.</w:t>
      </w:r>
      <w:r w:rsidR="006C5E9D">
        <w:t xml:space="preserve"> </w:t>
      </w:r>
      <w:r>
        <w:t xml:space="preserve">Dengan WSL2, pengguna Windows dapat menjalankan container Docker </w:t>
      </w:r>
      <w:r>
        <w:rPr>
          <w:b/>
        </w:rPr>
        <w:t>secara native</w:t>
      </w:r>
      <w:r>
        <w:t>, tanpa harus bergantung pada teknologi virtualisasi berat seperti Hyper-V atau VirtualBox.</w:t>
      </w:r>
    </w:p>
    <w:p w14:paraId="04C470B9" w14:textId="77777777" w:rsidR="00555E2A" w:rsidRPr="006C5E9D" w:rsidRDefault="00000000">
      <w:pPr>
        <w:pStyle w:val="ListParagraph"/>
        <w:numPr>
          <w:ilvl w:val="1"/>
          <w:numId w:val="3"/>
        </w:numPr>
        <w:tabs>
          <w:tab w:val="left" w:pos="1103"/>
        </w:tabs>
        <w:ind w:left="1103" w:hanging="360"/>
        <w:jc w:val="both"/>
        <w:rPr>
          <w:b/>
          <w:bCs/>
          <w:sz w:val="24"/>
        </w:rPr>
      </w:pPr>
      <w:r w:rsidRPr="006C5E9D">
        <w:rPr>
          <w:b/>
          <w:bCs/>
          <w:sz w:val="24"/>
        </w:rPr>
        <w:t>Docker</w:t>
      </w:r>
      <w:r w:rsidRPr="006C5E9D">
        <w:rPr>
          <w:b/>
          <w:bCs/>
          <w:spacing w:val="-2"/>
          <w:sz w:val="24"/>
        </w:rPr>
        <w:t xml:space="preserve"> </w:t>
      </w:r>
      <w:r w:rsidRPr="006C5E9D">
        <w:rPr>
          <w:b/>
          <w:bCs/>
          <w:sz w:val="24"/>
        </w:rPr>
        <w:t>dan</w:t>
      </w:r>
      <w:r w:rsidRPr="006C5E9D">
        <w:rPr>
          <w:b/>
          <w:bCs/>
          <w:spacing w:val="-1"/>
          <w:sz w:val="24"/>
        </w:rPr>
        <w:t xml:space="preserve"> </w:t>
      </w:r>
      <w:r w:rsidRPr="006C5E9D">
        <w:rPr>
          <w:b/>
          <w:bCs/>
          <w:sz w:val="24"/>
        </w:rPr>
        <w:t>Container</w:t>
      </w:r>
      <w:r w:rsidRPr="006C5E9D">
        <w:rPr>
          <w:b/>
          <w:bCs/>
          <w:spacing w:val="-1"/>
          <w:sz w:val="24"/>
        </w:rPr>
        <w:t xml:space="preserve"> </w:t>
      </w:r>
      <w:r w:rsidRPr="006C5E9D">
        <w:rPr>
          <w:b/>
          <w:bCs/>
          <w:spacing w:val="-10"/>
          <w:sz w:val="24"/>
        </w:rPr>
        <w:t>:</w:t>
      </w:r>
    </w:p>
    <w:p w14:paraId="723F0EE7" w14:textId="782BADAC" w:rsidR="006C5E9D" w:rsidRDefault="00000000" w:rsidP="006C5E9D">
      <w:pPr>
        <w:pStyle w:val="BodyText"/>
        <w:spacing w:before="113" w:line="477" w:lineRule="auto"/>
        <w:ind w:left="1103" w:right="151"/>
        <w:jc w:val="both"/>
      </w:pPr>
      <w:r>
        <w:t>Nginx Docker adalah platform open-source yang dirancang untuk mengembangkan, mengirimkan, dan menjalankan aplikasi dalam unit terisolasi yang disebut container. Container berisi semua dependensi aplikasi, seperti kode, pustaka, dan konfigurasi, sehingga menjamin konsistensi aplikasi saat dipindahkan antar lingkungan.</w:t>
      </w:r>
      <w:r w:rsidR="006C5E9D">
        <w:t xml:space="preserve"> </w:t>
      </w:r>
      <w:r>
        <w:t>Docker bekerja sangat baik di lingkungan Linux karena container dibangun di atas fitur kernel Linux seperti cgroups dan namespaces. Oleh karena itu, menjalankan Docker melalui WSL2 menciptakan kondisi ideal untuk penggunaan container di sistem operasi Windows.</w:t>
      </w:r>
    </w:p>
    <w:p w14:paraId="2110267B" w14:textId="56244589" w:rsidR="00B02D8D" w:rsidRPr="006C5E9D" w:rsidRDefault="00B02D8D" w:rsidP="00B02D8D">
      <w:pPr>
        <w:pStyle w:val="ListParagraph"/>
        <w:numPr>
          <w:ilvl w:val="1"/>
          <w:numId w:val="3"/>
        </w:numPr>
        <w:tabs>
          <w:tab w:val="left" w:pos="1103"/>
        </w:tabs>
        <w:ind w:left="1103" w:hanging="360"/>
        <w:jc w:val="both"/>
        <w:rPr>
          <w:b/>
          <w:bCs/>
          <w:sz w:val="24"/>
        </w:rPr>
      </w:pPr>
      <w:r w:rsidRPr="006C5E9D">
        <w:rPr>
          <w:b/>
          <w:bCs/>
          <w:sz w:val="24"/>
        </w:rPr>
        <w:t>Docker</w:t>
      </w:r>
      <w:r>
        <w:rPr>
          <w:b/>
          <w:bCs/>
          <w:spacing w:val="-2"/>
          <w:sz w:val="24"/>
        </w:rPr>
        <w:t>file</w:t>
      </w:r>
    </w:p>
    <w:p w14:paraId="03A0EDEA" w14:textId="470D9AD4" w:rsidR="00B02D8D" w:rsidRDefault="00B02D8D" w:rsidP="00B02D8D">
      <w:pPr>
        <w:pStyle w:val="BodyText"/>
        <w:spacing w:before="113" w:line="477" w:lineRule="auto"/>
        <w:ind w:left="1103" w:right="151"/>
        <w:jc w:val="both"/>
      </w:pPr>
      <w:r w:rsidRPr="00B02D8D">
        <w:t xml:space="preserve">Dockerfile adalah sebuah file teks yang berfungsi sebagai skrip instruksi untuk membangun image Docker. File ini mendeskripsikan secara berurutan perintah-perintah yang harus dijalankan Docker untuk membentuk sebuah lingkungan aplikasi yang dapat dijalankan secara terisolasi dalam container. Instruksi-instruksi dalam Dockerfile mencakup pemilihan image dasar (FROM), penyalinan file dari sistem lokal ke dalam image (COPY atau ADD), pengaturan direktori kerja (WORKDIR), instalasi dependensi (RUN), deklarasi variabel lingkungan (ENV), hingga perintah yang akan dijalankan saat container aktif (CMD atau ENTRYPOINT). Dengan menggunakan Dockerfile, proses pembuatan dan </w:t>
      </w:r>
      <w:r w:rsidRPr="00B02D8D">
        <w:lastRenderedPageBreak/>
        <w:t>pengaturan lingkungan aplikasi menjadi lebih otomatis, konsisten, dan portabel, karena image yang dihasilkan dapat dijalankan di berbagai sistem tanpa perlu konfigurasi ulang. Hal ini sangat berguna dalam pengembangan perangkat lunak modern, terutama pada pendekatan DevOps dan microservices, di mana konsistensi dan kecepatan deployment menjadi sangat penting.</w:t>
      </w:r>
    </w:p>
    <w:p w14:paraId="669C298F" w14:textId="288568BF" w:rsidR="006C5E9D" w:rsidRDefault="006C5E9D" w:rsidP="006C5E9D">
      <w:pPr>
        <w:pStyle w:val="BodyText"/>
        <w:spacing w:before="113" w:line="477" w:lineRule="auto"/>
        <w:ind w:left="1103" w:right="151"/>
        <w:jc w:val="both"/>
      </w:pPr>
    </w:p>
    <w:p w14:paraId="260CA197" w14:textId="77777777" w:rsidR="00555E2A" w:rsidRDefault="00000000">
      <w:pPr>
        <w:pStyle w:val="Heading2"/>
        <w:numPr>
          <w:ilvl w:val="0"/>
          <w:numId w:val="3"/>
        </w:numPr>
        <w:tabs>
          <w:tab w:val="left" w:pos="644"/>
        </w:tabs>
        <w:ind w:left="644" w:hanging="275"/>
      </w:pPr>
      <w:r>
        <w:rPr>
          <w:spacing w:val="-2"/>
        </w:rPr>
        <w:t>Tools</w:t>
      </w:r>
    </w:p>
    <w:p w14:paraId="4D9FE33D" w14:textId="77777777" w:rsidR="00555E2A" w:rsidRPr="00B02D8D" w:rsidRDefault="00000000">
      <w:pPr>
        <w:pStyle w:val="ListParagraph"/>
        <w:numPr>
          <w:ilvl w:val="0"/>
          <w:numId w:val="2"/>
        </w:numPr>
        <w:tabs>
          <w:tab w:val="left" w:pos="886"/>
        </w:tabs>
        <w:spacing w:before="125"/>
        <w:ind w:left="886" w:hanging="143"/>
        <w:rPr>
          <w:sz w:val="24"/>
        </w:rPr>
      </w:pPr>
      <w:r>
        <w:rPr>
          <w:sz w:val="24"/>
        </w:rPr>
        <w:t>Ubuntu</w:t>
      </w:r>
      <w:r>
        <w:rPr>
          <w:spacing w:val="-2"/>
          <w:sz w:val="24"/>
        </w:rPr>
        <w:t xml:space="preserve"> </w:t>
      </w:r>
      <w:r>
        <w:rPr>
          <w:sz w:val="24"/>
        </w:rPr>
        <w:t>(melalui</w:t>
      </w:r>
      <w:r>
        <w:rPr>
          <w:spacing w:val="-5"/>
          <w:sz w:val="24"/>
        </w:rPr>
        <w:t xml:space="preserve"> </w:t>
      </w:r>
      <w:r>
        <w:rPr>
          <w:spacing w:val="-2"/>
          <w:sz w:val="24"/>
        </w:rPr>
        <w:t>WSL2)</w:t>
      </w:r>
    </w:p>
    <w:p w14:paraId="09DD7CA5" w14:textId="76F5386F" w:rsidR="00B02D8D" w:rsidRPr="00B02D8D" w:rsidRDefault="00B02D8D" w:rsidP="00B02D8D">
      <w:pPr>
        <w:pStyle w:val="ListParagraph"/>
        <w:numPr>
          <w:ilvl w:val="0"/>
          <w:numId w:val="2"/>
        </w:numPr>
        <w:tabs>
          <w:tab w:val="left" w:pos="886"/>
        </w:tabs>
        <w:spacing w:before="125"/>
        <w:ind w:left="886" w:hanging="143"/>
        <w:rPr>
          <w:sz w:val="24"/>
        </w:rPr>
        <w:sectPr w:rsidR="00B02D8D" w:rsidRPr="00B02D8D">
          <w:pgSz w:w="11910" w:h="16840"/>
          <w:pgMar w:top="1360" w:right="1275" w:bottom="280" w:left="1417" w:header="720" w:footer="720" w:gutter="0"/>
          <w:cols w:space="720"/>
        </w:sectPr>
      </w:pPr>
      <w:r w:rsidRPr="00B02D8D">
        <w:rPr>
          <w:spacing w:val="-2"/>
          <w:sz w:val="24"/>
        </w:rPr>
        <w:t>VSCode</w:t>
      </w:r>
    </w:p>
    <w:p w14:paraId="1103857C" w14:textId="65E98723" w:rsidR="00555E2A" w:rsidRDefault="00000000">
      <w:pPr>
        <w:pStyle w:val="Heading2"/>
        <w:numPr>
          <w:ilvl w:val="0"/>
          <w:numId w:val="3"/>
        </w:numPr>
        <w:tabs>
          <w:tab w:val="left" w:pos="660"/>
        </w:tabs>
        <w:spacing w:before="70"/>
        <w:ind w:left="660" w:hanging="291"/>
      </w:pPr>
      <w:r>
        <w:lastRenderedPageBreak/>
        <w:t>Langkah</w:t>
      </w:r>
      <w:r>
        <w:rPr>
          <w:spacing w:val="-5"/>
        </w:rPr>
        <w:t xml:space="preserve"> </w:t>
      </w:r>
      <w:r>
        <w:rPr>
          <w:spacing w:val="-2"/>
        </w:rPr>
        <w:t>Kerja</w:t>
      </w:r>
    </w:p>
    <w:p w14:paraId="4F249AB9" w14:textId="5D072595" w:rsidR="00555E2A" w:rsidRDefault="00B02D8D">
      <w:pPr>
        <w:pStyle w:val="ListParagraph"/>
        <w:numPr>
          <w:ilvl w:val="1"/>
          <w:numId w:val="3"/>
        </w:numPr>
        <w:tabs>
          <w:tab w:val="left" w:pos="608"/>
        </w:tabs>
        <w:spacing w:before="123"/>
        <w:ind w:left="608" w:hanging="239"/>
        <w:rPr>
          <w:b/>
          <w:sz w:val="24"/>
        </w:rPr>
      </w:pPr>
      <w:r>
        <w:rPr>
          <w:b/>
          <w:sz w:val="24"/>
        </w:rPr>
        <w:t>RUN Instruction</w:t>
      </w:r>
    </w:p>
    <w:p w14:paraId="141F618B" w14:textId="32379C28" w:rsidR="003F7A81" w:rsidRDefault="003F7A81" w:rsidP="003F7A81">
      <w:pPr>
        <w:pStyle w:val="ListParagraph"/>
        <w:numPr>
          <w:ilvl w:val="0"/>
          <w:numId w:val="6"/>
        </w:numPr>
        <w:tabs>
          <w:tab w:val="left" w:pos="608"/>
        </w:tabs>
        <w:spacing w:before="123"/>
        <w:rPr>
          <w:bCs/>
          <w:sz w:val="24"/>
        </w:rPr>
      </w:pPr>
      <w:r w:rsidRPr="003F7A81">
        <w:rPr>
          <w:bCs/>
          <w:sz w:val="24"/>
        </w:rPr>
        <w:t>Instruksi RUN digunakan untuk mengeksekusi perintah shell selama proses build image.</w:t>
      </w:r>
    </w:p>
    <w:p w14:paraId="559AD91A" w14:textId="19D6E551" w:rsidR="003F7A81" w:rsidRPr="003F7A81" w:rsidRDefault="003F7A81" w:rsidP="003F7A81">
      <w:pPr>
        <w:pStyle w:val="ListParagraph"/>
        <w:numPr>
          <w:ilvl w:val="0"/>
          <w:numId w:val="6"/>
        </w:numPr>
        <w:tabs>
          <w:tab w:val="left" w:pos="608"/>
        </w:tabs>
        <w:spacing w:before="123"/>
        <w:rPr>
          <w:bCs/>
          <w:sz w:val="24"/>
        </w:rPr>
      </w:pPr>
      <w:r w:rsidRPr="003F7A81">
        <w:rPr>
          <w:bCs/>
          <w:sz w:val="24"/>
        </w:rPr>
        <w:t>Instruksi ini umumnya digunakan untuk menginstal paket atau melakukan modifikasi pada image selama proses build berlangsung.</w:t>
      </w:r>
    </w:p>
    <w:p w14:paraId="0A78DD27" w14:textId="23C8E671" w:rsidR="003F7A81" w:rsidRPr="003F7A81" w:rsidRDefault="003F7A81" w:rsidP="003F7A81">
      <w:pPr>
        <w:pStyle w:val="ListParagraph"/>
        <w:numPr>
          <w:ilvl w:val="0"/>
          <w:numId w:val="4"/>
        </w:numPr>
        <w:tabs>
          <w:tab w:val="left" w:pos="608"/>
        </w:tabs>
        <w:spacing w:before="123"/>
        <w:rPr>
          <w:b/>
          <w:i/>
          <w:iCs/>
          <w:sz w:val="24"/>
        </w:rPr>
      </w:pPr>
      <w:r w:rsidRPr="003F7A81">
        <w:rPr>
          <w:bCs/>
          <w:i/>
          <w:iCs/>
          <w:sz w:val="24"/>
        </w:rPr>
        <w:t>Docker run -d –name my-nginx:1.0</w:t>
      </w:r>
    </w:p>
    <w:p w14:paraId="634CD0BE" w14:textId="1CC7E2EF" w:rsidR="003F7A81" w:rsidRPr="003F7A81" w:rsidRDefault="003F7A81" w:rsidP="003F7A81">
      <w:pPr>
        <w:pStyle w:val="ListParagraph"/>
        <w:tabs>
          <w:tab w:val="left" w:pos="608"/>
        </w:tabs>
        <w:spacing w:before="123"/>
        <w:ind w:left="1328" w:firstLine="0"/>
        <w:rPr>
          <w:bCs/>
          <w:sz w:val="24"/>
        </w:rPr>
      </w:pPr>
      <w:r>
        <w:rPr>
          <w:bCs/>
          <w:sz w:val="24"/>
        </w:rPr>
        <w:t>Untuk mengeksekusi dockerfile</w:t>
      </w:r>
    </w:p>
    <w:p w14:paraId="4A507948" w14:textId="0765D718" w:rsidR="00555E2A" w:rsidRDefault="006C5E9D" w:rsidP="006C5E9D">
      <w:pPr>
        <w:pStyle w:val="BodyText"/>
        <w:spacing w:before="26"/>
        <w:jc w:val="center"/>
        <w:rPr>
          <w:b/>
        </w:rPr>
      </w:pPr>
      <w:r>
        <w:rPr>
          <w:noProof/>
          <w:sz w:val="20"/>
        </w:rPr>
        <w:drawing>
          <wp:inline distT="0" distB="0" distL="0" distR="0" wp14:anchorId="68F9664B" wp14:editId="1EDBBC01">
            <wp:extent cx="4471035" cy="1469824"/>
            <wp:effectExtent l="0" t="0" r="571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4471035" cy="1469824"/>
                    </a:xfrm>
                    <a:prstGeom prst="rect">
                      <a:avLst/>
                    </a:prstGeom>
                  </pic:spPr>
                </pic:pic>
              </a:graphicData>
            </a:graphic>
          </wp:inline>
        </w:drawing>
      </w:r>
    </w:p>
    <w:p w14:paraId="6B78BFD8" w14:textId="77777777" w:rsidR="006C5E9D" w:rsidRDefault="006C5E9D" w:rsidP="006C5E9D">
      <w:pPr>
        <w:pStyle w:val="BodyText"/>
        <w:spacing w:before="26"/>
        <w:jc w:val="center"/>
        <w:rPr>
          <w:b/>
        </w:rPr>
      </w:pPr>
    </w:p>
    <w:p w14:paraId="2E66169A" w14:textId="3A820E39" w:rsidR="003F7A81" w:rsidRDefault="003F7A81" w:rsidP="003F7A81">
      <w:pPr>
        <w:pStyle w:val="ListParagraph"/>
        <w:numPr>
          <w:ilvl w:val="1"/>
          <w:numId w:val="3"/>
        </w:numPr>
        <w:tabs>
          <w:tab w:val="left" w:pos="608"/>
        </w:tabs>
        <w:spacing w:before="123"/>
        <w:rPr>
          <w:b/>
          <w:sz w:val="24"/>
        </w:rPr>
      </w:pPr>
      <w:r>
        <w:rPr>
          <w:b/>
          <w:sz w:val="24"/>
        </w:rPr>
        <w:t>Label</w:t>
      </w:r>
      <w:r w:rsidRPr="003F7A81">
        <w:rPr>
          <w:b/>
          <w:sz w:val="24"/>
        </w:rPr>
        <w:t xml:space="preserve"> Instruction</w:t>
      </w:r>
    </w:p>
    <w:p w14:paraId="0A053A2C" w14:textId="77777777" w:rsidR="003F7A81" w:rsidRDefault="003F7A81" w:rsidP="003F7A81">
      <w:pPr>
        <w:pStyle w:val="ListParagraph"/>
        <w:numPr>
          <w:ilvl w:val="0"/>
          <w:numId w:val="8"/>
        </w:numPr>
        <w:tabs>
          <w:tab w:val="left" w:pos="608"/>
        </w:tabs>
        <w:spacing w:before="123"/>
        <w:rPr>
          <w:bCs/>
          <w:sz w:val="24"/>
        </w:rPr>
      </w:pPr>
      <w:r w:rsidRPr="003F7A81">
        <w:rPr>
          <w:bCs/>
          <w:sz w:val="24"/>
        </w:rPr>
        <w:t>Instruksi LABEL digunakan untuk menambahkan metadata atau informasi tambahan ke dalam sebuah image.</w:t>
      </w:r>
    </w:p>
    <w:p w14:paraId="2C9E39EA" w14:textId="77777777" w:rsidR="003F7A81" w:rsidRDefault="003F7A81" w:rsidP="003F7A81">
      <w:pPr>
        <w:pStyle w:val="ListParagraph"/>
        <w:numPr>
          <w:ilvl w:val="0"/>
          <w:numId w:val="8"/>
        </w:numPr>
        <w:tabs>
          <w:tab w:val="left" w:pos="608"/>
        </w:tabs>
        <w:spacing w:before="123"/>
        <w:rPr>
          <w:bCs/>
          <w:sz w:val="24"/>
        </w:rPr>
      </w:pPr>
      <w:r w:rsidRPr="003F7A81">
        <w:rPr>
          <w:bCs/>
          <w:sz w:val="24"/>
        </w:rPr>
        <w:t xml:space="preserve">Label didefinisikan menggunakan format pasangan </w:t>
      </w:r>
      <w:r w:rsidRPr="003F7A81">
        <w:rPr>
          <w:bCs/>
          <w:i/>
          <w:iCs/>
          <w:sz w:val="24"/>
        </w:rPr>
        <w:t>key-value</w:t>
      </w:r>
      <w:r w:rsidRPr="003F7A81">
        <w:rPr>
          <w:bCs/>
          <w:sz w:val="24"/>
        </w:rPr>
        <w:t xml:space="preserve"> (kunci-nilai).</w:t>
      </w:r>
    </w:p>
    <w:p w14:paraId="7125316A" w14:textId="77777777" w:rsidR="003F7A81" w:rsidRDefault="003F7A81" w:rsidP="003F7A81">
      <w:pPr>
        <w:pStyle w:val="ListParagraph"/>
        <w:numPr>
          <w:ilvl w:val="0"/>
          <w:numId w:val="8"/>
        </w:numPr>
        <w:tabs>
          <w:tab w:val="left" w:pos="608"/>
        </w:tabs>
        <w:spacing w:before="123"/>
        <w:rPr>
          <w:bCs/>
          <w:sz w:val="24"/>
        </w:rPr>
      </w:pPr>
      <w:r w:rsidRPr="003F7A81">
        <w:rPr>
          <w:bCs/>
          <w:sz w:val="24"/>
        </w:rPr>
        <w:t xml:space="preserve">Label dapat berisi informasi seperti versi, pembuat (author), tujuan penggunaan, </w:t>
      </w:r>
      <w:r>
        <w:rPr>
          <w:bCs/>
          <w:sz w:val="24"/>
        </w:rPr>
        <w:t>a</w:t>
      </w:r>
      <w:r w:rsidRPr="003F7A81">
        <w:rPr>
          <w:bCs/>
          <w:sz w:val="24"/>
        </w:rPr>
        <w:t>tau informasi khusus lainnya.</w:t>
      </w:r>
    </w:p>
    <w:p w14:paraId="044C28E2" w14:textId="3AE591AA" w:rsidR="003F7A81" w:rsidRPr="003F7A81" w:rsidRDefault="003F7A81" w:rsidP="003F7A81">
      <w:pPr>
        <w:pStyle w:val="ListParagraph"/>
        <w:numPr>
          <w:ilvl w:val="0"/>
          <w:numId w:val="8"/>
        </w:numPr>
        <w:tabs>
          <w:tab w:val="left" w:pos="608"/>
        </w:tabs>
        <w:spacing w:before="123"/>
        <w:rPr>
          <w:bCs/>
          <w:sz w:val="24"/>
        </w:rPr>
      </w:pPr>
      <w:r w:rsidRPr="003F7A81">
        <w:rPr>
          <w:bCs/>
          <w:sz w:val="24"/>
        </w:rPr>
        <w:t>melihat label dari sebuah image dengan perintah:</w:t>
      </w:r>
    </w:p>
    <w:p w14:paraId="0C49A357" w14:textId="29236063" w:rsidR="00555E2A" w:rsidRPr="003F7A81" w:rsidRDefault="003F7A81" w:rsidP="003F7A81">
      <w:pPr>
        <w:pStyle w:val="ListParagraph"/>
        <w:numPr>
          <w:ilvl w:val="0"/>
          <w:numId w:val="4"/>
        </w:numPr>
        <w:tabs>
          <w:tab w:val="left" w:pos="1103"/>
        </w:tabs>
        <w:ind w:right="927"/>
        <w:rPr>
          <w:sz w:val="24"/>
        </w:rPr>
      </w:pPr>
      <w:r>
        <w:rPr>
          <w:i/>
          <w:sz w:val="24"/>
        </w:rPr>
        <w:t>Docker inspect my-nginx</w:t>
      </w:r>
    </w:p>
    <w:p w14:paraId="000BEE77" w14:textId="4DC6DD32" w:rsidR="00555E2A" w:rsidRDefault="006C5E9D" w:rsidP="006C5E9D">
      <w:pPr>
        <w:pStyle w:val="BodyText"/>
        <w:spacing w:before="26"/>
        <w:jc w:val="center"/>
        <w:rPr>
          <w:sz w:val="20"/>
        </w:rPr>
      </w:pPr>
      <w:r>
        <w:rPr>
          <w:noProof/>
          <w:sz w:val="20"/>
        </w:rPr>
        <w:drawing>
          <wp:inline distT="0" distB="0" distL="0" distR="0" wp14:anchorId="612092EA" wp14:editId="33A0B78B">
            <wp:extent cx="4606931" cy="2584566"/>
            <wp:effectExtent l="0" t="0" r="3175" b="6350"/>
            <wp:docPr id="90659578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6595784" name="Image 2"/>
                    <pic:cNvPicPr/>
                  </pic:nvPicPr>
                  <pic:blipFill>
                    <a:blip r:embed="rId7">
                      <a:extLst>
                        <a:ext uri="{28A0092B-C50C-407E-A947-70E740481C1C}">
                          <a14:useLocalDpi xmlns:a14="http://schemas.microsoft.com/office/drawing/2010/main" val="0"/>
                        </a:ext>
                      </a:extLst>
                    </a:blip>
                    <a:stretch>
                      <a:fillRect/>
                    </a:stretch>
                  </pic:blipFill>
                  <pic:spPr>
                    <a:xfrm>
                      <a:off x="0" y="0"/>
                      <a:ext cx="4606931" cy="2584566"/>
                    </a:xfrm>
                    <a:prstGeom prst="rect">
                      <a:avLst/>
                    </a:prstGeom>
                  </pic:spPr>
                </pic:pic>
              </a:graphicData>
            </a:graphic>
          </wp:inline>
        </w:drawing>
      </w:r>
    </w:p>
    <w:p w14:paraId="64C80500" w14:textId="77777777" w:rsidR="00555E2A" w:rsidRDefault="00555E2A">
      <w:pPr>
        <w:pStyle w:val="BodyText"/>
      </w:pPr>
    </w:p>
    <w:p w14:paraId="0C65917E" w14:textId="020B0916" w:rsidR="006C5E9D" w:rsidRDefault="00AF57AA" w:rsidP="00AF57AA">
      <w:pPr>
        <w:pStyle w:val="ListParagraph"/>
        <w:numPr>
          <w:ilvl w:val="1"/>
          <w:numId w:val="3"/>
        </w:numPr>
        <w:tabs>
          <w:tab w:val="left" w:pos="608"/>
        </w:tabs>
        <w:spacing w:before="123"/>
        <w:rPr>
          <w:b/>
          <w:sz w:val="24"/>
        </w:rPr>
      </w:pPr>
      <w:r>
        <w:rPr>
          <w:b/>
          <w:sz w:val="24"/>
        </w:rPr>
        <w:t>Add</w:t>
      </w:r>
      <w:r w:rsidR="003F7A81" w:rsidRPr="00AF57AA">
        <w:rPr>
          <w:b/>
          <w:sz w:val="24"/>
        </w:rPr>
        <w:t xml:space="preserve"> Instruction</w:t>
      </w:r>
    </w:p>
    <w:p w14:paraId="41E45DFB" w14:textId="77777777" w:rsidR="00AF57AA" w:rsidRPr="00AF57AA" w:rsidRDefault="00AF57AA" w:rsidP="00AF57AA">
      <w:pPr>
        <w:pStyle w:val="ListParagraph"/>
        <w:numPr>
          <w:ilvl w:val="0"/>
          <w:numId w:val="10"/>
        </w:numPr>
        <w:tabs>
          <w:tab w:val="left" w:pos="608"/>
        </w:tabs>
        <w:spacing w:before="123"/>
        <w:rPr>
          <w:bCs/>
          <w:sz w:val="24"/>
        </w:rPr>
      </w:pPr>
      <w:r w:rsidRPr="00AF57AA">
        <w:rPr>
          <w:bCs/>
          <w:sz w:val="24"/>
        </w:rPr>
        <w:t>ADD digunakan untuk menyalin file, folder, atau URL dari jarak jauh ke dalam image Docker.</w:t>
      </w:r>
    </w:p>
    <w:p w14:paraId="70F62F3C" w14:textId="77777777" w:rsidR="00AF57AA" w:rsidRPr="00AF57AA" w:rsidRDefault="00AF57AA" w:rsidP="00AF57AA">
      <w:pPr>
        <w:pStyle w:val="ListParagraph"/>
        <w:numPr>
          <w:ilvl w:val="0"/>
          <w:numId w:val="10"/>
        </w:numPr>
        <w:tabs>
          <w:tab w:val="left" w:pos="608"/>
        </w:tabs>
        <w:spacing w:before="123"/>
        <w:rPr>
          <w:bCs/>
          <w:sz w:val="24"/>
        </w:rPr>
      </w:pPr>
      <w:r w:rsidRPr="00AF57AA">
        <w:rPr>
          <w:bCs/>
          <w:sz w:val="24"/>
        </w:rPr>
        <w:t>Sintaksnya adalah: ADD &lt;src&gt; &lt;dest&gt;</w:t>
      </w:r>
    </w:p>
    <w:p w14:paraId="0FB25DCF" w14:textId="7AF61476" w:rsidR="006C5E9D" w:rsidRPr="003946E2" w:rsidRDefault="00AF57AA" w:rsidP="003946E2">
      <w:pPr>
        <w:pStyle w:val="ListParagraph"/>
        <w:numPr>
          <w:ilvl w:val="0"/>
          <w:numId w:val="10"/>
        </w:numPr>
        <w:tabs>
          <w:tab w:val="left" w:pos="608"/>
        </w:tabs>
        <w:spacing w:before="123"/>
        <w:rPr>
          <w:bCs/>
          <w:sz w:val="24"/>
        </w:rPr>
      </w:pPr>
      <w:r w:rsidRPr="00AF57AA">
        <w:rPr>
          <w:bCs/>
          <w:sz w:val="24"/>
        </w:rPr>
        <w:t>Jika file sumber berupa arsip terkompresi (seperti .tar, .gz), Docker akan mengekstraknya secara otomatis.</w:t>
      </w:r>
    </w:p>
    <w:p w14:paraId="05E3AF64" w14:textId="7562729D" w:rsidR="00555E2A" w:rsidRDefault="00555E2A">
      <w:pPr>
        <w:pStyle w:val="BodyText"/>
        <w:spacing w:before="3"/>
        <w:rPr>
          <w:sz w:val="18"/>
        </w:rPr>
      </w:pPr>
    </w:p>
    <w:p w14:paraId="4E5F90AB" w14:textId="77777777" w:rsidR="00555E2A" w:rsidRDefault="006C5E9D" w:rsidP="003946E2">
      <w:pPr>
        <w:pStyle w:val="BodyText"/>
        <w:jc w:val="center"/>
        <w:rPr>
          <w:sz w:val="18"/>
        </w:rPr>
      </w:pPr>
      <w:r>
        <w:rPr>
          <w:noProof/>
          <w:sz w:val="20"/>
        </w:rPr>
        <w:lastRenderedPageBreak/>
        <w:drawing>
          <wp:inline distT="0" distB="0" distL="0" distR="0" wp14:anchorId="29729404" wp14:editId="2DB8FB79">
            <wp:extent cx="4672052" cy="2013678"/>
            <wp:effectExtent l="0" t="0" r="0" b="5715"/>
            <wp:docPr id="135796949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7969493" name="Image 2"/>
                    <pic:cNvPicPr/>
                  </pic:nvPicPr>
                  <pic:blipFill>
                    <a:blip r:embed="rId8">
                      <a:extLst>
                        <a:ext uri="{28A0092B-C50C-407E-A947-70E740481C1C}">
                          <a14:useLocalDpi xmlns:a14="http://schemas.microsoft.com/office/drawing/2010/main" val="0"/>
                        </a:ext>
                      </a:extLst>
                    </a:blip>
                    <a:stretch>
                      <a:fillRect/>
                    </a:stretch>
                  </pic:blipFill>
                  <pic:spPr>
                    <a:xfrm>
                      <a:off x="0" y="0"/>
                      <a:ext cx="4672052" cy="2013678"/>
                    </a:xfrm>
                    <a:prstGeom prst="rect">
                      <a:avLst/>
                    </a:prstGeom>
                  </pic:spPr>
                </pic:pic>
              </a:graphicData>
            </a:graphic>
          </wp:inline>
        </w:drawing>
      </w:r>
    </w:p>
    <w:p w14:paraId="6E28A229" w14:textId="77777777" w:rsidR="006C5E9D" w:rsidRDefault="006C5E9D" w:rsidP="006C5E9D">
      <w:pPr>
        <w:pStyle w:val="BodyText"/>
        <w:jc w:val="center"/>
        <w:rPr>
          <w:sz w:val="18"/>
        </w:rPr>
      </w:pPr>
    </w:p>
    <w:p w14:paraId="77B23C5F" w14:textId="12831069" w:rsidR="003946E2" w:rsidRDefault="003946E2" w:rsidP="003946E2">
      <w:pPr>
        <w:pStyle w:val="ListParagraph"/>
        <w:numPr>
          <w:ilvl w:val="1"/>
          <w:numId w:val="3"/>
        </w:numPr>
        <w:tabs>
          <w:tab w:val="left" w:pos="608"/>
        </w:tabs>
        <w:spacing w:before="123"/>
        <w:rPr>
          <w:b/>
          <w:sz w:val="24"/>
        </w:rPr>
      </w:pPr>
      <w:r>
        <w:rPr>
          <w:b/>
          <w:sz w:val="24"/>
        </w:rPr>
        <w:t>COPY</w:t>
      </w:r>
      <w:r w:rsidRPr="003946E2">
        <w:rPr>
          <w:b/>
          <w:sz w:val="24"/>
        </w:rPr>
        <w:t xml:space="preserve"> Instruction</w:t>
      </w:r>
    </w:p>
    <w:p w14:paraId="77C91E07" w14:textId="77777777" w:rsidR="003946E2" w:rsidRPr="003946E2" w:rsidRDefault="003946E2" w:rsidP="003946E2">
      <w:pPr>
        <w:pStyle w:val="ListParagraph"/>
        <w:numPr>
          <w:ilvl w:val="0"/>
          <w:numId w:val="12"/>
        </w:numPr>
        <w:tabs>
          <w:tab w:val="left" w:pos="608"/>
        </w:tabs>
        <w:spacing w:before="123"/>
        <w:rPr>
          <w:bCs/>
          <w:sz w:val="24"/>
        </w:rPr>
      </w:pPr>
      <w:r w:rsidRPr="003946E2">
        <w:rPr>
          <w:bCs/>
          <w:sz w:val="24"/>
        </w:rPr>
        <w:t>COPY memiliki fungsi yang sama dengan ADD, yaitu menyalin file atau folder ke dalam image.</w:t>
      </w:r>
    </w:p>
    <w:p w14:paraId="7991E9C0" w14:textId="77777777" w:rsidR="003946E2" w:rsidRPr="003946E2" w:rsidRDefault="003946E2" w:rsidP="003946E2">
      <w:pPr>
        <w:pStyle w:val="ListParagraph"/>
        <w:numPr>
          <w:ilvl w:val="0"/>
          <w:numId w:val="12"/>
        </w:numPr>
        <w:tabs>
          <w:tab w:val="left" w:pos="608"/>
        </w:tabs>
        <w:spacing w:before="123"/>
        <w:rPr>
          <w:bCs/>
          <w:sz w:val="24"/>
        </w:rPr>
      </w:pPr>
      <w:r w:rsidRPr="003946E2">
        <w:rPr>
          <w:bCs/>
          <w:sz w:val="24"/>
        </w:rPr>
        <w:t>Namun, berbeda dengan ADD, COPY tidak mendukung ekstraksi otomatis file arsip atau pengunduhan dari URL.</w:t>
      </w:r>
    </w:p>
    <w:p w14:paraId="659B7620" w14:textId="6DC16AA6" w:rsidR="003946E2" w:rsidRDefault="003946E2" w:rsidP="003946E2">
      <w:pPr>
        <w:pStyle w:val="ListParagraph"/>
        <w:numPr>
          <w:ilvl w:val="0"/>
          <w:numId w:val="12"/>
        </w:numPr>
        <w:tabs>
          <w:tab w:val="left" w:pos="608"/>
        </w:tabs>
        <w:spacing w:before="123"/>
        <w:rPr>
          <w:bCs/>
          <w:sz w:val="24"/>
        </w:rPr>
      </w:pPr>
      <w:r w:rsidRPr="003946E2">
        <w:rPr>
          <w:bCs/>
          <w:sz w:val="24"/>
        </w:rPr>
        <w:t>COPY lebih direkomendasikan dibandingkan ADD karena lebih sederhana dan cenderung menghasilkan lebih sedikit kesalahan.</w:t>
      </w:r>
    </w:p>
    <w:p w14:paraId="259CE2D6" w14:textId="1CD5C925" w:rsidR="003946E2" w:rsidRPr="003946E2" w:rsidRDefault="003946E2" w:rsidP="003946E2">
      <w:pPr>
        <w:pStyle w:val="ListParagraph"/>
        <w:tabs>
          <w:tab w:val="left" w:pos="608"/>
        </w:tabs>
        <w:spacing w:before="123"/>
        <w:ind w:left="1329" w:firstLine="0"/>
        <w:jc w:val="center"/>
        <w:rPr>
          <w:bCs/>
          <w:sz w:val="24"/>
        </w:rPr>
      </w:pPr>
      <w:r>
        <w:rPr>
          <w:noProof/>
          <w:sz w:val="20"/>
        </w:rPr>
        <w:drawing>
          <wp:inline distT="0" distB="0" distL="0" distR="0" wp14:anchorId="50923FB8" wp14:editId="56AAE845">
            <wp:extent cx="5050530" cy="2933700"/>
            <wp:effectExtent l="0" t="0" r="0" b="0"/>
            <wp:docPr id="20574902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7490227" name="Image 2"/>
                    <pic:cNvPicPr/>
                  </pic:nvPicPr>
                  <pic:blipFill>
                    <a:blip r:embed="rId9">
                      <a:extLst>
                        <a:ext uri="{28A0092B-C50C-407E-A947-70E740481C1C}">
                          <a14:useLocalDpi xmlns:a14="http://schemas.microsoft.com/office/drawing/2010/main" val="0"/>
                        </a:ext>
                      </a:extLst>
                    </a:blip>
                    <a:stretch>
                      <a:fillRect/>
                    </a:stretch>
                  </pic:blipFill>
                  <pic:spPr>
                    <a:xfrm>
                      <a:off x="0" y="0"/>
                      <a:ext cx="5087861" cy="2955384"/>
                    </a:xfrm>
                    <a:prstGeom prst="rect">
                      <a:avLst/>
                    </a:prstGeom>
                  </pic:spPr>
                </pic:pic>
              </a:graphicData>
            </a:graphic>
          </wp:inline>
        </w:drawing>
      </w:r>
    </w:p>
    <w:p w14:paraId="1ACF26DA" w14:textId="77777777" w:rsidR="00555E2A" w:rsidRDefault="00555E2A">
      <w:pPr>
        <w:pStyle w:val="BodyText"/>
        <w:spacing w:before="18"/>
        <w:rPr>
          <w:rFonts w:ascii="Segoe UI Symbol"/>
        </w:rPr>
      </w:pPr>
    </w:p>
    <w:p w14:paraId="1BEF04D0" w14:textId="3B38AD5B" w:rsidR="00067C57" w:rsidRDefault="00067C57" w:rsidP="00067C57">
      <w:pPr>
        <w:pStyle w:val="ListParagraph"/>
        <w:numPr>
          <w:ilvl w:val="1"/>
          <w:numId w:val="3"/>
        </w:numPr>
        <w:tabs>
          <w:tab w:val="left" w:pos="608"/>
        </w:tabs>
        <w:spacing w:before="123"/>
        <w:rPr>
          <w:b/>
          <w:sz w:val="24"/>
        </w:rPr>
      </w:pPr>
      <w:r>
        <w:rPr>
          <w:b/>
          <w:sz w:val="24"/>
        </w:rPr>
        <w:t>.dockerignore File</w:t>
      </w:r>
    </w:p>
    <w:p w14:paraId="7BFECA01" w14:textId="77777777" w:rsidR="00067C57" w:rsidRPr="00067C57" w:rsidRDefault="00067C57" w:rsidP="00067C57">
      <w:pPr>
        <w:pStyle w:val="ListParagraph"/>
        <w:numPr>
          <w:ilvl w:val="0"/>
          <w:numId w:val="13"/>
        </w:numPr>
        <w:tabs>
          <w:tab w:val="left" w:pos="608"/>
        </w:tabs>
        <w:spacing w:before="123"/>
        <w:rPr>
          <w:bCs/>
          <w:sz w:val="24"/>
        </w:rPr>
      </w:pPr>
      <w:r w:rsidRPr="00067C57">
        <w:rPr>
          <w:bCs/>
          <w:sz w:val="24"/>
        </w:rPr>
        <w:t>dockerignore digunakan untuk mengecualikan file atau folder tertentu saat menggunakan perintah COPY atau ADD dalam Dockerfile.</w:t>
      </w:r>
    </w:p>
    <w:p w14:paraId="789890F4" w14:textId="77777777" w:rsidR="00067C57" w:rsidRPr="00067C57" w:rsidRDefault="00067C57" w:rsidP="00067C57">
      <w:pPr>
        <w:pStyle w:val="ListParagraph"/>
        <w:numPr>
          <w:ilvl w:val="0"/>
          <w:numId w:val="13"/>
        </w:numPr>
        <w:tabs>
          <w:tab w:val="left" w:pos="608"/>
        </w:tabs>
        <w:spacing w:before="123"/>
        <w:rPr>
          <w:bCs/>
          <w:sz w:val="24"/>
        </w:rPr>
      </w:pPr>
      <w:r w:rsidRPr="00067C57">
        <w:rPr>
          <w:bCs/>
          <w:sz w:val="24"/>
        </w:rPr>
        <w:t>Fungsinya mirip dengan .gitignore: memberi tahu Docker file atau folder apa saja yang harus diabaikan saat membangun image.</w:t>
      </w:r>
    </w:p>
    <w:p w14:paraId="0FFDE5F1" w14:textId="77777777" w:rsidR="00067C57" w:rsidRPr="00067C57" w:rsidRDefault="00067C57" w:rsidP="00067C57">
      <w:pPr>
        <w:pStyle w:val="ListParagraph"/>
        <w:numPr>
          <w:ilvl w:val="0"/>
          <w:numId w:val="13"/>
        </w:numPr>
        <w:tabs>
          <w:tab w:val="left" w:pos="608"/>
        </w:tabs>
        <w:spacing w:before="123"/>
        <w:rPr>
          <w:bCs/>
          <w:sz w:val="24"/>
        </w:rPr>
      </w:pPr>
      <w:r w:rsidRPr="00067C57">
        <w:rPr>
          <w:bCs/>
          <w:sz w:val="24"/>
        </w:rPr>
        <w:t>Hal ini membantu untuk:</w:t>
      </w:r>
    </w:p>
    <w:p w14:paraId="1A6B076D" w14:textId="77777777" w:rsidR="00067C57" w:rsidRPr="00067C57" w:rsidRDefault="00067C57" w:rsidP="00067C57">
      <w:pPr>
        <w:pStyle w:val="ListParagraph"/>
        <w:numPr>
          <w:ilvl w:val="1"/>
          <w:numId w:val="13"/>
        </w:numPr>
        <w:tabs>
          <w:tab w:val="left" w:pos="608"/>
        </w:tabs>
        <w:spacing w:before="123"/>
        <w:rPr>
          <w:bCs/>
          <w:sz w:val="24"/>
        </w:rPr>
      </w:pPr>
      <w:r w:rsidRPr="00067C57">
        <w:rPr>
          <w:bCs/>
          <w:sz w:val="24"/>
        </w:rPr>
        <w:t>Mengurangi ukuran image</w:t>
      </w:r>
    </w:p>
    <w:p w14:paraId="17088EE8" w14:textId="77777777" w:rsidR="00067C57" w:rsidRPr="00067C57" w:rsidRDefault="00067C57" w:rsidP="00067C57">
      <w:pPr>
        <w:pStyle w:val="ListParagraph"/>
        <w:numPr>
          <w:ilvl w:val="1"/>
          <w:numId w:val="13"/>
        </w:numPr>
        <w:tabs>
          <w:tab w:val="left" w:pos="608"/>
        </w:tabs>
        <w:spacing w:before="123"/>
        <w:rPr>
          <w:bCs/>
          <w:sz w:val="24"/>
        </w:rPr>
      </w:pPr>
      <w:r w:rsidRPr="00067C57">
        <w:rPr>
          <w:bCs/>
          <w:sz w:val="24"/>
        </w:rPr>
        <w:t>Menghindari penyalinan file yang tidak diperlukan atau bersifat sensitif</w:t>
      </w:r>
    </w:p>
    <w:p w14:paraId="12E095E9" w14:textId="77777777" w:rsidR="00067C57" w:rsidRDefault="00067C57" w:rsidP="00067C57">
      <w:pPr>
        <w:pStyle w:val="BodyText"/>
        <w:spacing w:before="18"/>
        <w:jc w:val="center"/>
        <w:rPr>
          <w:b/>
        </w:rPr>
      </w:pPr>
      <w:r>
        <w:rPr>
          <w:noProof/>
          <w:sz w:val="20"/>
        </w:rPr>
        <w:lastRenderedPageBreak/>
        <w:drawing>
          <wp:inline distT="0" distB="0" distL="0" distR="0" wp14:anchorId="655E6056" wp14:editId="60F8A80A">
            <wp:extent cx="5087861" cy="2194895"/>
            <wp:effectExtent l="0" t="0" r="0" b="0"/>
            <wp:docPr id="213821370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8213705"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087861" cy="2194895"/>
                    </a:xfrm>
                    <a:prstGeom prst="rect">
                      <a:avLst/>
                    </a:prstGeom>
                  </pic:spPr>
                </pic:pic>
              </a:graphicData>
            </a:graphic>
          </wp:inline>
        </w:drawing>
      </w:r>
    </w:p>
    <w:p w14:paraId="1FCC50C3" w14:textId="4DA8B976" w:rsidR="00067C57" w:rsidRDefault="00067C57" w:rsidP="00023E4A">
      <w:pPr>
        <w:pStyle w:val="BodyText"/>
        <w:numPr>
          <w:ilvl w:val="1"/>
          <w:numId w:val="3"/>
        </w:numPr>
        <w:spacing w:before="18"/>
        <w:rPr>
          <w:b/>
        </w:rPr>
      </w:pPr>
      <w:r>
        <w:rPr>
          <w:b/>
        </w:rPr>
        <w:t>EXPOSE Insturction</w:t>
      </w:r>
    </w:p>
    <w:p w14:paraId="62A2B3DA" w14:textId="77777777" w:rsidR="00023E4A" w:rsidRPr="00023E4A" w:rsidRDefault="00023E4A" w:rsidP="00023E4A">
      <w:pPr>
        <w:pStyle w:val="BodyText"/>
        <w:numPr>
          <w:ilvl w:val="0"/>
          <w:numId w:val="15"/>
        </w:numPr>
        <w:spacing w:before="18"/>
        <w:rPr>
          <w:bCs/>
        </w:rPr>
      </w:pPr>
      <w:r w:rsidRPr="00023E4A">
        <w:rPr>
          <w:bCs/>
        </w:rPr>
        <w:t>Instruksi EXPOSE digunakan untuk menunjukkan bahwa image akan menggunakan port tertentu saat dijalankan sebagai container.</w:t>
      </w:r>
    </w:p>
    <w:p w14:paraId="5B884C6E" w14:textId="4086E114" w:rsidR="00023E4A" w:rsidRPr="00023E4A" w:rsidRDefault="00023E4A" w:rsidP="00023E4A">
      <w:pPr>
        <w:pStyle w:val="BodyText"/>
        <w:numPr>
          <w:ilvl w:val="0"/>
          <w:numId w:val="15"/>
        </w:numPr>
        <w:spacing w:before="18"/>
        <w:rPr>
          <w:bCs/>
        </w:rPr>
      </w:pPr>
      <w:r w:rsidRPr="00023E4A">
        <w:rPr>
          <w:bCs/>
        </w:rPr>
        <w:t>Kamu juga dapat menentukan protokol yang digunakan (TCP/UDP). Jika tidak disebutkan, Docker secara default akan menganggapnya sebagai TCP.</w:t>
      </w:r>
    </w:p>
    <w:p w14:paraId="0DF96061" w14:textId="16E8F087" w:rsidR="00023E4A" w:rsidRDefault="00023E4A" w:rsidP="00023E4A">
      <w:pPr>
        <w:pStyle w:val="BodyText"/>
        <w:numPr>
          <w:ilvl w:val="0"/>
          <w:numId w:val="15"/>
        </w:numPr>
        <w:spacing w:before="18"/>
        <w:rPr>
          <w:bCs/>
        </w:rPr>
      </w:pPr>
      <w:r w:rsidRPr="00023E4A">
        <w:rPr>
          <w:bCs/>
        </w:rPr>
        <w:t>Untuk memeriksa port yang diekspos dalam sebuah image, kamu dapat menggunakan perintah:</w:t>
      </w:r>
    </w:p>
    <w:p w14:paraId="66F27CA4" w14:textId="7A684C89" w:rsidR="00023E4A" w:rsidRPr="00023E4A" w:rsidRDefault="00023E4A" w:rsidP="00023E4A">
      <w:pPr>
        <w:pStyle w:val="BodyText"/>
        <w:numPr>
          <w:ilvl w:val="1"/>
          <w:numId w:val="15"/>
        </w:numPr>
        <w:spacing w:before="18"/>
        <w:rPr>
          <w:bCs/>
        </w:rPr>
      </w:pPr>
      <w:r>
        <w:rPr>
          <w:bCs/>
          <w:i/>
          <w:iCs/>
        </w:rPr>
        <w:t>Docker inspect my-nginx</w:t>
      </w:r>
    </w:p>
    <w:p w14:paraId="31635AC3" w14:textId="2E423A13" w:rsidR="00067C57" w:rsidRDefault="00023E4A" w:rsidP="00023E4A">
      <w:pPr>
        <w:pStyle w:val="BodyText"/>
        <w:spacing w:before="18"/>
        <w:jc w:val="center"/>
        <w:rPr>
          <w:rFonts w:ascii="Segoe UI Symbol"/>
        </w:rPr>
      </w:pPr>
      <w:r>
        <w:rPr>
          <w:noProof/>
          <w:sz w:val="20"/>
        </w:rPr>
        <w:drawing>
          <wp:inline distT="0" distB="0" distL="0" distR="0" wp14:anchorId="3DBAC471" wp14:editId="285713AC">
            <wp:extent cx="4949878" cy="3810238"/>
            <wp:effectExtent l="0" t="0" r="3175" b="0"/>
            <wp:docPr id="201340271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340271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4967404" cy="3823729"/>
                    </a:xfrm>
                    <a:prstGeom prst="rect">
                      <a:avLst/>
                    </a:prstGeom>
                  </pic:spPr>
                </pic:pic>
              </a:graphicData>
            </a:graphic>
          </wp:inline>
        </w:drawing>
      </w:r>
    </w:p>
    <w:p w14:paraId="203E3211" w14:textId="77777777" w:rsidR="00023E4A" w:rsidRDefault="00023E4A" w:rsidP="00023E4A">
      <w:pPr>
        <w:pStyle w:val="BodyText"/>
        <w:spacing w:before="18"/>
        <w:jc w:val="center"/>
        <w:rPr>
          <w:rFonts w:ascii="Segoe UI Symbol"/>
        </w:rPr>
      </w:pPr>
    </w:p>
    <w:p w14:paraId="10A61736" w14:textId="4EC696DA" w:rsidR="00023E4A" w:rsidRDefault="00023E4A" w:rsidP="00023E4A">
      <w:pPr>
        <w:pStyle w:val="BodyText"/>
        <w:numPr>
          <w:ilvl w:val="1"/>
          <w:numId w:val="3"/>
        </w:numPr>
        <w:spacing w:before="18"/>
        <w:rPr>
          <w:b/>
        </w:rPr>
      </w:pPr>
      <w:r>
        <w:rPr>
          <w:b/>
        </w:rPr>
        <w:t xml:space="preserve">ENV </w:t>
      </w:r>
      <w:r>
        <w:rPr>
          <w:b/>
        </w:rPr>
        <w:t>Inst</w:t>
      </w:r>
      <w:r>
        <w:rPr>
          <w:b/>
        </w:rPr>
        <w:t>ru</w:t>
      </w:r>
      <w:r>
        <w:rPr>
          <w:b/>
        </w:rPr>
        <w:t>ction</w:t>
      </w:r>
    </w:p>
    <w:p w14:paraId="4FC9CE75" w14:textId="77777777" w:rsidR="00023E4A" w:rsidRPr="00023E4A" w:rsidRDefault="00023E4A" w:rsidP="00023E4A">
      <w:pPr>
        <w:pStyle w:val="BodyText"/>
        <w:numPr>
          <w:ilvl w:val="0"/>
          <w:numId w:val="17"/>
        </w:numPr>
        <w:spacing w:before="18"/>
        <w:rPr>
          <w:bCs/>
        </w:rPr>
      </w:pPr>
      <w:r w:rsidRPr="00023E4A">
        <w:rPr>
          <w:bCs/>
        </w:rPr>
        <w:t>Instruksi ENV digunakan untuk mendefinisikan variabel lingkungan (environment variables) yang akan tersedia saat container dijalankan.</w:t>
      </w:r>
    </w:p>
    <w:p w14:paraId="0C02331A" w14:textId="77777777" w:rsidR="00023E4A" w:rsidRPr="00023E4A" w:rsidRDefault="00023E4A" w:rsidP="00023E4A">
      <w:pPr>
        <w:pStyle w:val="BodyText"/>
        <w:numPr>
          <w:ilvl w:val="0"/>
          <w:numId w:val="17"/>
        </w:numPr>
        <w:spacing w:before="18"/>
        <w:rPr>
          <w:bCs/>
        </w:rPr>
      </w:pPr>
      <w:r w:rsidRPr="00023E4A">
        <w:rPr>
          <w:bCs/>
        </w:rPr>
        <w:t>Variabel lingkungan digunakan untuk membuat konfigurasi aplikasi menjadi lebih dinamis.</w:t>
      </w:r>
    </w:p>
    <w:p w14:paraId="3ACC0C3C" w14:textId="4B6F22B1" w:rsidR="00023E4A" w:rsidRDefault="00023E4A" w:rsidP="00023E4A">
      <w:pPr>
        <w:pStyle w:val="BodyText"/>
        <w:numPr>
          <w:ilvl w:val="0"/>
          <w:numId w:val="17"/>
        </w:numPr>
        <w:spacing w:before="18"/>
        <w:rPr>
          <w:bCs/>
        </w:rPr>
      </w:pPr>
      <w:r w:rsidRPr="00023E4A">
        <w:rPr>
          <w:bCs/>
        </w:rPr>
        <w:t>Kamu dapat menggunakan kembali variabel lingkungan dengan format: $(NAMA_ENV)</w:t>
      </w:r>
    </w:p>
    <w:p w14:paraId="77E7271F" w14:textId="5F0A8A11" w:rsidR="00023E4A" w:rsidRPr="00023E4A" w:rsidRDefault="00023E4A" w:rsidP="00023E4A">
      <w:pPr>
        <w:pStyle w:val="BodyText"/>
        <w:spacing w:before="18"/>
        <w:ind w:left="1080"/>
        <w:rPr>
          <w:bCs/>
        </w:rPr>
      </w:pPr>
      <w:r>
        <w:rPr>
          <w:noProof/>
          <w:sz w:val="20"/>
        </w:rPr>
        <w:lastRenderedPageBreak/>
        <w:drawing>
          <wp:inline distT="0" distB="0" distL="0" distR="0" wp14:anchorId="325F9F18" wp14:editId="5636CCC5">
            <wp:extent cx="4598054" cy="3823729"/>
            <wp:effectExtent l="0" t="0" r="0" b="5715"/>
            <wp:docPr id="8267483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674830"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8054" cy="3823729"/>
                    </a:xfrm>
                    <a:prstGeom prst="rect">
                      <a:avLst/>
                    </a:prstGeom>
                  </pic:spPr>
                </pic:pic>
              </a:graphicData>
            </a:graphic>
          </wp:inline>
        </w:drawing>
      </w:r>
    </w:p>
    <w:p w14:paraId="57B50FAB" w14:textId="40ADBB57" w:rsidR="00023E4A" w:rsidRDefault="00023E4A" w:rsidP="00023E4A">
      <w:pPr>
        <w:pStyle w:val="BodyText"/>
        <w:spacing w:before="18"/>
        <w:ind w:left="609"/>
        <w:rPr>
          <w:rFonts w:ascii="Segoe UI Symbol"/>
        </w:rPr>
      </w:pPr>
    </w:p>
    <w:p w14:paraId="5562BC79" w14:textId="4D70ECC7" w:rsidR="00023E4A" w:rsidRDefault="00023E4A" w:rsidP="00023E4A">
      <w:pPr>
        <w:pStyle w:val="BodyText"/>
        <w:numPr>
          <w:ilvl w:val="1"/>
          <w:numId w:val="3"/>
        </w:numPr>
        <w:spacing w:before="18"/>
        <w:rPr>
          <w:b/>
        </w:rPr>
      </w:pPr>
      <w:r>
        <w:rPr>
          <w:b/>
        </w:rPr>
        <w:t>ARG</w:t>
      </w:r>
      <w:r>
        <w:rPr>
          <w:b/>
        </w:rPr>
        <w:t xml:space="preserve"> Instruction</w:t>
      </w:r>
    </w:p>
    <w:p w14:paraId="6D0C437A" w14:textId="77777777" w:rsidR="00023E4A" w:rsidRPr="00023E4A" w:rsidRDefault="00023E4A" w:rsidP="00023E4A">
      <w:pPr>
        <w:pStyle w:val="BodyText"/>
        <w:numPr>
          <w:ilvl w:val="0"/>
          <w:numId w:val="18"/>
        </w:numPr>
        <w:spacing w:before="18"/>
      </w:pPr>
      <w:r w:rsidRPr="00023E4A">
        <w:t>ARG bekerja mirip dengan ENV, tetapi hanya tersedia selama proses build image.</w:t>
      </w:r>
    </w:p>
    <w:p w14:paraId="2931D7BB" w14:textId="0A859722" w:rsidR="00023E4A" w:rsidRDefault="00023E4A" w:rsidP="00023E4A">
      <w:pPr>
        <w:pStyle w:val="BodyText"/>
        <w:numPr>
          <w:ilvl w:val="0"/>
          <w:numId w:val="18"/>
        </w:numPr>
        <w:spacing w:before="18"/>
      </w:pPr>
      <w:r w:rsidRPr="00023E4A">
        <w:t>Gunakan ARG saat kamu perlu mengatur nilai statis yang tidak berubah saat container dijalankan (runtime).</w:t>
      </w:r>
    </w:p>
    <w:p w14:paraId="6A41259F" w14:textId="4DC2988A" w:rsidR="00023E4A" w:rsidRDefault="00023E4A" w:rsidP="00023E4A">
      <w:pPr>
        <w:pStyle w:val="BodyText"/>
        <w:spacing w:before="18"/>
        <w:ind w:left="1080"/>
      </w:pPr>
      <w:r>
        <w:rPr>
          <w:noProof/>
          <w:sz w:val="20"/>
        </w:rPr>
        <w:drawing>
          <wp:inline distT="0" distB="0" distL="0" distR="0" wp14:anchorId="3D62CF42" wp14:editId="66A35108">
            <wp:extent cx="4598054" cy="1026208"/>
            <wp:effectExtent l="0" t="0" r="0" b="2540"/>
            <wp:docPr id="95287503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2875039" name="Image 2"/>
                    <pic:cNvPicPr/>
                  </pic:nvPicPr>
                  <pic:blipFill>
                    <a:blip r:embed="rId13">
                      <a:extLst>
                        <a:ext uri="{28A0092B-C50C-407E-A947-70E740481C1C}">
                          <a14:useLocalDpi xmlns:a14="http://schemas.microsoft.com/office/drawing/2010/main" val="0"/>
                        </a:ext>
                      </a:extLst>
                    </a:blip>
                    <a:stretch>
                      <a:fillRect/>
                    </a:stretch>
                  </pic:blipFill>
                  <pic:spPr>
                    <a:xfrm>
                      <a:off x="0" y="0"/>
                      <a:ext cx="4598054" cy="1026208"/>
                    </a:xfrm>
                    <a:prstGeom prst="rect">
                      <a:avLst/>
                    </a:prstGeom>
                  </pic:spPr>
                </pic:pic>
              </a:graphicData>
            </a:graphic>
          </wp:inline>
        </w:drawing>
      </w:r>
    </w:p>
    <w:p w14:paraId="5FC522F2" w14:textId="77777777" w:rsidR="00023E4A" w:rsidRDefault="00023E4A" w:rsidP="00023E4A">
      <w:pPr>
        <w:pStyle w:val="BodyText"/>
        <w:spacing w:before="18"/>
        <w:ind w:left="1080"/>
      </w:pPr>
    </w:p>
    <w:p w14:paraId="64A065B3" w14:textId="77777777" w:rsidR="00023E4A" w:rsidRDefault="00023E4A" w:rsidP="00023E4A">
      <w:pPr>
        <w:pStyle w:val="BodyText"/>
        <w:spacing w:before="18"/>
        <w:ind w:left="1080"/>
      </w:pPr>
    </w:p>
    <w:p w14:paraId="0BAB0919" w14:textId="61B48170" w:rsidR="00023E4A" w:rsidRDefault="00023E4A" w:rsidP="00023E4A">
      <w:pPr>
        <w:pStyle w:val="BodyText"/>
        <w:numPr>
          <w:ilvl w:val="1"/>
          <w:numId w:val="3"/>
        </w:numPr>
        <w:spacing w:before="18"/>
        <w:rPr>
          <w:b/>
        </w:rPr>
      </w:pPr>
      <w:r>
        <w:rPr>
          <w:b/>
        </w:rPr>
        <w:t>WORKDIR</w:t>
      </w:r>
      <w:r>
        <w:rPr>
          <w:b/>
        </w:rPr>
        <w:t xml:space="preserve"> Instruction</w:t>
      </w:r>
    </w:p>
    <w:p w14:paraId="7DAEEB24" w14:textId="77777777" w:rsidR="00023E4A" w:rsidRPr="00023E4A" w:rsidRDefault="00023E4A" w:rsidP="00023E4A">
      <w:pPr>
        <w:pStyle w:val="BodyText"/>
        <w:numPr>
          <w:ilvl w:val="0"/>
          <w:numId w:val="19"/>
        </w:numPr>
        <w:spacing w:before="18"/>
        <w:rPr>
          <w:bCs/>
        </w:rPr>
      </w:pPr>
      <w:r w:rsidRPr="00023E4A">
        <w:rPr>
          <w:bCs/>
        </w:rPr>
        <w:t>WORKDIR (working directory) adalah folder kerja di dalam image.</w:t>
      </w:r>
    </w:p>
    <w:p w14:paraId="3A7FAEA0" w14:textId="77777777" w:rsidR="00023E4A" w:rsidRPr="00023E4A" w:rsidRDefault="00023E4A" w:rsidP="00023E4A">
      <w:pPr>
        <w:pStyle w:val="BodyText"/>
        <w:numPr>
          <w:ilvl w:val="0"/>
          <w:numId w:val="19"/>
        </w:numPr>
        <w:spacing w:before="18"/>
        <w:rPr>
          <w:bCs/>
        </w:rPr>
      </w:pPr>
      <w:r w:rsidRPr="00023E4A">
        <w:rPr>
          <w:bCs/>
        </w:rPr>
        <w:t>Jika folder tersebut belum ada, maka akan dibuat secara otomatis.</w:t>
      </w:r>
    </w:p>
    <w:p w14:paraId="16B8AF42" w14:textId="4F5B155A" w:rsidR="00023E4A" w:rsidRPr="00023E4A" w:rsidRDefault="00023E4A" w:rsidP="00023E4A">
      <w:pPr>
        <w:pStyle w:val="BodyText"/>
        <w:numPr>
          <w:ilvl w:val="0"/>
          <w:numId w:val="19"/>
        </w:numPr>
        <w:spacing w:before="18"/>
        <w:rPr>
          <w:bCs/>
        </w:rPr>
      </w:pPr>
      <w:r w:rsidRPr="00023E4A">
        <w:rPr>
          <w:bCs/>
        </w:rPr>
        <w:t>WORKDIR dapat didefinisikan menggunakan path relatif maupun absolut.</w:t>
      </w:r>
    </w:p>
    <w:p w14:paraId="26D31A77" w14:textId="29BB3DFD" w:rsidR="00023E4A" w:rsidRPr="00023E4A" w:rsidRDefault="00023E4A" w:rsidP="00023E4A">
      <w:pPr>
        <w:pStyle w:val="BodyText"/>
        <w:spacing w:before="18"/>
        <w:ind w:left="1080"/>
      </w:pPr>
      <w:r>
        <w:rPr>
          <w:noProof/>
          <w:sz w:val="20"/>
        </w:rPr>
        <w:drawing>
          <wp:inline distT="0" distB="0" distL="0" distR="0" wp14:anchorId="0F45E57C" wp14:editId="78EAA6DD">
            <wp:extent cx="4486275" cy="1571625"/>
            <wp:effectExtent l="0" t="0" r="9525" b="9525"/>
            <wp:docPr id="36876928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769286" name="Image 2"/>
                    <pic:cNvPicPr/>
                  </pic:nvPicPr>
                  <pic:blipFill>
                    <a:blip r:embed="rId14">
                      <a:extLst>
                        <a:ext uri="{28A0092B-C50C-407E-A947-70E740481C1C}">
                          <a14:useLocalDpi xmlns:a14="http://schemas.microsoft.com/office/drawing/2010/main" val="0"/>
                        </a:ext>
                      </a:extLst>
                    </a:blip>
                    <a:stretch>
                      <a:fillRect/>
                    </a:stretch>
                  </pic:blipFill>
                  <pic:spPr>
                    <a:xfrm>
                      <a:off x="0" y="0"/>
                      <a:ext cx="4486486" cy="1571699"/>
                    </a:xfrm>
                    <a:prstGeom prst="rect">
                      <a:avLst/>
                    </a:prstGeom>
                  </pic:spPr>
                </pic:pic>
              </a:graphicData>
            </a:graphic>
          </wp:inline>
        </w:drawing>
      </w:r>
    </w:p>
    <w:p w14:paraId="141A70B6" w14:textId="77777777" w:rsidR="00023E4A" w:rsidRDefault="00023E4A" w:rsidP="00023E4A">
      <w:pPr>
        <w:pStyle w:val="BodyText"/>
        <w:spacing w:before="18"/>
        <w:ind w:left="609"/>
        <w:rPr>
          <w:rFonts w:ascii="Segoe UI Symbol"/>
        </w:rPr>
      </w:pPr>
    </w:p>
    <w:p w14:paraId="29823C72" w14:textId="6C5EE631" w:rsidR="00023E4A" w:rsidRDefault="00023E4A" w:rsidP="00023E4A">
      <w:pPr>
        <w:pStyle w:val="BodyText"/>
        <w:numPr>
          <w:ilvl w:val="1"/>
          <w:numId w:val="3"/>
        </w:numPr>
        <w:spacing w:before="18"/>
        <w:rPr>
          <w:b/>
        </w:rPr>
      </w:pPr>
      <w:r>
        <w:rPr>
          <w:b/>
        </w:rPr>
        <w:t>CMD</w:t>
      </w:r>
      <w:r>
        <w:rPr>
          <w:b/>
        </w:rPr>
        <w:t xml:space="preserve"> Instruction</w:t>
      </w:r>
    </w:p>
    <w:p w14:paraId="5427398A" w14:textId="77777777" w:rsidR="00760A4A" w:rsidRPr="00760A4A" w:rsidRDefault="00760A4A" w:rsidP="00760A4A">
      <w:pPr>
        <w:pStyle w:val="BodyText"/>
        <w:numPr>
          <w:ilvl w:val="0"/>
          <w:numId w:val="20"/>
        </w:numPr>
        <w:spacing w:before="18"/>
        <w:rPr>
          <w:bCs/>
        </w:rPr>
      </w:pPr>
      <w:r w:rsidRPr="00760A4A">
        <w:rPr>
          <w:bCs/>
        </w:rPr>
        <w:t>CMD mendefinisikan perintah default yang akan dijalankan saat sebuah container dimulai.</w:t>
      </w:r>
    </w:p>
    <w:p w14:paraId="7FD73E18" w14:textId="77777777" w:rsidR="00760A4A" w:rsidRPr="00760A4A" w:rsidRDefault="00760A4A" w:rsidP="00760A4A">
      <w:pPr>
        <w:pStyle w:val="BodyText"/>
        <w:numPr>
          <w:ilvl w:val="0"/>
          <w:numId w:val="20"/>
        </w:numPr>
        <w:spacing w:before="18"/>
        <w:rPr>
          <w:bCs/>
        </w:rPr>
      </w:pPr>
      <w:r w:rsidRPr="00760A4A">
        <w:rPr>
          <w:bCs/>
        </w:rPr>
        <w:t xml:space="preserve">Hanya satu perintah CMD yang diperbolehkan dalam sebuah Dockerfile — perintah </w:t>
      </w:r>
      <w:r w:rsidRPr="00760A4A">
        <w:rPr>
          <w:bCs/>
        </w:rPr>
        <w:lastRenderedPageBreak/>
        <w:t>terakhir akan menggantikan yang sebelumnya.</w:t>
      </w:r>
    </w:p>
    <w:p w14:paraId="7F760C2F" w14:textId="77777777" w:rsidR="00760A4A" w:rsidRPr="00760A4A" w:rsidRDefault="00760A4A" w:rsidP="00760A4A">
      <w:pPr>
        <w:pStyle w:val="BodyText"/>
        <w:numPr>
          <w:ilvl w:val="0"/>
          <w:numId w:val="20"/>
        </w:numPr>
        <w:spacing w:before="18"/>
        <w:rPr>
          <w:bCs/>
        </w:rPr>
      </w:pPr>
      <w:r w:rsidRPr="00760A4A">
        <w:rPr>
          <w:bCs/>
        </w:rPr>
        <w:t>CMD dapat didefinisikan dalam dua bentuk:</w:t>
      </w:r>
    </w:p>
    <w:p w14:paraId="6EBE75CF" w14:textId="77777777" w:rsidR="00760A4A" w:rsidRPr="00760A4A" w:rsidRDefault="00760A4A" w:rsidP="00760A4A">
      <w:pPr>
        <w:pStyle w:val="BodyText"/>
        <w:numPr>
          <w:ilvl w:val="1"/>
          <w:numId w:val="20"/>
        </w:numPr>
        <w:spacing w:before="18"/>
        <w:rPr>
          <w:bCs/>
        </w:rPr>
      </w:pPr>
      <w:r w:rsidRPr="00760A4A">
        <w:rPr>
          <w:bCs/>
        </w:rPr>
        <w:t>Bentuk Exec (direkomendasikan): CMD ["executable", "param1", "param2"]</w:t>
      </w:r>
    </w:p>
    <w:p w14:paraId="1BBA8774" w14:textId="77777777" w:rsidR="00760A4A" w:rsidRDefault="00760A4A" w:rsidP="00760A4A">
      <w:pPr>
        <w:pStyle w:val="BodyText"/>
        <w:numPr>
          <w:ilvl w:val="1"/>
          <w:numId w:val="20"/>
        </w:numPr>
        <w:spacing w:before="18"/>
        <w:rPr>
          <w:bCs/>
        </w:rPr>
      </w:pPr>
      <w:r w:rsidRPr="00760A4A">
        <w:rPr>
          <w:bCs/>
        </w:rPr>
        <w:t>Bentuk Shell: CMD command param1 param2</w:t>
      </w:r>
    </w:p>
    <w:p w14:paraId="43A33598" w14:textId="77777777" w:rsidR="00760A4A" w:rsidRDefault="00760A4A" w:rsidP="00760A4A">
      <w:pPr>
        <w:pStyle w:val="BodyText"/>
        <w:spacing w:before="18"/>
        <w:rPr>
          <w:bCs/>
        </w:rPr>
      </w:pPr>
    </w:p>
    <w:p w14:paraId="63CD7AE6" w14:textId="18B70205" w:rsidR="00760A4A" w:rsidRPr="00760A4A" w:rsidRDefault="00760A4A" w:rsidP="00760A4A">
      <w:pPr>
        <w:pStyle w:val="BodyText"/>
        <w:spacing w:before="18"/>
        <w:jc w:val="center"/>
        <w:rPr>
          <w:bCs/>
        </w:rPr>
      </w:pPr>
      <w:r>
        <w:rPr>
          <w:noProof/>
          <w:sz w:val="20"/>
        </w:rPr>
        <w:drawing>
          <wp:inline distT="0" distB="0" distL="0" distR="0" wp14:anchorId="3FD532E9" wp14:editId="64C7CF4D">
            <wp:extent cx="4946075" cy="1952625"/>
            <wp:effectExtent l="0" t="0" r="6985" b="0"/>
            <wp:docPr id="87230587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2305871" name="Image 2"/>
                    <pic:cNvPicPr/>
                  </pic:nvPicPr>
                  <pic:blipFill>
                    <a:blip r:embed="rId15">
                      <a:extLst>
                        <a:ext uri="{28A0092B-C50C-407E-A947-70E740481C1C}">
                          <a14:useLocalDpi xmlns:a14="http://schemas.microsoft.com/office/drawing/2010/main" val="0"/>
                        </a:ext>
                      </a:extLst>
                    </a:blip>
                    <a:stretch>
                      <a:fillRect/>
                    </a:stretch>
                  </pic:blipFill>
                  <pic:spPr>
                    <a:xfrm>
                      <a:off x="0" y="0"/>
                      <a:ext cx="4952493" cy="1955159"/>
                    </a:xfrm>
                    <a:prstGeom prst="rect">
                      <a:avLst/>
                    </a:prstGeom>
                  </pic:spPr>
                </pic:pic>
              </a:graphicData>
            </a:graphic>
          </wp:inline>
        </w:drawing>
      </w:r>
    </w:p>
    <w:p w14:paraId="323CBAE0" w14:textId="77777777" w:rsidR="00023E4A" w:rsidRDefault="00023E4A" w:rsidP="00760A4A">
      <w:pPr>
        <w:pStyle w:val="BodyText"/>
        <w:spacing w:before="18"/>
        <w:ind w:left="1080"/>
        <w:rPr>
          <w:b/>
        </w:rPr>
      </w:pPr>
    </w:p>
    <w:p w14:paraId="37F768F4" w14:textId="77777777" w:rsidR="00023E4A" w:rsidRDefault="00023E4A" w:rsidP="00023E4A">
      <w:pPr>
        <w:pStyle w:val="BodyText"/>
        <w:spacing w:before="18"/>
        <w:ind w:left="609"/>
        <w:rPr>
          <w:rFonts w:ascii="Segoe UI Symbol"/>
        </w:rPr>
      </w:pPr>
    </w:p>
    <w:p w14:paraId="18124121" w14:textId="77777777" w:rsidR="00555E2A" w:rsidRDefault="00000000">
      <w:pPr>
        <w:pStyle w:val="Heading2"/>
        <w:numPr>
          <w:ilvl w:val="0"/>
          <w:numId w:val="3"/>
        </w:numPr>
        <w:tabs>
          <w:tab w:val="left" w:pos="660"/>
        </w:tabs>
        <w:ind w:left="660" w:hanging="291"/>
        <w:jc w:val="both"/>
      </w:pPr>
      <w:r>
        <w:rPr>
          <w:spacing w:val="-2"/>
        </w:rPr>
        <w:t>Kesimpulan</w:t>
      </w:r>
    </w:p>
    <w:p w14:paraId="0F5950DB" w14:textId="60CFE3C2" w:rsidR="00555E2A" w:rsidRDefault="00760A4A" w:rsidP="00760A4A">
      <w:pPr>
        <w:pStyle w:val="BodyText"/>
        <w:spacing w:before="122" w:line="477" w:lineRule="auto"/>
        <w:ind w:left="753" w:right="149" w:hanging="10"/>
        <w:jc w:val="both"/>
      </w:pPr>
      <w:r w:rsidRPr="00760A4A">
        <w:t>Praktik pembuatan Dockerfile memberikan pemahaman yang mendalam tentang cara otomatisasi pembuatan image Docker yang konsisten dan portabel. Dengan menggunakan instruksi seperti FROM, COPY, RUN, WORKDIR, dan CMD, kita dapat membangun lingkungan aplikasi secara terstruktur dan dapat direproduksi di berbagai sistem tanpa perlu konfigurasi manual ulang. Proses build yang otomatis juga memudahkan instalasi dependensi dan pengaturan aplikasi secara efisien. Selain itu, pemahaman tentang instruksi tambahan seperti ENV, ARG, dan EXPOSE membantu mengelola konfigurasi dan komunikasi container dengan lebih baik. Dengan demikian, Dockerfile menjadi alat penting dalam pengembangan aplikasi modern, khususnya dalam praktik DevOps dan deployment berbasis container.</w:t>
      </w:r>
    </w:p>
    <w:sectPr w:rsidR="00555E2A">
      <w:pgSz w:w="11910" w:h="16840"/>
      <w:pgMar w:top="13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931"/>
    <w:multiLevelType w:val="hybridMultilevel"/>
    <w:tmpl w:val="2BACC38E"/>
    <w:lvl w:ilvl="0" w:tplc="0409000B">
      <w:start w:val="1"/>
      <w:numFmt w:val="bullet"/>
      <w:lvlText w:val=""/>
      <w:lvlJc w:val="left"/>
      <w:pPr>
        <w:ind w:left="1328" w:hanging="360"/>
      </w:pPr>
      <w:rPr>
        <w:rFonts w:ascii="Wingdings" w:hAnsi="Wingdings"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1" w15:restartNumberingAfterBreak="0">
    <w:nsid w:val="07F56C3D"/>
    <w:multiLevelType w:val="hybridMultilevel"/>
    <w:tmpl w:val="5D62F020"/>
    <w:lvl w:ilvl="0" w:tplc="DE7AABE0">
      <w:start w:val="1"/>
      <w:numFmt w:val="decimal"/>
      <w:lvlText w:val="%1."/>
      <w:lvlJc w:val="left"/>
      <w:pPr>
        <w:ind w:left="609" w:hanging="240"/>
      </w:pPr>
      <w:rPr>
        <w:rFonts w:hint="default"/>
        <w:spacing w:val="0"/>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6614"/>
    <w:multiLevelType w:val="hybridMultilevel"/>
    <w:tmpl w:val="C60A2B1E"/>
    <w:lvl w:ilvl="0" w:tplc="DE7AABE0">
      <w:start w:val="1"/>
      <w:numFmt w:val="decimal"/>
      <w:lvlText w:val="%1."/>
      <w:lvlJc w:val="left"/>
      <w:pPr>
        <w:ind w:left="609" w:hanging="240"/>
      </w:pPr>
      <w:rPr>
        <w:rFonts w:hint="default"/>
        <w:spacing w:val="0"/>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7275A"/>
    <w:multiLevelType w:val="hybridMultilevel"/>
    <w:tmpl w:val="DBCA8C94"/>
    <w:lvl w:ilvl="0" w:tplc="6D48F4B6">
      <w:numFmt w:val="bullet"/>
      <w:lvlText w:val="•"/>
      <w:lvlJc w:val="left"/>
      <w:pPr>
        <w:ind w:left="887" w:hanging="144"/>
      </w:pPr>
      <w:rPr>
        <w:rFonts w:ascii="Times New Roman" w:eastAsia="Times New Roman" w:hAnsi="Times New Roman" w:cs="Times New Roman" w:hint="default"/>
        <w:b/>
        <w:bCs/>
        <w:i w:val="0"/>
        <w:iCs w:val="0"/>
        <w:spacing w:val="0"/>
        <w:w w:val="100"/>
        <w:sz w:val="24"/>
        <w:szCs w:val="24"/>
        <w:lang w:val="id" w:eastAsia="en-US" w:bidi="ar-SA"/>
      </w:rPr>
    </w:lvl>
    <w:lvl w:ilvl="1" w:tplc="8760109C">
      <w:numFmt w:val="bullet"/>
      <w:lvlText w:val="•"/>
      <w:lvlJc w:val="left"/>
      <w:pPr>
        <w:ind w:left="1713" w:hanging="144"/>
      </w:pPr>
      <w:rPr>
        <w:rFonts w:hint="default"/>
        <w:lang w:val="id" w:eastAsia="en-US" w:bidi="ar-SA"/>
      </w:rPr>
    </w:lvl>
    <w:lvl w:ilvl="2" w:tplc="AA10C81A">
      <w:numFmt w:val="bullet"/>
      <w:lvlText w:val="•"/>
      <w:lvlJc w:val="left"/>
      <w:pPr>
        <w:ind w:left="2546" w:hanging="144"/>
      </w:pPr>
      <w:rPr>
        <w:rFonts w:hint="default"/>
        <w:lang w:val="id" w:eastAsia="en-US" w:bidi="ar-SA"/>
      </w:rPr>
    </w:lvl>
    <w:lvl w:ilvl="3" w:tplc="180AB934">
      <w:numFmt w:val="bullet"/>
      <w:lvlText w:val="•"/>
      <w:lvlJc w:val="left"/>
      <w:pPr>
        <w:ind w:left="3380" w:hanging="144"/>
      </w:pPr>
      <w:rPr>
        <w:rFonts w:hint="default"/>
        <w:lang w:val="id" w:eastAsia="en-US" w:bidi="ar-SA"/>
      </w:rPr>
    </w:lvl>
    <w:lvl w:ilvl="4" w:tplc="7B18B306">
      <w:numFmt w:val="bullet"/>
      <w:lvlText w:val="•"/>
      <w:lvlJc w:val="left"/>
      <w:pPr>
        <w:ind w:left="4213" w:hanging="144"/>
      </w:pPr>
      <w:rPr>
        <w:rFonts w:hint="default"/>
        <w:lang w:val="id" w:eastAsia="en-US" w:bidi="ar-SA"/>
      </w:rPr>
    </w:lvl>
    <w:lvl w:ilvl="5" w:tplc="8BCC7F7C">
      <w:numFmt w:val="bullet"/>
      <w:lvlText w:val="•"/>
      <w:lvlJc w:val="left"/>
      <w:pPr>
        <w:ind w:left="5047" w:hanging="144"/>
      </w:pPr>
      <w:rPr>
        <w:rFonts w:hint="default"/>
        <w:lang w:val="id" w:eastAsia="en-US" w:bidi="ar-SA"/>
      </w:rPr>
    </w:lvl>
    <w:lvl w:ilvl="6" w:tplc="430A3B72">
      <w:numFmt w:val="bullet"/>
      <w:lvlText w:val="•"/>
      <w:lvlJc w:val="left"/>
      <w:pPr>
        <w:ind w:left="5880" w:hanging="144"/>
      </w:pPr>
      <w:rPr>
        <w:rFonts w:hint="default"/>
        <w:lang w:val="id" w:eastAsia="en-US" w:bidi="ar-SA"/>
      </w:rPr>
    </w:lvl>
    <w:lvl w:ilvl="7" w:tplc="F5BA8DF2">
      <w:numFmt w:val="bullet"/>
      <w:lvlText w:val="•"/>
      <w:lvlJc w:val="left"/>
      <w:pPr>
        <w:ind w:left="6714" w:hanging="144"/>
      </w:pPr>
      <w:rPr>
        <w:rFonts w:hint="default"/>
        <w:lang w:val="id" w:eastAsia="en-US" w:bidi="ar-SA"/>
      </w:rPr>
    </w:lvl>
    <w:lvl w:ilvl="8" w:tplc="11DA3188">
      <w:numFmt w:val="bullet"/>
      <w:lvlText w:val="•"/>
      <w:lvlJc w:val="left"/>
      <w:pPr>
        <w:ind w:left="7547" w:hanging="144"/>
      </w:pPr>
      <w:rPr>
        <w:rFonts w:hint="default"/>
        <w:lang w:val="id" w:eastAsia="en-US" w:bidi="ar-SA"/>
      </w:rPr>
    </w:lvl>
  </w:abstractNum>
  <w:abstractNum w:abstractNumId="4" w15:restartNumberingAfterBreak="0">
    <w:nsid w:val="15FD51CB"/>
    <w:multiLevelType w:val="hybridMultilevel"/>
    <w:tmpl w:val="21D8D74C"/>
    <w:lvl w:ilvl="0" w:tplc="DE7AABE0">
      <w:start w:val="1"/>
      <w:numFmt w:val="decimal"/>
      <w:lvlText w:val="%1."/>
      <w:lvlJc w:val="left"/>
      <w:pPr>
        <w:ind w:left="609" w:hanging="240"/>
      </w:pPr>
      <w:rPr>
        <w:rFonts w:hint="default"/>
        <w:spacing w:val="0"/>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B789B"/>
    <w:multiLevelType w:val="hybridMultilevel"/>
    <w:tmpl w:val="6AD4E1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C7DAA"/>
    <w:multiLevelType w:val="hybridMultilevel"/>
    <w:tmpl w:val="8EC83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27AA4"/>
    <w:multiLevelType w:val="hybridMultilevel"/>
    <w:tmpl w:val="AEDA795A"/>
    <w:lvl w:ilvl="0" w:tplc="315AA16A">
      <w:start w:val="1"/>
      <w:numFmt w:val="upperLetter"/>
      <w:lvlText w:val="%1."/>
      <w:lvlJc w:val="left"/>
      <w:pPr>
        <w:ind w:left="669" w:hanging="300"/>
      </w:pPr>
      <w:rPr>
        <w:rFonts w:ascii="Times New Roman" w:eastAsia="Times New Roman" w:hAnsi="Times New Roman" w:cs="Times New Roman" w:hint="default"/>
        <w:b/>
        <w:bCs/>
        <w:i w:val="0"/>
        <w:iCs w:val="0"/>
        <w:spacing w:val="-1"/>
        <w:w w:val="100"/>
        <w:sz w:val="24"/>
        <w:szCs w:val="24"/>
        <w:lang w:val="id" w:eastAsia="en-US" w:bidi="ar-SA"/>
      </w:rPr>
    </w:lvl>
    <w:lvl w:ilvl="1" w:tplc="1846980A">
      <w:start w:val="1"/>
      <w:numFmt w:val="decimal"/>
      <w:lvlText w:val="%2."/>
      <w:lvlJc w:val="left"/>
      <w:pPr>
        <w:ind w:left="609" w:hanging="240"/>
      </w:pPr>
      <w:rPr>
        <w:rFonts w:hint="default"/>
        <w:b/>
        <w:bCs/>
        <w:spacing w:val="0"/>
        <w:w w:val="100"/>
        <w:lang w:val="id" w:eastAsia="en-US" w:bidi="ar-SA"/>
      </w:rPr>
    </w:lvl>
    <w:lvl w:ilvl="2" w:tplc="5FDE5042">
      <w:numFmt w:val="bullet"/>
      <w:lvlText w:val=""/>
      <w:lvlJc w:val="left"/>
      <w:pPr>
        <w:ind w:left="1103" w:hanging="360"/>
      </w:pPr>
      <w:rPr>
        <w:rFonts w:ascii="Wingdings" w:eastAsia="Wingdings" w:hAnsi="Wingdings" w:cs="Wingdings" w:hint="default"/>
        <w:b w:val="0"/>
        <w:bCs w:val="0"/>
        <w:i w:val="0"/>
        <w:iCs w:val="0"/>
        <w:spacing w:val="0"/>
        <w:w w:val="100"/>
        <w:sz w:val="24"/>
        <w:szCs w:val="24"/>
        <w:lang w:val="id" w:eastAsia="en-US" w:bidi="ar-SA"/>
      </w:rPr>
    </w:lvl>
    <w:lvl w:ilvl="3" w:tplc="895286C4">
      <w:numFmt w:val="bullet"/>
      <w:lvlText w:val="•"/>
      <w:lvlJc w:val="left"/>
      <w:pPr>
        <w:ind w:left="2114" w:hanging="360"/>
      </w:pPr>
      <w:rPr>
        <w:rFonts w:hint="default"/>
        <w:lang w:val="id" w:eastAsia="en-US" w:bidi="ar-SA"/>
      </w:rPr>
    </w:lvl>
    <w:lvl w:ilvl="4" w:tplc="A4E20448">
      <w:numFmt w:val="bullet"/>
      <w:lvlText w:val="•"/>
      <w:lvlJc w:val="left"/>
      <w:pPr>
        <w:ind w:left="3128" w:hanging="360"/>
      </w:pPr>
      <w:rPr>
        <w:rFonts w:hint="default"/>
        <w:lang w:val="id" w:eastAsia="en-US" w:bidi="ar-SA"/>
      </w:rPr>
    </w:lvl>
    <w:lvl w:ilvl="5" w:tplc="8FDEE392">
      <w:numFmt w:val="bullet"/>
      <w:lvlText w:val="•"/>
      <w:lvlJc w:val="left"/>
      <w:pPr>
        <w:ind w:left="4142" w:hanging="360"/>
      </w:pPr>
      <w:rPr>
        <w:rFonts w:hint="default"/>
        <w:lang w:val="id" w:eastAsia="en-US" w:bidi="ar-SA"/>
      </w:rPr>
    </w:lvl>
    <w:lvl w:ilvl="6" w:tplc="04AA315E">
      <w:numFmt w:val="bullet"/>
      <w:lvlText w:val="•"/>
      <w:lvlJc w:val="left"/>
      <w:pPr>
        <w:ind w:left="5157" w:hanging="360"/>
      </w:pPr>
      <w:rPr>
        <w:rFonts w:hint="default"/>
        <w:lang w:val="id" w:eastAsia="en-US" w:bidi="ar-SA"/>
      </w:rPr>
    </w:lvl>
    <w:lvl w:ilvl="7" w:tplc="5B32E0AE">
      <w:numFmt w:val="bullet"/>
      <w:lvlText w:val="•"/>
      <w:lvlJc w:val="left"/>
      <w:pPr>
        <w:ind w:left="6171" w:hanging="360"/>
      </w:pPr>
      <w:rPr>
        <w:rFonts w:hint="default"/>
        <w:lang w:val="id" w:eastAsia="en-US" w:bidi="ar-SA"/>
      </w:rPr>
    </w:lvl>
    <w:lvl w:ilvl="8" w:tplc="F90E2992">
      <w:numFmt w:val="bullet"/>
      <w:lvlText w:val="•"/>
      <w:lvlJc w:val="left"/>
      <w:pPr>
        <w:ind w:left="7185" w:hanging="360"/>
      </w:pPr>
      <w:rPr>
        <w:rFonts w:hint="default"/>
        <w:lang w:val="id" w:eastAsia="en-US" w:bidi="ar-SA"/>
      </w:rPr>
    </w:lvl>
  </w:abstractNum>
  <w:abstractNum w:abstractNumId="8" w15:restartNumberingAfterBreak="0">
    <w:nsid w:val="236C169B"/>
    <w:multiLevelType w:val="hybridMultilevel"/>
    <w:tmpl w:val="C2887B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764CD"/>
    <w:multiLevelType w:val="hybridMultilevel"/>
    <w:tmpl w:val="98B86A1C"/>
    <w:lvl w:ilvl="0" w:tplc="0409000B">
      <w:start w:val="1"/>
      <w:numFmt w:val="bullet"/>
      <w:lvlText w:val=""/>
      <w:lvlJc w:val="left"/>
      <w:pPr>
        <w:ind w:left="1329" w:hanging="360"/>
      </w:pPr>
      <w:rPr>
        <w:rFonts w:ascii="Wingdings" w:hAnsi="Wingdings" w:hint="default"/>
      </w:rPr>
    </w:lvl>
    <w:lvl w:ilvl="1" w:tplc="04090003">
      <w:start w:val="1"/>
      <w:numFmt w:val="bullet"/>
      <w:lvlText w:val="o"/>
      <w:lvlJc w:val="left"/>
      <w:pPr>
        <w:ind w:left="2049" w:hanging="360"/>
      </w:pPr>
      <w:rPr>
        <w:rFonts w:ascii="Courier New" w:hAnsi="Courier New" w:cs="Courier New" w:hint="default"/>
      </w:rPr>
    </w:lvl>
    <w:lvl w:ilvl="2" w:tplc="04090005" w:tentative="1">
      <w:start w:val="1"/>
      <w:numFmt w:val="bullet"/>
      <w:lvlText w:val=""/>
      <w:lvlJc w:val="left"/>
      <w:pPr>
        <w:ind w:left="2769" w:hanging="360"/>
      </w:pPr>
      <w:rPr>
        <w:rFonts w:ascii="Wingdings" w:hAnsi="Wingdings" w:hint="default"/>
      </w:rPr>
    </w:lvl>
    <w:lvl w:ilvl="3" w:tplc="04090001" w:tentative="1">
      <w:start w:val="1"/>
      <w:numFmt w:val="bullet"/>
      <w:lvlText w:val=""/>
      <w:lvlJc w:val="left"/>
      <w:pPr>
        <w:ind w:left="3489" w:hanging="360"/>
      </w:pPr>
      <w:rPr>
        <w:rFonts w:ascii="Symbol" w:hAnsi="Symbol" w:hint="default"/>
      </w:rPr>
    </w:lvl>
    <w:lvl w:ilvl="4" w:tplc="04090003" w:tentative="1">
      <w:start w:val="1"/>
      <w:numFmt w:val="bullet"/>
      <w:lvlText w:val="o"/>
      <w:lvlJc w:val="left"/>
      <w:pPr>
        <w:ind w:left="4209" w:hanging="360"/>
      </w:pPr>
      <w:rPr>
        <w:rFonts w:ascii="Courier New" w:hAnsi="Courier New" w:cs="Courier New" w:hint="default"/>
      </w:rPr>
    </w:lvl>
    <w:lvl w:ilvl="5" w:tplc="04090005" w:tentative="1">
      <w:start w:val="1"/>
      <w:numFmt w:val="bullet"/>
      <w:lvlText w:val=""/>
      <w:lvlJc w:val="left"/>
      <w:pPr>
        <w:ind w:left="4929" w:hanging="360"/>
      </w:pPr>
      <w:rPr>
        <w:rFonts w:ascii="Wingdings" w:hAnsi="Wingdings" w:hint="default"/>
      </w:rPr>
    </w:lvl>
    <w:lvl w:ilvl="6" w:tplc="04090001" w:tentative="1">
      <w:start w:val="1"/>
      <w:numFmt w:val="bullet"/>
      <w:lvlText w:val=""/>
      <w:lvlJc w:val="left"/>
      <w:pPr>
        <w:ind w:left="5649" w:hanging="360"/>
      </w:pPr>
      <w:rPr>
        <w:rFonts w:ascii="Symbol" w:hAnsi="Symbol" w:hint="default"/>
      </w:rPr>
    </w:lvl>
    <w:lvl w:ilvl="7" w:tplc="04090003" w:tentative="1">
      <w:start w:val="1"/>
      <w:numFmt w:val="bullet"/>
      <w:lvlText w:val="o"/>
      <w:lvlJc w:val="left"/>
      <w:pPr>
        <w:ind w:left="6369" w:hanging="360"/>
      </w:pPr>
      <w:rPr>
        <w:rFonts w:ascii="Courier New" w:hAnsi="Courier New" w:cs="Courier New" w:hint="default"/>
      </w:rPr>
    </w:lvl>
    <w:lvl w:ilvl="8" w:tplc="04090005" w:tentative="1">
      <w:start w:val="1"/>
      <w:numFmt w:val="bullet"/>
      <w:lvlText w:val=""/>
      <w:lvlJc w:val="left"/>
      <w:pPr>
        <w:ind w:left="7089" w:hanging="360"/>
      </w:pPr>
      <w:rPr>
        <w:rFonts w:ascii="Wingdings" w:hAnsi="Wingdings" w:hint="default"/>
      </w:rPr>
    </w:lvl>
  </w:abstractNum>
  <w:abstractNum w:abstractNumId="10" w15:restartNumberingAfterBreak="0">
    <w:nsid w:val="3624418B"/>
    <w:multiLevelType w:val="hybridMultilevel"/>
    <w:tmpl w:val="50765462"/>
    <w:lvl w:ilvl="0" w:tplc="A05ED026">
      <w:numFmt w:val="bullet"/>
      <w:lvlText w:val=""/>
      <w:lvlJc w:val="left"/>
      <w:pPr>
        <w:ind w:left="743" w:hanging="360"/>
      </w:pPr>
      <w:rPr>
        <w:rFonts w:ascii="Symbol" w:eastAsia="Symbol" w:hAnsi="Symbol" w:cs="Symbol" w:hint="default"/>
        <w:b w:val="0"/>
        <w:bCs w:val="0"/>
        <w:i w:val="0"/>
        <w:iCs w:val="0"/>
        <w:spacing w:val="0"/>
        <w:w w:val="99"/>
        <w:sz w:val="20"/>
        <w:szCs w:val="20"/>
        <w:lang w:val="id" w:eastAsia="en-US" w:bidi="ar-SA"/>
      </w:rPr>
    </w:lvl>
    <w:lvl w:ilvl="1" w:tplc="FA6A6742">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id" w:eastAsia="en-US" w:bidi="ar-SA"/>
      </w:rPr>
    </w:lvl>
    <w:lvl w:ilvl="2" w:tplc="CC92B95A">
      <w:numFmt w:val="bullet"/>
      <w:lvlText w:val="•"/>
      <w:lvlJc w:val="left"/>
      <w:pPr>
        <w:ind w:left="2321" w:hanging="360"/>
      </w:pPr>
      <w:rPr>
        <w:rFonts w:hint="default"/>
        <w:lang w:val="id" w:eastAsia="en-US" w:bidi="ar-SA"/>
      </w:rPr>
    </w:lvl>
    <w:lvl w:ilvl="3" w:tplc="5BAC6C10">
      <w:numFmt w:val="bullet"/>
      <w:lvlText w:val="•"/>
      <w:lvlJc w:val="left"/>
      <w:pPr>
        <w:ind w:left="3183" w:hanging="360"/>
      </w:pPr>
      <w:rPr>
        <w:rFonts w:hint="default"/>
        <w:lang w:val="id" w:eastAsia="en-US" w:bidi="ar-SA"/>
      </w:rPr>
    </w:lvl>
    <w:lvl w:ilvl="4" w:tplc="0FEA0012">
      <w:numFmt w:val="bullet"/>
      <w:lvlText w:val="•"/>
      <w:lvlJc w:val="left"/>
      <w:pPr>
        <w:ind w:left="4044" w:hanging="360"/>
      </w:pPr>
      <w:rPr>
        <w:rFonts w:hint="default"/>
        <w:lang w:val="id" w:eastAsia="en-US" w:bidi="ar-SA"/>
      </w:rPr>
    </w:lvl>
    <w:lvl w:ilvl="5" w:tplc="F0A81AE0">
      <w:numFmt w:val="bullet"/>
      <w:lvlText w:val="•"/>
      <w:lvlJc w:val="left"/>
      <w:pPr>
        <w:ind w:left="4906" w:hanging="360"/>
      </w:pPr>
      <w:rPr>
        <w:rFonts w:hint="default"/>
        <w:lang w:val="id" w:eastAsia="en-US" w:bidi="ar-SA"/>
      </w:rPr>
    </w:lvl>
    <w:lvl w:ilvl="6" w:tplc="5B149A12">
      <w:numFmt w:val="bullet"/>
      <w:lvlText w:val="•"/>
      <w:lvlJc w:val="left"/>
      <w:pPr>
        <w:ind w:left="5768" w:hanging="360"/>
      </w:pPr>
      <w:rPr>
        <w:rFonts w:hint="default"/>
        <w:lang w:val="id" w:eastAsia="en-US" w:bidi="ar-SA"/>
      </w:rPr>
    </w:lvl>
    <w:lvl w:ilvl="7" w:tplc="0EBC96E0">
      <w:numFmt w:val="bullet"/>
      <w:lvlText w:val="•"/>
      <w:lvlJc w:val="left"/>
      <w:pPr>
        <w:ind w:left="6629" w:hanging="360"/>
      </w:pPr>
      <w:rPr>
        <w:rFonts w:hint="default"/>
        <w:lang w:val="id" w:eastAsia="en-US" w:bidi="ar-SA"/>
      </w:rPr>
    </w:lvl>
    <w:lvl w:ilvl="8" w:tplc="A4A2700A">
      <w:numFmt w:val="bullet"/>
      <w:lvlText w:val="•"/>
      <w:lvlJc w:val="left"/>
      <w:pPr>
        <w:ind w:left="7491" w:hanging="360"/>
      </w:pPr>
      <w:rPr>
        <w:rFonts w:hint="default"/>
        <w:lang w:val="id" w:eastAsia="en-US" w:bidi="ar-SA"/>
      </w:rPr>
    </w:lvl>
  </w:abstractNum>
  <w:abstractNum w:abstractNumId="11" w15:restartNumberingAfterBreak="0">
    <w:nsid w:val="3ACB4744"/>
    <w:multiLevelType w:val="hybridMultilevel"/>
    <w:tmpl w:val="80301C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555400"/>
    <w:multiLevelType w:val="hybridMultilevel"/>
    <w:tmpl w:val="99561678"/>
    <w:lvl w:ilvl="0" w:tplc="0409000B">
      <w:start w:val="1"/>
      <w:numFmt w:val="bullet"/>
      <w:lvlText w:val=""/>
      <w:lvlJc w:val="left"/>
      <w:pPr>
        <w:ind w:left="1329" w:hanging="360"/>
      </w:pPr>
      <w:rPr>
        <w:rFonts w:ascii="Wingdings" w:hAnsi="Wingdings" w:hint="default"/>
      </w:rPr>
    </w:lvl>
    <w:lvl w:ilvl="1" w:tplc="04090003" w:tentative="1">
      <w:start w:val="1"/>
      <w:numFmt w:val="bullet"/>
      <w:lvlText w:val="o"/>
      <w:lvlJc w:val="left"/>
      <w:pPr>
        <w:ind w:left="2049" w:hanging="360"/>
      </w:pPr>
      <w:rPr>
        <w:rFonts w:ascii="Courier New" w:hAnsi="Courier New" w:cs="Courier New" w:hint="default"/>
      </w:rPr>
    </w:lvl>
    <w:lvl w:ilvl="2" w:tplc="04090005" w:tentative="1">
      <w:start w:val="1"/>
      <w:numFmt w:val="bullet"/>
      <w:lvlText w:val=""/>
      <w:lvlJc w:val="left"/>
      <w:pPr>
        <w:ind w:left="2769" w:hanging="360"/>
      </w:pPr>
      <w:rPr>
        <w:rFonts w:ascii="Wingdings" w:hAnsi="Wingdings" w:hint="default"/>
      </w:rPr>
    </w:lvl>
    <w:lvl w:ilvl="3" w:tplc="04090001" w:tentative="1">
      <w:start w:val="1"/>
      <w:numFmt w:val="bullet"/>
      <w:lvlText w:val=""/>
      <w:lvlJc w:val="left"/>
      <w:pPr>
        <w:ind w:left="3489" w:hanging="360"/>
      </w:pPr>
      <w:rPr>
        <w:rFonts w:ascii="Symbol" w:hAnsi="Symbol" w:hint="default"/>
      </w:rPr>
    </w:lvl>
    <w:lvl w:ilvl="4" w:tplc="04090003" w:tentative="1">
      <w:start w:val="1"/>
      <w:numFmt w:val="bullet"/>
      <w:lvlText w:val="o"/>
      <w:lvlJc w:val="left"/>
      <w:pPr>
        <w:ind w:left="4209" w:hanging="360"/>
      </w:pPr>
      <w:rPr>
        <w:rFonts w:ascii="Courier New" w:hAnsi="Courier New" w:cs="Courier New" w:hint="default"/>
      </w:rPr>
    </w:lvl>
    <w:lvl w:ilvl="5" w:tplc="04090005" w:tentative="1">
      <w:start w:val="1"/>
      <w:numFmt w:val="bullet"/>
      <w:lvlText w:val=""/>
      <w:lvlJc w:val="left"/>
      <w:pPr>
        <w:ind w:left="4929" w:hanging="360"/>
      </w:pPr>
      <w:rPr>
        <w:rFonts w:ascii="Wingdings" w:hAnsi="Wingdings" w:hint="default"/>
      </w:rPr>
    </w:lvl>
    <w:lvl w:ilvl="6" w:tplc="04090001" w:tentative="1">
      <w:start w:val="1"/>
      <w:numFmt w:val="bullet"/>
      <w:lvlText w:val=""/>
      <w:lvlJc w:val="left"/>
      <w:pPr>
        <w:ind w:left="5649" w:hanging="360"/>
      </w:pPr>
      <w:rPr>
        <w:rFonts w:ascii="Symbol" w:hAnsi="Symbol" w:hint="default"/>
      </w:rPr>
    </w:lvl>
    <w:lvl w:ilvl="7" w:tplc="04090003" w:tentative="1">
      <w:start w:val="1"/>
      <w:numFmt w:val="bullet"/>
      <w:lvlText w:val="o"/>
      <w:lvlJc w:val="left"/>
      <w:pPr>
        <w:ind w:left="6369" w:hanging="360"/>
      </w:pPr>
      <w:rPr>
        <w:rFonts w:ascii="Courier New" w:hAnsi="Courier New" w:cs="Courier New" w:hint="default"/>
      </w:rPr>
    </w:lvl>
    <w:lvl w:ilvl="8" w:tplc="04090005" w:tentative="1">
      <w:start w:val="1"/>
      <w:numFmt w:val="bullet"/>
      <w:lvlText w:val=""/>
      <w:lvlJc w:val="left"/>
      <w:pPr>
        <w:ind w:left="7089" w:hanging="360"/>
      </w:pPr>
      <w:rPr>
        <w:rFonts w:ascii="Wingdings" w:hAnsi="Wingdings" w:hint="default"/>
      </w:rPr>
    </w:lvl>
  </w:abstractNum>
  <w:abstractNum w:abstractNumId="13" w15:restartNumberingAfterBreak="0">
    <w:nsid w:val="54633492"/>
    <w:multiLevelType w:val="hybridMultilevel"/>
    <w:tmpl w:val="C0643ACA"/>
    <w:lvl w:ilvl="0" w:tplc="04090001">
      <w:start w:val="1"/>
      <w:numFmt w:val="bullet"/>
      <w:lvlText w:val=""/>
      <w:lvlJc w:val="left"/>
      <w:pPr>
        <w:ind w:left="1688" w:hanging="360"/>
      </w:pPr>
      <w:rPr>
        <w:rFonts w:ascii="Symbol" w:hAnsi="Symbol" w:hint="default"/>
      </w:rPr>
    </w:lvl>
    <w:lvl w:ilvl="1" w:tplc="04090003">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14" w15:restartNumberingAfterBreak="0">
    <w:nsid w:val="550F704B"/>
    <w:multiLevelType w:val="hybridMultilevel"/>
    <w:tmpl w:val="9DE85852"/>
    <w:lvl w:ilvl="0" w:tplc="0409000B">
      <w:start w:val="1"/>
      <w:numFmt w:val="bullet"/>
      <w:lvlText w:val=""/>
      <w:lvlJc w:val="left"/>
      <w:pPr>
        <w:ind w:left="1089" w:hanging="360"/>
      </w:pPr>
      <w:rPr>
        <w:rFonts w:ascii="Wingdings" w:hAnsi="Wingdings" w:hint="default"/>
      </w:rPr>
    </w:lvl>
    <w:lvl w:ilvl="1" w:tplc="04090003">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5" w15:restartNumberingAfterBreak="0">
    <w:nsid w:val="57D66FE7"/>
    <w:multiLevelType w:val="hybridMultilevel"/>
    <w:tmpl w:val="9C2A6FFA"/>
    <w:lvl w:ilvl="0" w:tplc="0409000B">
      <w:start w:val="1"/>
      <w:numFmt w:val="bullet"/>
      <w:lvlText w:val=""/>
      <w:lvlJc w:val="left"/>
      <w:pPr>
        <w:ind w:left="1329" w:hanging="360"/>
      </w:pPr>
      <w:rPr>
        <w:rFonts w:ascii="Wingdings" w:hAnsi="Wingdings" w:hint="default"/>
      </w:rPr>
    </w:lvl>
    <w:lvl w:ilvl="1" w:tplc="04090003" w:tentative="1">
      <w:start w:val="1"/>
      <w:numFmt w:val="bullet"/>
      <w:lvlText w:val="o"/>
      <w:lvlJc w:val="left"/>
      <w:pPr>
        <w:ind w:left="2049" w:hanging="360"/>
      </w:pPr>
      <w:rPr>
        <w:rFonts w:ascii="Courier New" w:hAnsi="Courier New" w:cs="Courier New" w:hint="default"/>
      </w:rPr>
    </w:lvl>
    <w:lvl w:ilvl="2" w:tplc="04090005" w:tentative="1">
      <w:start w:val="1"/>
      <w:numFmt w:val="bullet"/>
      <w:lvlText w:val=""/>
      <w:lvlJc w:val="left"/>
      <w:pPr>
        <w:ind w:left="2769" w:hanging="360"/>
      </w:pPr>
      <w:rPr>
        <w:rFonts w:ascii="Wingdings" w:hAnsi="Wingdings" w:hint="default"/>
      </w:rPr>
    </w:lvl>
    <w:lvl w:ilvl="3" w:tplc="04090001" w:tentative="1">
      <w:start w:val="1"/>
      <w:numFmt w:val="bullet"/>
      <w:lvlText w:val=""/>
      <w:lvlJc w:val="left"/>
      <w:pPr>
        <w:ind w:left="3489" w:hanging="360"/>
      </w:pPr>
      <w:rPr>
        <w:rFonts w:ascii="Symbol" w:hAnsi="Symbol" w:hint="default"/>
      </w:rPr>
    </w:lvl>
    <w:lvl w:ilvl="4" w:tplc="04090003" w:tentative="1">
      <w:start w:val="1"/>
      <w:numFmt w:val="bullet"/>
      <w:lvlText w:val="o"/>
      <w:lvlJc w:val="left"/>
      <w:pPr>
        <w:ind w:left="4209" w:hanging="360"/>
      </w:pPr>
      <w:rPr>
        <w:rFonts w:ascii="Courier New" w:hAnsi="Courier New" w:cs="Courier New" w:hint="default"/>
      </w:rPr>
    </w:lvl>
    <w:lvl w:ilvl="5" w:tplc="04090005" w:tentative="1">
      <w:start w:val="1"/>
      <w:numFmt w:val="bullet"/>
      <w:lvlText w:val=""/>
      <w:lvlJc w:val="left"/>
      <w:pPr>
        <w:ind w:left="4929" w:hanging="360"/>
      </w:pPr>
      <w:rPr>
        <w:rFonts w:ascii="Wingdings" w:hAnsi="Wingdings" w:hint="default"/>
      </w:rPr>
    </w:lvl>
    <w:lvl w:ilvl="6" w:tplc="04090001" w:tentative="1">
      <w:start w:val="1"/>
      <w:numFmt w:val="bullet"/>
      <w:lvlText w:val=""/>
      <w:lvlJc w:val="left"/>
      <w:pPr>
        <w:ind w:left="5649" w:hanging="360"/>
      </w:pPr>
      <w:rPr>
        <w:rFonts w:ascii="Symbol" w:hAnsi="Symbol" w:hint="default"/>
      </w:rPr>
    </w:lvl>
    <w:lvl w:ilvl="7" w:tplc="04090003" w:tentative="1">
      <w:start w:val="1"/>
      <w:numFmt w:val="bullet"/>
      <w:lvlText w:val="o"/>
      <w:lvlJc w:val="left"/>
      <w:pPr>
        <w:ind w:left="6369" w:hanging="360"/>
      </w:pPr>
      <w:rPr>
        <w:rFonts w:ascii="Courier New" w:hAnsi="Courier New" w:cs="Courier New" w:hint="default"/>
      </w:rPr>
    </w:lvl>
    <w:lvl w:ilvl="8" w:tplc="04090005" w:tentative="1">
      <w:start w:val="1"/>
      <w:numFmt w:val="bullet"/>
      <w:lvlText w:val=""/>
      <w:lvlJc w:val="left"/>
      <w:pPr>
        <w:ind w:left="7089" w:hanging="360"/>
      </w:pPr>
      <w:rPr>
        <w:rFonts w:ascii="Wingdings" w:hAnsi="Wingdings" w:hint="default"/>
      </w:rPr>
    </w:lvl>
  </w:abstractNum>
  <w:abstractNum w:abstractNumId="16" w15:restartNumberingAfterBreak="0">
    <w:nsid w:val="6A3071D9"/>
    <w:multiLevelType w:val="hybridMultilevel"/>
    <w:tmpl w:val="DC5AF276"/>
    <w:lvl w:ilvl="0" w:tplc="0409000B">
      <w:start w:val="1"/>
      <w:numFmt w:val="bullet"/>
      <w:lvlText w:val=""/>
      <w:lvlJc w:val="left"/>
      <w:pPr>
        <w:ind w:left="1329" w:hanging="360"/>
      </w:pPr>
      <w:rPr>
        <w:rFonts w:ascii="Wingdings" w:hAnsi="Wingdings" w:hint="default"/>
      </w:rPr>
    </w:lvl>
    <w:lvl w:ilvl="1" w:tplc="04090003" w:tentative="1">
      <w:start w:val="1"/>
      <w:numFmt w:val="bullet"/>
      <w:lvlText w:val="o"/>
      <w:lvlJc w:val="left"/>
      <w:pPr>
        <w:ind w:left="2049" w:hanging="360"/>
      </w:pPr>
      <w:rPr>
        <w:rFonts w:ascii="Courier New" w:hAnsi="Courier New" w:cs="Courier New" w:hint="default"/>
      </w:rPr>
    </w:lvl>
    <w:lvl w:ilvl="2" w:tplc="04090005" w:tentative="1">
      <w:start w:val="1"/>
      <w:numFmt w:val="bullet"/>
      <w:lvlText w:val=""/>
      <w:lvlJc w:val="left"/>
      <w:pPr>
        <w:ind w:left="2769" w:hanging="360"/>
      </w:pPr>
      <w:rPr>
        <w:rFonts w:ascii="Wingdings" w:hAnsi="Wingdings" w:hint="default"/>
      </w:rPr>
    </w:lvl>
    <w:lvl w:ilvl="3" w:tplc="04090001" w:tentative="1">
      <w:start w:val="1"/>
      <w:numFmt w:val="bullet"/>
      <w:lvlText w:val=""/>
      <w:lvlJc w:val="left"/>
      <w:pPr>
        <w:ind w:left="3489" w:hanging="360"/>
      </w:pPr>
      <w:rPr>
        <w:rFonts w:ascii="Symbol" w:hAnsi="Symbol" w:hint="default"/>
      </w:rPr>
    </w:lvl>
    <w:lvl w:ilvl="4" w:tplc="04090003" w:tentative="1">
      <w:start w:val="1"/>
      <w:numFmt w:val="bullet"/>
      <w:lvlText w:val="o"/>
      <w:lvlJc w:val="left"/>
      <w:pPr>
        <w:ind w:left="4209" w:hanging="360"/>
      </w:pPr>
      <w:rPr>
        <w:rFonts w:ascii="Courier New" w:hAnsi="Courier New" w:cs="Courier New" w:hint="default"/>
      </w:rPr>
    </w:lvl>
    <w:lvl w:ilvl="5" w:tplc="04090005" w:tentative="1">
      <w:start w:val="1"/>
      <w:numFmt w:val="bullet"/>
      <w:lvlText w:val=""/>
      <w:lvlJc w:val="left"/>
      <w:pPr>
        <w:ind w:left="4929" w:hanging="360"/>
      </w:pPr>
      <w:rPr>
        <w:rFonts w:ascii="Wingdings" w:hAnsi="Wingdings" w:hint="default"/>
      </w:rPr>
    </w:lvl>
    <w:lvl w:ilvl="6" w:tplc="04090001" w:tentative="1">
      <w:start w:val="1"/>
      <w:numFmt w:val="bullet"/>
      <w:lvlText w:val=""/>
      <w:lvlJc w:val="left"/>
      <w:pPr>
        <w:ind w:left="5649" w:hanging="360"/>
      </w:pPr>
      <w:rPr>
        <w:rFonts w:ascii="Symbol" w:hAnsi="Symbol" w:hint="default"/>
      </w:rPr>
    </w:lvl>
    <w:lvl w:ilvl="7" w:tplc="04090003" w:tentative="1">
      <w:start w:val="1"/>
      <w:numFmt w:val="bullet"/>
      <w:lvlText w:val="o"/>
      <w:lvlJc w:val="left"/>
      <w:pPr>
        <w:ind w:left="6369" w:hanging="360"/>
      </w:pPr>
      <w:rPr>
        <w:rFonts w:ascii="Courier New" w:hAnsi="Courier New" w:cs="Courier New" w:hint="default"/>
      </w:rPr>
    </w:lvl>
    <w:lvl w:ilvl="8" w:tplc="04090005" w:tentative="1">
      <w:start w:val="1"/>
      <w:numFmt w:val="bullet"/>
      <w:lvlText w:val=""/>
      <w:lvlJc w:val="left"/>
      <w:pPr>
        <w:ind w:left="7089" w:hanging="360"/>
      </w:pPr>
      <w:rPr>
        <w:rFonts w:ascii="Wingdings" w:hAnsi="Wingdings" w:hint="default"/>
      </w:rPr>
    </w:lvl>
  </w:abstractNum>
  <w:abstractNum w:abstractNumId="17" w15:restartNumberingAfterBreak="0">
    <w:nsid w:val="6E2C6CB6"/>
    <w:multiLevelType w:val="hybridMultilevel"/>
    <w:tmpl w:val="AF2A605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C5229B"/>
    <w:multiLevelType w:val="hybridMultilevel"/>
    <w:tmpl w:val="7C369DF2"/>
    <w:lvl w:ilvl="0" w:tplc="1846980A">
      <w:start w:val="1"/>
      <w:numFmt w:val="decimal"/>
      <w:lvlText w:val="%1."/>
      <w:lvlJc w:val="left"/>
      <w:pPr>
        <w:ind w:left="609" w:hanging="240"/>
      </w:pPr>
      <w:rPr>
        <w:rFonts w:hint="default"/>
        <w:b/>
        <w:bCs/>
        <w:spacing w:val="0"/>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D5929"/>
    <w:multiLevelType w:val="hybridMultilevel"/>
    <w:tmpl w:val="66180038"/>
    <w:lvl w:ilvl="0" w:tplc="DE7AABE0">
      <w:start w:val="1"/>
      <w:numFmt w:val="decimal"/>
      <w:lvlText w:val="%1."/>
      <w:lvlJc w:val="left"/>
      <w:pPr>
        <w:ind w:left="609" w:hanging="240"/>
      </w:pPr>
      <w:rPr>
        <w:rFonts w:hint="default"/>
        <w:spacing w:val="0"/>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471669">
    <w:abstractNumId w:val="10"/>
  </w:num>
  <w:num w:numId="2" w16cid:durableId="953756247">
    <w:abstractNumId w:val="3"/>
  </w:num>
  <w:num w:numId="3" w16cid:durableId="1595474859">
    <w:abstractNumId w:val="7"/>
  </w:num>
  <w:num w:numId="4" w16cid:durableId="496002353">
    <w:abstractNumId w:val="13"/>
  </w:num>
  <w:num w:numId="5" w16cid:durableId="971597844">
    <w:abstractNumId w:val="2"/>
  </w:num>
  <w:num w:numId="6" w16cid:durableId="1615359833">
    <w:abstractNumId w:val="0"/>
  </w:num>
  <w:num w:numId="7" w16cid:durableId="1563102649">
    <w:abstractNumId w:val="6"/>
  </w:num>
  <w:num w:numId="8" w16cid:durableId="964119848">
    <w:abstractNumId w:val="12"/>
  </w:num>
  <w:num w:numId="9" w16cid:durableId="586118525">
    <w:abstractNumId w:val="4"/>
  </w:num>
  <w:num w:numId="10" w16cid:durableId="1610894573">
    <w:abstractNumId w:val="15"/>
  </w:num>
  <w:num w:numId="11" w16cid:durableId="436802410">
    <w:abstractNumId w:val="19"/>
  </w:num>
  <w:num w:numId="12" w16cid:durableId="403335541">
    <w:abstractNumId w:val="16"/>
  </w:num>
  <w:num w:numId="13" w16cid:durableId="1121847637">
    <w:abstractNumId w:val="9"/>
  </w:num>
  <w:num w:numId="14" w16cid:durableId="1326595572">
    <w:abstractNumId w:val="1"/>
  </w:num>
  <w:num w:numId="15" w16cid:durableId="2036886677">
    <w:abstractNumId w:val="14"/>
  </w:num>
  <w:num w:numId="16" w16cid:durableId="21634229">
    <w:abstractNumId w:val="18"/>
  </w:num>
  <w:num w:numId="17" w16cid:durableId="1540240568">
    <w:abstractNumId w:val="8"/>
  </w:num>
  <w:num w:numId="18" w16cid:durableId="1055661002">
    <w:abstractNumId w:val="11"/>
  </w:num>
  <w:num w:numId="19" w16cid:durableId="535048839">
    <w:abstractNumId w:val="5"/>
  </w:num>
  <w:num w:numId="20" w16cid:durableId="20326849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2A"/>
    <w:rsid w:val="00023E4A"/>
    <w:rsid w:val="00053E61"/>
    <w:rsid w:val="00067C57"/>
    <w:rsid w:val="00142D34"/>
    <w:rsid w:val="002101FD"/>
    <w:rsid w:val="003946E2"/>
    <w:rsid w:val="003F7A81"/>
    <w:rsid w:val="00555E2A"/>
    <w:rsid w:val="006C5E9D"/>
    <w:rsid w:val="00760A4A"/>
    <w:rsid w:val="008C7A73"/>
    <w:rsid w:val="00AF57AA"/>
    <w:rsid w:val="00B02D8D"/>
    <w:rsid w:val="00F4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5A95"/>
  <w15:docId w15:val="{CDC0F4DA-2C48-4101-957C-51238643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right="179"/>
      <w:jc w:val="center"/>
      <w:outlineLvl w:val="0"/>
    </w:pPr>
    <w:rPr>
      <w:b/>
      <w:bCs/>
      <w:sz w:val="32"/>
      <w:szCs w:val="32"/>
    </w:rPr>
  </w:style>
  <w:style w:type="paragraph" w:styleId="Heading2">
    <w:name w:val="heading 2"/>
    <w:basedOn w:val="Normal"/>
    <w:uiPriority w:val="9"/>
    <w:unhideWhenUsed/>
    <w:qFormat/>
    <w:pPr>
      <w:ind w:left="660" w:hanging="29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53E61"/>
    <w:rPr>
      <w:color w:val="0000FF" w:themeColor="hyperlink"/>
      <w:u w:val="single"/>
    </w:rPr>
  </w:style>
  <w:style w:type="character" w:styleId="UnresolvedMention">
    <w:name w:val="Unresolved Mention"/>
    <w:basedOn w:val="DefaultParagraphFont"/>
    <w:uiPriority w:val="99"/>
    <w:semiHidden/>
    <w:unhideWhenUsed/>
    <w:rsid w:val="00053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8455">
      <w:bodyDiv w:val="1"/>
      <w:marLeft w:val="0"/>
      <w:marRight w:val="0"/>
      <w:marTop w:val="0"/>
      <w:marBottom w:val="0"/>
      <w:divBdr>
        <w:top w:val="none" w:sz="0" w:space="0" w:color="auto"/>
        <w:left w:val="none" w:sz="0" w:space="0" w:color="auto"/>
        <w:bottom w:val="none" w:sz="0" w:space="0" w:color="auto"/>
        <w:right w:val="none" w:sz="0" w:space="0" w:color="auto"/>
      </w:divBdr>
    </w:div>
    <w:div w:id="792410043">
      <w:bodyDiv w:val="1"/>
      <w:marLeft w:val="0"/>
      <w:marRight w:val="0"/>
      <w:marTop w:val="0"/>
      <w:marBottom w:val="0"/>
      <w:divBdr>
        <w:top w:val="none" w:sz="0" w:space="0" w:color="auto"/>
        <w:left w:val="none" w:sz="0" w:space="0" w:color="auto"/>
        <w:bottom w:val="none" w:sz="0" w:space="0" w:color="auto"/>
        <w:right w:val="none" w:sz="0" w:space="0" w:color="auto"/>
      </w:divBdr>
    </w:div>
    <w:div w:id="164226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hamdi Malik</dc:creator>
  <cp:lastModifiedBy>Rendhika Aditya</cp:lastModifiedBy>
  <cp:revision>4</cp:revision>
  <dcterms:created xsi:type="dcterms:W3CDTF">2025-05-30T16:47:00Z</dcterms:created>
  <dcterms:modified xsi:type="dcterms:W3CDTF">2025-05-31T07:49:00Z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2021</vt:lpwstr>
  </property>
  <property fmtid="{D5CDD505-2E9C-101B-9397-08002B2CF9AE}" pid="4" name="LastSaved">
    <vt:filetime>2025-05-13T00:00:00Z</vt:filetime>
  </property>
  <property fmtid="{D5CDD505-2E9C-101B-9397-08002B2CF9AE}" pid="5" name="Producer">
    <vt:lpwstr>Microsoft® Word 2021</vt:lpwstr>
  </property>
</Properties>
</file>