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ivh0d3tt5d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528945" cy="2184400"/>
            <wp:effectExtent b="0" l="0" r="0" t="0"/>
            <wp:docPr descr="Logotipo&#10;&#10;Descripción generada automáticamente con confianza media" id="1" name="image1.png"/>
            <a:graphic>
              <a:graphicData uri="http://schemas.openxmlformats.org/drawingml/2006/picture">
                <pic:pic>
                  <pic:nvPicPr>
                    <pic:cNvPr descr="Logotipo&#10;&#10;Descripción generada automáticamente con confianza media" id="0" name="image1.png"/>
                    <pic:cNvPicPr preferRelativeResize="0"/>
                  </pic:nvPicPr>
                  <pic:blipFill>
                    <a:blip r:embed="rId6"/>
                    <a:srcRect b="15582" l="0" r="0" t="15582"/>
                    <a:stretch>
                      <a:fillRect/>
                    </a:stretch>
                  </pic:blipFill>
                  <pic:spPr>
                    <a:xfrm>
                      <a:off x="0" y="0"/>
                      <a:ext cx="5528945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right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Documento informativo del proyecto InfoTrabajos 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Diego Gutierrez Contreras – 218064936 – INCO</w:t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Jaime Loza Jonathan Silvestre – 218014173 – INCO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 de Guadalajara | CUCEI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Proyecto Modular</w:t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60" w:line="278.00000000000006" w:lineRule="auto"/>
        <w:rPr/>
      </w:pPr>
      <w:bookmarkStart w:colFirst="0" w:colLast="0" w:name="_boscq0fhq3k2" w:id="1"/>
      <w:bookmarkEnd w:id="1"/>
      <w:r w:rsidDel="00000000" w:rsidR="00000000" w:rsidRPr="00000000">
        <w:rPr>
          <w:sz w:val="40"/>
          <w:szCs w:val="40"/>
          <w:rtl w:val="0"/>
        </w:rPr>
        <w:t xml:space="preserve">Tabla de contenidos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dt>
      <w:sdtPr>
        <w:id w:val="-15142757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oscq0fhq3k2">
            <w:r w:rsidDel="00000000" w:rsidR="00000000" w:rsidRPr="00000000">
              <w:rPr>
                <w:b w:val="1"/>
                <w:bCs w:val="1"/>
                <w:rtl w:val="0"/>
              </w:rPr>
              <w:t xml:space="preserve">Tabla de contenidos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dddtr9wkyffb"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q23p0or43yud"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1fob9te">
            <w:r w:rsidDel="00000000" w:rsidR="00000000" w:rsidRPr="00000000">
              <w:rPr>
                <w:b w:val="1"/>
                <w:bCs w:val="1"/>
                <w:rtl w:val="0"/>
              </w:rPr>
              <w:t xml:space="preserve">Reto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d3s01rysjf3u">
            <w:r w:rsidDel="00000000" w:rsidR="00000000" w:rsidRPr="00000000">
              <w:rPr>
                <w:b w:val="1"/>
                <w:bCs w:val="1"/>
                <w:rtl w:val="0"/>
              </w:rPr>
              <w:t xml:space="preserve">Apps relacionadas (Estado del arte)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caximx40i82g">
            <w:r w:rsidDel="00000000" w:rsidR="00000000" w:rsidRPr="00000000">
              <w:rPr>
                <w:b w:val="1"/>
                <w:bCs w:val="1"/>
                <w:rtl w:val="0"/>
              </w:rPr>
              <w:t xml:space="preserve">Diferenciador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4re79cjrrx53">
            <w:r w:rsidDel="00000000" w:rsidR="00000000" w:rsidRPr="00000000">
              <w:rPr>
                <w:b w:val="1"/>
                <w:bCs w:val="1"/>
                <w:rtl w:val="0"/>
              </w:rPr>
              <w:t xml:space="preserve">La temática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6111a2ep5ma5"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2"/>
        <w:spacing w:line="276" w:lineRule="auto"/>
        <w:rPr/>
      </w:pPr>
      <w:bookmarkStart w:colFirst="0" w:colLast="0" w:name="_5a1miamij51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76" w:lineRule="auto"/>
        <w:rPr/>
      </w:pPr>
      <w:bookmarkStart w:colFirst="0" w:colLast="0" w:name="_nd6thh461k4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276" w:lineRule="auto"/>
        <w:rPr>
          <w:b w:val="1"/>
          <w:bCs w:val="1"/>
        </w:rPr>
      </w:pPr>
      <w:bookmarkStart w:colFirst="0" w:colLast="0" w:name="_dddtr9wkyffb" w:id="4"/>
      <w:bookmarkEnd w:id="4"/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 México, el trabajo informal representa una parte importante de la actividad económica y laboral del país. De acuerdo con datos del Instituto Nacional de Estadística y Geografía (INEGI), una proporción significativa de la población ocupada trabaja bajo esquemas informales, es decir, sin acceso a seguridad social, contratos formales o protección laboral esta misma representa el 54% del trabajo en México.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Dentro de este sector existen múltiples oficios que forman parte esencial del funcionamiento cotidiano de la sociedad, como plomería, albañilería, pintura, electricidad, carpintería, limpieza, mantenimiento, reparación y servicios técnicos independientes.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pesar de su importancia económica y social, gran parte de estos trabajadores continúa obteniendo clientes mediante recomendaciones personales, redes sociales, grupos locales o contacto directo, lo que genera limitaciones para encontrar oportunidades laborales, construir reputación profesional y ampliar su alcance comercial.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 mismo tiempo, el crecimiento del acceso a internet, teléfonos inteligentes, pagos digitales y herramientas tecnológicas ha generado nuevas oportunidades para conectar oferta y demanda de servicios.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Este proyecto propone el desarrollo de una plataforma compuesta por una aplicación móvil y un sitio web orientados a facilitar la conexión entre trabajadores informales y personas que requieren servicios, incorporando herramientas tecnológicas para búsqueda, reputación, comunicación y administración de solicitudes.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line="276" w:lineRule="auto"/>
        <w:rPr>
          <w:b w:val="1"/>
          <w:bCs w:val="1"/>
        </w:rPr>
      </w:pPr>
      <w:bookmarkStart w:colFirst="0" w:colLast="0" w:name="_q23p0or43yud" w:id="5"/>
      <w:bookmarkEnd w:id="5"/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Diseñar y desarrollar una plataforma digital (aplicación móvil y sitio web) que permita conectar trabajadores informales con potenciales clientes de manera accesible, segura y organizada.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Ayudar a la búsqueda y contratación de trabajadores informales.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Incrementar la visibilidad digital de trabajadores independientes.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Permitir sistemas de reputación mediante calificaciones y comentarios.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Facilitar la comunicación entre cliente y trabajador.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Incorporar herramientas tecnológicas que ayuden a mejorar la experiencia de contratación.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Generar una posible ruta hacia procesos de formalización y crecimiento económico.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line="276" w:lineRule="auto"/>
        <w:rPr>
          <w:b w:val="1"/>
          <w:bCs w:val="1"/>
        </w:rPr>
      </w:pPr>
      <w:bookmarkStart w:colFirst="0" w:colLast="0" w:name="_ywr94px4ftp9" w:id="6"/>
      <w:bookmarkEnd w:id="6"/>
      <w:r w:rsidDel="00000000" w:rsidR="00000000" w:rsidRPr="00000000">
        <w:rPr>
          <w:b w:val="1"/>
          <w:bCs w:val="1"/>
          <w:rtl w:val="0"/>
        </w:rPr>
        <w:t xml:space="preserve">Justificación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line="276" w:lineRule="auto"/>
        <w:rPr/>
      </w:pPr>
      <w:bookmarkStart w:colFirst="0" w:colLast="0" w:name="_1fob9te" w:id="7"/>
      <w:bookmarkEnd w:id="7"/>
      <w:r w:rsidDel="00000000" w:rsidR="00000000" w:rsidRPr="00000000">
        <w:rPr>
          <w:rtl w:val="0"/>
        </w:rPr>
        <w:t xml:space="preserve">Reto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Actualmente existen diversas problemáticas dentro del mercado informal de servicios: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los trabajadores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Dependencia del boca a boca.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Dificultad para conseguir clientes constantes.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Escasa presencia digital.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Falta de historial profesional verificable.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Ingresos variables.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los clientes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Dificultad para encontrar trabajadores confiables.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Falta de referencias verificables.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Incertidumbre sobre precios y calidad.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Riesgos de fraude o incumplimiento.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el ecosistema laboral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Baja digitalización.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Limitada recopilación de datos.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Baja productividad.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Escasa inclusión financiera.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El reto principal consiste en construir una plataforma que genere confianza entre ambas partes y que sea suficientemente simple para ser utilizada por personas con distintos niveles de alfabetización digital.</w:t>
      </w:r>
    </w:p>
    <w:p w:rsidR="00000000" w:rsidDel="00000000" w:rsidP="00000000" w:rsidRDefault="00000000" w:rsidRPr="00000000" w14:paraId="0000006E">
      <w:pPr>
        <w:pStyle w:val="Heading2"/>
        <w:spacing w:line="276" w:lineRule="auto"/>
        <w:rPr/>
      </w:pPr>
      <w:bookmarkStart w:colFirst="0" w:colLast="0" w:name="_d3s01rysjf3u" w:id="8"/>
      <w:bookmarkEnd w:id="8"/>
      <w:r w:rsidDel="00000000" w:rsidR="00000000" w:rsidRPr="00000000">
        <w:rPr>
          <w:b w:val="1"/>
          <w:bCs w:val="1"/>
          <w:rtl w:val="0"/>
        </w:rPr>
        <w:t xml:space="preserve">Apps relacionadas (Estado del arte)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Existen plataformas y modelos que abordan parcialmente este problema: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Marketplace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Permite publicar servicios y contactar personas localmente, aunque no está diseñado específicamente para contratación laboral ni reputación profesional.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Mercado Libre Servicios (modelos históricos de servicios)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Exploró mecanismos de contacto entre usuarios y proveedores.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Maps + perfiles de negocio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Muchos trabajadores independientes utilizan perfiles comerciales como escaparate digital.</w:t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TaskRabbit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Plataforma internacional enfocada en conectar personas con trabajadores para tareas domésticas y servicios.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Thumbtack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  <w:t xml:space="preserve">Marketplace de servicios locales donde clientes solicitan cotizaciones.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Fiverr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  <w:t xml:space="preserve">Modelo de contratación por servicios independientes, principalmente digitales.</w:t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Plataforma para trabajadores independientes con sistemas de reputación.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Uber / Rappi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  <w:t xml:space="preserve">Demuestran cómo la tecnología puede coordinar oferta y demanda de trabajo mediante geolocalización y reputación.</w:t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Grupos locales de WhatsApp y 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  <w:t xml:space="preserve">Actualmente funcionan como una solución informal ampliamente utilizada en México.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line="276" w:lineRule="auto"/>
        <w:rPr/>
      </w:pPr>
      <w:bookmarkStart w:colFirst="0" w:colLast="0" w:name="_caximx40i82g" w:id="9"/>
      <w:bookmarkEnd w:id="9"/>
      <w:r w:rsidDel="00000000" w:rsidR="00000000" w:rsidRPr="00000000">
        <w:rPr>
          <w:b w:val="1"/>
          <w:bCs w:val="1"/>
          <w:rtl w:val="0"/>
        </w:rPr>
        <w:t xml:space="preserve">Diferenciador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  <w:t xml:space="preserve">A diferencia de las plataformas anteriores, esta propuesta busca enfocarse específicamente en oficios y servicios presenciales informales en México, considerando necesidades locales como:</w:t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geolocalización;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reputación comunitaria;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contacto directo;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accesibilidad;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posible integración con pagos digitales;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soporte para baja conectividad.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line="276" w:lineRule="auto"/>
        <w:rPr/>
      </w:pPr>
      <w:bookmarkStart w:colFirst="0" w:colLast="0" w:name="_4y1femqwhie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line="276" w:lineRule="auto"/>
        <w:rPr>
          <w:b w:val="1"/>
          <w:bCs w:val="1"/>
        </w:rPr>
      </w:pPr>
      <w:bookmarkStart w:colFirst="0" w:colLast="0" w:name="_4re79cjrrx53" w:id="11"/>
      <w:bookmarkEnd w:id="11"/>
      <w:r w:rsidDel="00000000" w:rsidR="00000000" w:rsidRPr="00000000">
        <w:rPr>
          <w:b w:val="1"/>
          <w:bCs w:val="1"/>
          <w:rtl w:val="0"/>
        </w:rPr>
        <w:t xml:space="preserve">La temática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La aplicación estará orientada al sector de servicios y oficios independientes.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Usuarios principales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Trabajadores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Plomeros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Albañiles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Pintores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Electricistas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Carpinteros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Técnicos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Herreros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Jardineros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Personal de limpieza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Reparadores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Personas particulares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Negocios pequeños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Empresas locales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Funcionalidades propuestas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Registro y perfiles.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Publicación de servicios.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Búsqueda por ubicación.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Sistema de reputación.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Chat.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Solicitud y seguimiento de trabajos.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Cotizaciones.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IA para recomendaciones y clasificación.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(Posible mejora)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Panel administrativo web con métricas y análisis de actividad.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La plataforma busca convertirse en un punto de encuentro digital para profesionalizar y ampliar el alcance del trabajo informal mediante tecnología.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>
          <w:b w:val="1"/>
          <w:bCs w:val="1"/>
        </w:rPr>
      </w:pPr>
      <w:bookmarkStart w:colFirst="0" w:colLast="0" w:name="_6111a2ep5ma5" w:id="12"/>
      <w:bookmarkEnd w:id="12"/>
      <w:r w:rsidDel="00000000" w:rsidR="00000000" w:rsidRPr="00000000">
        <w:rPr>
          <w:b w:val="1"/>
          <w:bCs w:val="1"/>
          <w:rtl w:val="0"/>
        </w:rPr>
        <w:t xml:space="preserve">Fuentes</w:t>
      </w:r>
    </w:p>
    <w:p w:rsidR="00000000" w:rsidDel="00000000" w:rsidP="00000000" w:rsidRDefault="00000000" w:rsidRPr="00000000" w14:paraId="000000D2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Estadística Y, I. N. (s. f.).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Encuesta Nacional de Ocupación y Empleo (ENOE), población de 15 años y más de edad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https://www.inegi.org.mx/programas/enoe/15ymas/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Challenge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(s. f.).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https://www.gob.mx/stps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Estadística y Geografía, I. N. (s. f.).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Medición de la informalidad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https://www.inegi.org.mx/temas/pibmed/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Informal economy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(2026, 22 enero). International Labour Organization.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https://www.ilo.org/topics-and-sectors/informal-economy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Ley Federal del Trabajo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(s. f.). Mexico Justia. Recuperado 15 de junio de 2026, de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https://mexico.justia.com/federales/leyes/ley-federal-del-trabajo/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exico.justia.com/federales/leyes/ley-federal-del-trabajo/" TargetMode="External"/><Relationship Id="rId10" Type="http://schemas.openxmlformats.org/officeDocument/2006/relationships/hyperlink" Target="https://www.ilo.org/topics-and-sectors/informal-economy" TargetMode="External"/><Relationship Id="rId9" Type="http://schemas.openxmlformats.org/officeDocument/2006/relationships/hyperlink" Target="https://www.inegi.org.mx/temas/pibmed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inegi.org.mx/programas/enoe/15ymas/" TargetMode="External"/><Relationship Id="rId8" Type="http://schemas.openxmlformats.org/officeDocument/2006/relationships/hyperlink" Target="https://www.gob.mx/st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