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 xml:space="preserve">Reza </w:t>
      </w:r>
      <w:proofErr w:type="spellStart"/>
      <w:r w:rsidRPr="000B41CA">
        <w:rPr>
          <w:rFonts w:ascii="Verdana" w:hAnsi="Verdana" w:cstheme="majorBidi"/>
          <w:b/>
          <w:sz w:val="36"/>
          <w:szCs w:val="36"/>
        </w:rPr>
        <w:t>Amani</w:t>
      </w:r>
      <w:proofErr w:type="spellEnd"/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7C54B7" w:rsidP="00FA397E">
      <w:pPr>
        <w:pStyle w:val="CVbody"/>
      </w:pPr>
      <w:r>
        <w:t xml:space="preserve">A SW/HW </w:t>
      </w:r>
      <w:r w:rsidR="00494783">
        <w:t>eng</w:t>
      </w:r>
      <w:r w:rsidR="0011625B">
        <w:t xml:space="preserve">ineer with </w:t>
      </w:r>
      <w:r w:rsidR="00494783">
        <w:t xml:space="preserve">experience in a variety of positions and fields, including embedded hardware/software </w:t>
      </w:r>
      <w:r w:rsidR="00494783" w:rsidRPr="00894E1A">
        <w:t xml:space="preserve">implementation, </w:t>
      </w:r>
      <w:r w:rsidR="00597EF7" w:rsidRPr="00894E1A">
        <w:t>RF</w:t>
      </w:r>
      <w:r w:rsidR="004A4C97" w:rsidRPr="00894E1A">
        <w:t xml:space="preserve"> engineer</w:t>
      </w:r>
      <w:r w:rsidR="00FA397E" w:rsidRPr="00894E1A">
        <w:t>ing</w:t>
      </w:r>
      <w:r w:rsidR="004A4C97" w:rsidRPr="00894E1A">
        <w:t xml:space="preserve">, system architecture, </w:t>
      </w:r>
      <w:r w:rsidR="00FA397E" w:rsidRPr="00894E1A">
        <w:t xml:space="preserve">DSP, </w:t>
      </w:r>
      <w:r w:rsidR="00494783" w:rsidRPr="00894E1A">
        <w:t xml:space="preserve">test and debug </w:t>
      </w:r>
      <w:r w:rsidR="00494783">
        <w:t>with a great track record of accomplishing project</w:t>
      </w:r>
      <w:r w:rsidR="00D83922">
        <w:t>s</w:t>
      </w:r>
      <w:r w:rsidR="00494783"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1B799C" w:rsidRPr="001B799C" w:rsidRDefault="001B799C" w:rsidP="001B799C">
      <w:pPr>
        <w:pStyle w:val="CVbullets2row"/>
        <w:ind w:left="446" w:hanging="446"/>
      </w:pPr>
      <w:r w:rsidRPr="001B799C">
        <w:lastRenderedPageBreak/>
        <w:t>Microcontroller hardware and software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Analogue, digital and mixed systems</w:t>
      </w:r>
      <w:r w:rsidRPr="001B799C">
        <w:tab/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system architecture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Ability to translate user requirements into technical solutions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Predict future problems and providing best solutions during design stage</w:t>
      </w:r>
    </w:p>
    <w:p w:rsidR="007B7D68" w:rsidRPr="001B799C" w:rsidRDefault="007B7D68" w:rsidP="007B7D68">
      <w:pPr>
        <w:pStyle w:val="CVbullets2row"/>
        <w:ind w:left="446" w:hanging="446"/>
      </w:pPr>
      <w:r w:rsidRPr="001B799C">
        <w:t>Designing and implementing test jigs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Safety-critical programming, fault trees, IEC and AS/NZ safety standards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left="-42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Software</w:t>
      </w:r>
    </w:p>
    <w:p w:rsidR="007770CC" w:rsidRPr="001B799C" w:rsidRDefault="00E3380D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C,</w:t>
      </w:r>
      <w:r w:rsidR="00B208ED" w:rsidRPr="001B799C">
        <w:rPr>
          <w:color w:val="808080" w:themeColor="background1" w:themeShade="80"/>
        </w:rPr>
        <w:t xml:space="preserve"> C++</w:t>
      </w:r>
      <w:r w:rsidRPr="001B799C">
        <w:rPr>
          <w:color w:val="808080" w:themeColor="background1" w:themeShade="80"/>
        </w:rPr>
        <w:t xml:space="preserve"> and assembly</w:t>
      </w:r>
    </w:p>
    <w:p w:rsidR="00FE2AB4" w:rsidRPr="001B799C" w:rsidRDefault="00FE2AB4" w:rsidP="00FE2AB4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Embedded programming within limitations</w:t>
      </w:r>
    </w:p>
    <w:p w:rsidR="00A55AD1" w:rsidRPr="001B799C" w:rsidRDefault="00A55AD1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Test and debug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Python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Visual C# and C++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Developing peripheral drivers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Agile methodology, Scrum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TDD, unit testing</w:t>
      </w:r>
    </w:p>
    <w:p w:rsidR="00987C12" w:rsidRDefault="00987C12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 xml:space="preserve">Version control software; </w:t>
      </w:r>
      <w:proofErr w:type="spellStart"/>
      <w:r w:rsidRPr="001B799C">
        <w:rPr>
          <w:color w:val="808080" w:themeColor="background1" w:themeShade="80"/>
        </w:rPr>
        <w:t>SmartGit</w:t>
      </w:r>
      <w:proofErr w:type="spellEnd"/>
      <w:r w:rsidRPr="001B799C">
        <w:rPr>
          <w:color w:val="808080" w:themeColor="background1" w:themeShade="80"/>
        </w:rPr>
        <w:t xml:space="preserve">, </w:t>
      </w:r>
      <w:proofErr w:type="spellStart"/>
      <w:r w:rsidRPr="001B799C">
        <w:rPr>
          <w:color w:val="808080" w:themeColor="background1" w:themeShade="80"/>
        </w:rPr>
        <w:t>Gitlab</w:t>
      </w:r>
      <w:proofErr w:type="spellEnd"/>
    </w:p>
    <w:p w:rsidR="00811080" w:rsidRDefault="00811080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Familiar with </w:t>
      </w:r>
      <w:proofErr w:type="spellStart"/>
      <w:r>
        <w:rPr>
          <w:color w:val="808080" w:themeColor="background1" w:themeShade="80"/>
        </w:rPr>
        <w:t>Jira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ProjectPlace</w:t>
      </w:r>
      <w:proofErr w:type="spellEnd"/>
      <w:r>
        <w:rPr>
          <w:color w:val="808080" w:themeColor="background1" w:themeShade="80"/>
        </w:rPr>
        <w:t>, …</w:t>
      </w:r>
    </w:p>
    <w:p w:rsidR="00894E1A" w:rsidRDefault="00894E1A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Familiar with RTOS</w:t>
      </w:r>
    </w:p>
    <w:p w:rsidR="00E72232" w:rsidRPr="001B799C" w:rsidRDefault="00E72232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GCC, Common IDE’s, Eclipse, </w:t>
      </w:r>
      <w:proofErr w:type="spellStart"/>
      <w:r>
        <w:rPr>
          <w:color w:val="808080" w:themeColor="background1" w:themeShade="80"/>
        </w:rPr>
        <w:t>Keil</w:t>
      </w:r>
      <w:proofErr w:type="spellEnd"/>
      <w:r>
        <w:rPr>
          <w:color w:val="808080" w:themeColor="background1" w:themeShade="80"/>
        </w:rPr>
        <w:t>, IAR, …</w:t>
      </w:r>
    </w:p>
    <w:p w:rsidR="00811080" w:rsidRDefault="00811080" w:rsidP="00811080">
      <w:pPr>
        <w:pStyle w:val="CVbullets2row"/>
        <w:ind w:left="446" w:hanging="446"/>
        <w:rPr>
          <w:color w:val="808080" w:themeColor="background1" w:themeShade="80"/>
        </w:rPr>
      </w:pPr>
      <w:r w:rsidRPr="00811080">
        <w:rPr>
          <w:color w:val="808080" w:themeColor="background1" w:themeShade="80"/>
        </w:rPr>
        <w:t>Serial and wireless communication standards like RS485, RS232 and Bluetooth</w:t>
      </w:r>
    </w:p>
    <w:p w:rsidR="004618A7" w:rsidRPr="00811080" w:rsidRDefault="00894E1A" w:rsidP="00811080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BLE</w:t>
      </w:r>
      <w:r w:rsidR="004618A7">
        <w:rPr>
          <w:color w:val="808080" w:themeColor="background1" w:themeShade="80"/>
        </w:rPr>
        <w:t xml:space="preserve"> programming, </w:t>
      </w:r>
      <w:proofErr w:type="spellStart"/>
      <w:r w:rsidR="004618A7">
        <w:rPr>
          <w:color w:val="808080" w:themeColor="background1" w:themeShade="80"/>
        </w:rPr>
        <w:t>SiLab</w:t>
      </w:r>
      <w:proofErr w:type="spellEnd"/>
      <w:r w:rsidR="004618A7">
        <w:rPr>
          <w:color w:val="808080" w:themeColor="background1" w:themeShade="80"/>
        </w:rPr>
        <w:t xml:space="preserve"> and Nordic  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Analog</w:t>
      </w:r>
    </w:p>
    <w:p w:rsidR="00FA220E" w:rsidRPr="001B799C" w:rsidRDefault="00597EF7" w:rsidP="00FA220E">
      <w:pPr>
        <w:pStyle w:val="CVbullets2row"/>
        <w:ind w:left="446" w:hanging="446"/>
      </w:pPr>
      <w:r w:rsidRPr="001B799C">
        <w:t>Analog circuits; design and debug</w:t>
      </w:r>
    </w:p>
    <w:p w:rsidR="00E3380D" w:rsidRPr="001B799C" w:rsidRDefault="007770CC" w:rsidP="00A81549">
      <w:pPr>
        <w:pStyle w:val="CVbullets2row"/>
        <w:ind w:left="446" w:hanging="446"/>
      </w:pPr>
      <w:r w:rsidRPr="001B799C">
        <w:lastRenderedPageBreak/>
        <w:t xml:space="preserve">EMC and EMI </w:t>
      </w:r>
    </w:p>
    <w:p w:rsidR="008A77DD" w:rsidRPr="001B799C" w:rsidRDefault="008A77DD" w:rsidP="008A77DD">
      <w:pPr>
        <w:pStyle w:val="CVbullets2row"/>
        <w:ind w:left="446" w:hanging="446"/>
      </w:pPr>
      <w:r w:rsidRPr="001B799C">
        <w:t>PCB layout considerations for reducing interference and noise</w:t>
      </w:r>
    </w:p>
    <w:p w:rsidR="00597EF7" w:rsidRPr="001B799C" w:rsidRDefault="00597EF7" w:rsidP="00A81549">
      <w:pPr>
        <w:pStyle w:val="CVbullets2row"/>
        <w:ind w:left="446" w:hanging="446"/>
      </w:pPr>
      <w:r w:rsidRPr="001B799C">
        <w:t>Power supplies, filters, signal shaping</w:t>
      </w:r>
    </w:p>
    <w:p w:rsidR="00FE2D8A" w:rsidRPr="001B799C" w:rsidRDefault="00597EF7" w:rsidP="00597EF7">
      <w:pPr>
        <w:pStyle w:val="CVbullets2row"/>
        <w:ind w:left="446" w:hanging="446"/>
      </w:pPr>
      <w:r w:rsidRPr="001B799C">
        <w:t>Noise challenges in</w:t>
      </w:r>
      <w:r w:rsidR="00FE2D8A" w:rsidRPr="001B799C">
        <w:t xml:space="preserve"> mixed systems</w:t>
      </w:r>
    </w:p>
    <w:p w:rsidR="00FE2D8A" w:rsidRPr="001B799C" w:rsidRDefault="00FE2D8A" w:rsidP="00FE2D8A">
      <w:pPr>
        <w:pStyle w:val="CVbullets2row"/>
        <w:ind w:left="446" w:hanging="446"/>
      </w:pPr>
      <w:r w:rsidRPr="001B799C">
        <w:t>Schematic and PCB</w:t>
      </w:r>
    </w:p>
    <w:p w:rsidR="008A77DD" w:rsidRPr="001B799C" w:rsidRDefault="008A77DD" w:rsidP="008A77DD">
      <w:pPr>
        <w:pStyle w:val="CVbullets2row"/>
        <w:ind w:left="446" w:hanging="446"/>
      </w:pPr>
      <w:r w:rsidRPr="001B799C">
        <w:t>DC/DC converters and battery management</w:t>
      </w:r>
    </w:p>
    <w:p w:rsidR="00987C12" w:rsidRPr="001B799C" w:rsidRDefault="00987C12" w:rsidP="00987C12">
      <w:pPr>
        <w:pStyle w:val="CVbullets2row"/>
        <w:ind w:left="540" w:hanging="540"/>
      </w:pPr>
      <w:r w:rsidRPr="001B799C">
        <w:t xml:space="preserve">Analogue circuits simulation with </w:t>
      </w:r>
      <w:proofErr w:type="spellStart"/>
      <w:r w:rsidRPr="001B799C">
        <w:t>LTSpice</w:t>
      </w:r>
      <w:proofErr w:type="spellEnd"/>
    </w:p>
    <w:p w:rsidR="001B799C" w:rsidRPr="001B799C" w:rsidRDefault="001B799C" w:rsidP="001B799C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DSP</w:t>
      </w:r>
    </w:p>
    <w:p w:rsidR="00DC5D6F" w:rsidRPr="001B799C" w:rsidRDefault="00DC5D6F" w:rsidP="00DC5D6F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DSP, SDR, implementing communication algorithms by DSP’s</w:t>
      </w:r>
    </w:p>
    <w:p w:rsidR="00DC5D6F" w:rsidRPr="00894E1A" w:rsidRDefault="001B799C" w:rsidP="001B799C">
      <w:pPr>
        <w:pStyle w:val="CVbullets2row"/>
        <w:ind w:left="446" w:hanging="446"/>
        <w:rPr>
          <w:color w:val="808080" w:themeColor="background1" w:themeShade="80"/>
        </w:rPr>
      </w:pPr>
      <w:r w:rsidRPr="00894E1A">
        <w:rPr>
          <w:color w:val="808080" w:themeColor="background1" w:themeShade="80"/>
        </w:rPr>
        <w:t>Modulations</w:t>
      </w:r>
      <w:r w:rsidR="00894E1A">
        <w:rPr>
          <w:color w:val="808080" w:themeColor="background1" w:themeShade="80"/>
        </w:rPr>
        <w:t xml:space="preserve">, </w:t>
      </w:r>
      <w:r w:rsidR="00DC5D6F" w:rsidRPr="00894E1A">
        <w:rPr>
          <w:color w:val="808080" w:themeColor="background1" w:themeShade="80"/>
        </w:rPr>
        <w:t>Filters, FFT, …</w:t>
      </w:r>
    </w:p>
    <w:p w:rsid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Converting floating point algorithms to fixed point</w:t>
      </w:r>
    </w:p>
    <w:p w:rsidR="001B799C" w:rsidRP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 w:rsidRPr="00DC5D6F">
        <w:rPr>
          <w:color w:val="808080" w:themeColor="background1" w:themeShade="80"/>
        </w:rPr>
        <w:t xml:space="preserve">Implementing </w:t>
      </w:r>
      <w:r>
        <w:rPr>
          <w:color w:val="808080" w:themeColor="background1" w:themeShade="80"/>
        </w:rPr>
        <w:t xml:space="preserve"> </w:t>
      </w:r>
      <w:r w:rsidR="001B799C" w:rsidRPr="00DC5D6F">
        <w:rPr>
          <w:color w:val="808080" w:themeColor="background1" w:themeShade="80"/>
        </w:rPr>
        <w:t>signal processing</w:t>
      </w:r>
      <w:r>
        <w:rPr>
          <w:color w:val="808080" w:themeColor="background1" w:themeShade="80"/>
        </w:rPr>
        <w:t xml:space="preserve"> algorithms on DSP’s &amp; MCU’s with maximum performance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RF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RF design; RFIC’s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Designing, simulating and evaluating RF modules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RF amplifiers, filters, synthesizers, etc.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Simulating RF blocks by AWR</w:t>
      </w:r>
    </w:p>
    <w:p w:rsidR="007C54B7" w:rsidRPr="001B799C" w:rsidRDefault="007C54B7" w:rsidP="007C54B7">
      <w:pPr>
        <w:pStyle w:val="CVbullets2row"/>
        <w:ind w:left="450" w:hanging="450"/>
      </w:pPr>
      <w:proofErr w:type="spellStart"/>
      <w:r w:rsidRPr="001B799C">
        <w:t>Superheterodyne</w:t>
      </w:r>
      <w:proofErr w:type="spellEnd"/>
      <w:r w:rsidRPr="001B799C">
        <w:t>, Single chip transceiver architecture, IQ modulator/demodulator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Analog Devices solutions for sub-GHz short-range wireless communication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lastRenderedPageBreak/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962B07" w:rsidRDefault="00962B07" w:rsidP="00894E1A">
      <w:pPr>
        <w:tabs>
          <w:tab w:val="left" w:pos="1800"/>
          <w:tab w:val="left" w:pos="2160"/>
          <w:tab w:val="left" w:pos="6480"/>
          <w:tab w:val="right" w:pos="9360"/>
        </w:tabs>
        <w:ind w:right="-72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r w:rsidR="00894E1A">
        <w:t>energizer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894E1A" w:rsidRDefault="00894E1A" w:rsidP="00B745B9">
      <w:pPr>
        <w:pStyle w:val="CVbody"/>
        <w:numPr>
          <w:ilvl w:val="0"/>
          <w:numId w:val="13"/>
        </w:numPr>
        <w:ind w:left="1440"/>
      </w:pPr>
      <w:r>
        <w:t>BLE/Bluetooth connectivity</w:t>
      </w:r>
    </w:p>
    <w:p w:rsidR="00167001" w:rsidRDefault="009343D0" w:rsidP="00E922EE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lastRenderedPageBreak/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 xml:space="preserve">Reverse-engineering for an old under-water </w:t>
      </w:r>
      <w:r w:rsidR="00E922EE">
        <w:t xml:space="preserve">wireless </w:t>
      </w:r>
      <w:r>
        <w:t>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proofErr w:type="spellStart"/>
      <w:r w:rsidR="006543B6">
        <w:rPr>
          <w:b/>
          <w:bCs/>
        </w:rPr>
        <w:t>Negar</w:t>
      </w:r>
      <w:proofErr w:type="spellEnd"/>
      <w:r w:rsidR="006543B6">
        <w:rPr>
          <w:b/>
          <w:bCs/>
        </w:rPr>
        <w:t xml:space="preserve">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 w:rsidRPr="00303243">
        <w:rPr>
          <w:b/>
          <w:bCs/>
          <w:lang w:val="en-GB"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lastRenderedPageBreak/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proofErr w:type="spellStart"/>
      <w:r>
        <w:t>Jira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  <w:t>Simplicity Studio, SEGGER embedded IDE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</w:t>
      </w:r>
      <w:r w:rsidR="00E922EE">
        <w:t>Arena Fide master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bookmarkStart w:id="0" w:name="_GoBack"/>
      <w:bookmarkEnd w:id="0"/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556" w:rsidRDefault="00483556">
      <w:r>
        <w:separator/>
      </w:r>
    </w:p>
  </w:endnote>
  <w:endnote w:type="continuationSeparator" w:id="0">
    <w:p w:rsidR="00483556" w:rsidRDefault="0048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2E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556" w:rsidRDefault="00483556">
      <w:r>
        <w:separator/>
      </w:r>
    </w:p>
  </w:footnote>
  <w:footnote w:type="continuationSeparator" w:id="0">
    <w:p w:rsidR="00483556" w:rsidRDefault="00483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83556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94E1A"/>
    <w:rsid w:val="008A77DD"/>
    <w:rsid w:val="008B00A5"/>
    <w:rsid w:val="008B7E88"/>
    <w:rsid w:val="008C42A0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C57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22EE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E4E6E-51CF-47AC-9649-456814C7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7447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4</cp:revision>
  <cp:lastPrinted>2004-09-03T14:26:00Z</cp:lastPrinted>
  <dcterms:created xsi:type="dcterms:W3CDTF">2018-06-24T09:54:00Z</dcterms:created>
  <dcterms:modified xsi:type="dcterms:W3CDTF">2018-06-24T12:05:00Z</dcterms:modified>
</cp:coreProperties>
</file>