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  <w:bookmarkStart w:id="0" w:name="_GoBack"/>
      <w:bookmarkEnd w:id="0"/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8-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باشه،از جدول </w:t>
      </w:r>
      <w:r w:rsidRPr="00580557">
        <w:rPr>
          <w:rFonts w:cs="Arial"/>
          <w:lang w:bidi="fa-IR"/>
        </w:rPr>
        <w:t>payment</w:t>
      </w:r>
      <w:r w:rsidRPr="00580557">
        <w:rPr>
          <w:rFonts w:cs="Arial"/>
          <w:rtl/>
          <w:lang w:bidi="fa-IR"/>
        </w:rPr>
        <w:t xml:space="preserve">  همه پرداخت ها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اون پرونده رو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4-ضم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مه</w:t>
      </w:r>
      <w:r w:rsidRPr="00580557">
        <w:rPr>
          <w:rFonts w:cs="Arial"/>
          <w:rtl/>
          <w:lang w:bidi="fa-IR"/>
        </w:rPr>
        <w:t xml:space="preserve"> پرونده</w:t>
      </w:r>
    </w:p>
    <w:p w:rsidR="00580557" w:rsidRPr="00580557" w:rsidRDefault="00580557" w:rsidP="00580557">
      <w:pPr>
        <w:bidi/>
        <w:rPr>
          <w:rFonts w:cs="Arial"/>
          <w:rtl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sectPr w:rsidR="00580557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4D1B83"/>
    <w:rsid w:val="00580557"/>
    <w:rsid w:val="006F713D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5</cp:revision>
  <dcterms:created xsi:type="dcterms:W3CDTF">2020-08-28T08:28:00Z</dcterms:created>
  <dcterms:modified xsi:type="dcterms:W3CDTF">2020-08-29T05:34:00Z</dcterms:modified>
</cp:coreProperties>
</file>