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80" w:line="276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Literature Notes / 文献笔记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Week 1–3  |  Gravity Compensation of a Planar Five-Bar Mechanism Using Gear-Spring Modules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Student: Bo Zhang (8571260)    Supervisor: Dr Chin-Hsing Kuo    Date: September 2026</w:t>
      </w:r>
    </w:p>
    <w:p>
      <w:pPr>
        <w:spacing w:after="160" w:before="280" w:line="276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0. 怎么读、这周要记住什么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本笔记只服务 Week 1–3：把静平衡、GSM、Delta 方法和平面五杆运动学读清楚。每篇只记问题、方法、结论、局限、和本课题的关系。GSM 弹簧力矩公式、k/ψ 设计和仿真放到 Week 4–6。</w:t>
      </w:r>
    </w:p>
    <w:p>
      <w:pPr>
        <w:spacing w:after="80" w:before="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组会上用三句话交代文献位置：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本课题不复现 Delta。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2020 年 Delta+GSM 论文是方法模板：目标构型近似 + 普通压缩弹簧 + 力矩/能耗指标。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GSM 本身来自串联臂论文。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本课题要把它装到平面闭环五杆的两个驱动关节上，静力学必须重推。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五杆文献提供逆解、奇异和工作空间。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不提供重力补偿；补偿公式要自己写。</w:t>
      </w:r>
    </w:p>
    <w:p>
      <w:pPr>
        <w:spacing w:after="160" w:before="280" w:line="276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1. 方法模板：Delta + GSM（必读，最重要）</w:t>
      </w:r>
    </w:p>
    <w:p>
      <w:pPr>
        <w:spacing w:after="80" w:before="20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1.1 Nguyen, Lin and Kuo (2020), Mechanism and Machine Theory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完整引用：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V. L. Nguyen, C.-Y. Lin and C.-H. Kuo, “Gravity compensation design of Delta parallel robots using gear-spring modules,” Mechanism and Machine Theory, vol. 154, 104046, 2020. DOI: 10.1016/j.mechmachtheory.2020.104046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一句话：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给 Delta 每条近端臂装一个 GSM，在对称目标构型上解析逼近完美静平衡，再用 TRR / GCD / ERR 评价。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要解决的问题：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并联机器人重力补偿难：腿和动平台耦合。配重会增惯量；很多弹簧方案要理想零自由长度弹簧（ZFL spring），安装和摩擦麻烦。作者要把已在串联臂上验证的 GSM 做到 Delta 上，且不牺牲工作空间。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方法：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三条近端臂各装一个 GSM（齿轮1固连机座，齿轮2随臂转，压缩弹簧经连杆和齿轮出补偿力矩）。全工作空间完美平衡做不到，因此选对称目标构型（三腿同角、动平台在竖直轴上），令 Ts ≈ Tw，解析求刚度 k 和安装角 ψ。齿轮比取 ng = 2，是为了让简化后的弹簧力矩形式和目标构型上的重力力矩对齐。指标：TRR、M-TRR、P-TRR、GCD、ERR。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关键结论：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理论模型：约 86% 工作空间力矩下降为正（GCD，阈值 0）。FANUC M-3iA/12H 估计模型、10 kg 负载、取放任务：峰值力矩约降 38.4%，能耗约降 55.4%。对比纯扭转弹簧和 ZFL 拉伸弹簧，GSM 明显更好。目标角按任务不同，最优值不同（取放常选 0，螺旋运动 π/6 更好）。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局限：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不是全空间完美平衡；设计阶段忽略摩擦和惯性；FANUC 是估计尺寸的数值例子，没有空间样机；负载变化时 k、ψ 要重调。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对本课题的用处：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本课题直接沿用：目标构型近似、普通压缩弹簧、TRR 一类指标、ng=2 需要重新检查。必须改写的：对称条件（五杆是中线 θL = θR = Θ，不是三腿同角）、Tw 公式、两套而非三套 GSM。Week 4 才开始套 GSM 公式，这周先吃透“为什么只能在目标构型上完美”。</w:t>
      </w:r>
    </w:p>
    <w:p>
      <w:pPr>
        <w:spacing w:after="160" w:before="280" w:line="276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2. GSM 从哪来：串联臂论文（必读）</w:t>
      </w:r>
    </w:p>
    <w:p>
      <w:pPr>
        <w:spacing w:after="80" w:before="20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2.1 Nguyen, Lin and Kuo (2020), ASME Journal of Mechanisms and Robotics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完整引用：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V. L. Nguyen, C.-Y. Lin and C.-H. Kuo, “Gravity compensation design of planar articulated robotic arms using the gear-spring modules,” ASME J. Mechanisms and Robotics, vol. 12, no. 3, 031014, 2020. DOI: 10.1115/1.4045650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一句话：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提出 GSM：带压缩弹簧的齿轮–滑块模块，装在平面串联臂关节上做重力补偿。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要解决的问题：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串联臂重力补偿若用平行四边形或 ZFL 弹簧，往往体积大、难模块化。需要一个紧凑、用普通弹簧、可装到关节上的模块。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方法：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每个关节一个 GSM。弹簧刚度可用优化，也可用解析逼近完美平衡。文中比较 1、2、3 自由度臂，并考虑齿轮接触功率损失，给出刚度修正。单自由度样机实验验证。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关键结论：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解析逼近和优化结果接近。单自由度实验：装 GSM 后电机功耗约降 86.5%。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局限：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对象是开链串联臂，不是闭环并联。实验也是单自由度台架，不是完整多腿并联机构。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对本课题的用处：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本课题的模块几何、弹簧力矩思路、d0 = 0 和齿轮臂远短于连杆等简化假设，都从这里来。五杆是闭环，Tw 不能按串联臂逐关节拆，这是本课题要新推的部分。</w:t>
      </w:r>
    </w:p>
    <w:p>
      <w:pPr>
        <w:spacing w:after="160" w:before="280" w:line="276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3. 静平衡总图：综述与经典（必读背景）</w:t>
      </w:r>
    </w:p>
    <w:p>
      <w:pPr>
        <w:spacing w:after="80" w:before="20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3.1 Arakelian (2016), Advanced Robotics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完整引用：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V. Arakelian, “Gravity compensation in robotics,” Advanced Robotics, vol. 30, no. 2, pp. 79–96, 2016. DOI: 10.1080/01691864.2015.1090334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一句话：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按补偿力的来源把机器人重力补偿分成三类：配重、弹簧、辅助驱动，再按结构细分。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要解决的问题：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关节要长期抵抗连杆自重，电机负担大。文献方法很多，需要一张能分类比较的地图。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方法：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综述。配重：让系统质心不动，但惯量增加。弹簧：分 ZFL 与非 ZFL；ZFL 便于完美平衡，但实物常要用滑轮、导轨或预紧来近似。主动补偿：另加执行器，不是纯被动。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关键结论：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被动弹簧方案在能耗和安全性上通常优于配重；完美平衡往往依赖 ZFL 或特殊几何；变负载仍是难点。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局限：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综述不给可算的设计公式；对具体机构要另找论文。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对本课题的用处：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写绪论和文献综述时用这篇分类。本课题属于“弹簧 + 辅助机构（齿轮滑块）+ 非 ZFL 普通压缩弹簧”。向老师解释时：我们不做配重，也不做电子主动补偿。</w:t>
      </w:r>
    </w:p>
    <w:p>
      <w:pPr>
        <w:spacing w:after="80" w:before="20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3.2 Herder (2001), PhD thesis, TU Delft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完整引用：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J. L. Herder, Energy-free Systems: Theory, Conception and Design of Statically Balanced Spring Mechanisms, Ph.D. thesis, Delft University of Technology, 2001.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一句话：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静平衡的理论源头：用弹簧势能抵消重力势能，使系统在工作范围内近似“零刚度、零重力力矩”。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要解决的问题：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如何从能量观点设计弹簧平衡机构，而不是只在一个姿态配平。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方法：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完美静平衡：任意位形重力势能变化都被弹簧势能抵消，驱动关节重力力矩恒为零。大量讨论 ZFL 弹簧、储能元件布置和能量自由调节。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关键结论：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给出后来几乎所有 gravity equilibrator 论文都引用的定义和设计哲学。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局限：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是理论专著，不是某个机器人的现成配方；本科不必通读全书，读清“完美平衡”定义即可。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对本课题的用处：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本课题的评价标准要诚实：我们做的是目标构型上的近似平衡，不是 Herder 意义上的全工作空间完美平衡。测力计读数不会到零，剩余力来自近似误差和摩擦。</w:t>
      </w:r>
    </w:p>
    <w:p>
      <w:pPr>
        <w:spacing w:after="160" w:before="280" w:line="276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4. 平面五杆本身：运动学（Week 1–3 推导要用）</w:t>
      </w:r>
    </w:p>
    <w:p>
      <w:pPr>
        <w:spacing w:after="80" w:before="20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4.1 Liu, Wang and Pritschow (2006), Mechanism and Machine Theory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完整引用：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X.-J. Liu, J. Wang and G. Pritschow, “Kinematics, singularity and workspace of planar 5R symmetrical parallel mechanisms,” Mechanism and Machine Theory, vol. 41, no. 2, pp. 145–169, 2006. DOI: 10.1016/j.mechmachtheory.2005.05.004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一句话：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系统给出对称平面 5R（五杆）并联机构的运动学、奇异和工作空间。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要解决的问题：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五杆看起来简单，但逆解有多组、有奇异、工作空间形状随杆长比大变，设计时必须先分清可用区域。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方法：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对称 5R：机架 + 两驱动杆 + 两连杆，末端在两连杆铰点，2 自由度。给出正逆解、奇异分类（一般含逆解奇异 / 正解奇异）和工作空间边界。同组还有性能图谱与尺度综合的姊妹篇（同卷 pp. 119–144）。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关键结论：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对称五杆的工作空间关于中线对称；奇异会把工作空间割成几块，轨迹不能随便穿过。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局限：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这篇只做运动学和尺度，不做重力补偿，也没有弹簧。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对本课题的用处：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Week 1–3 写逆解和标奇异时以这篇为骨架。本课题布置是固定杆在上、两杆下垂，坐标原点和重力方向要自己定，不能照抄他们“机架在下”的图。选尺寸时避开奇异密集区，并保证中线提升路径在可达工作空间内。</w:t>
      </w:r>
    </w:p>
    <w:p>
      <w:pPr>
        <w:spacing w:after="160" w:before="280" w:line="276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5. 对照：别人怎么给 Delta / 经典机构做弹簧平衡</w:t>
      </w:r>
    </w:p>
    <w:p>
      <w:pPr>
        <w:spacing w:after="80" w:before="20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5.1 Simionescu, Ciupitu and Ionita (2015), Mechanism and Machine Theory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完整引用：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I. Simionescu, L. Ciupitu and L. C. Ionita, “Static balancing with elastic systems of DELTA parallel robots,” Mechanism and Machine Theory, vol. 87, pp. 150–162, 2015. DOI: 10.1016/j.mechmachtheory.2014.11.008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一句话：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用弹性系统给 Delta 做静平衡，给出完美平衡（更多 ZFL 弹簧 + 辅助机构）和近似平衡（每腿一根 ZFL 弹簧）两套思路。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要解决的问题：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Delta 要同时平衡三条腿和动平台。如何用弹簧做到、要几根弹簧、要不要改近端臂结构。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方法：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完美方案：近端臂做成平行四边形并用滑块摇杆约束，每腿多根 ZFL 弹簧。近似方案：每腿一根 ZFL 弹簧挂在近端臂上，结构简单但不是完美平衡。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关键结论：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说明 Delta 的“完美”往往以辅助机构和 ZFL 为代价；近似方案更接近工程。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局限：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依赖 ZFL；辅助机构占空间。Nguyen et al. (2020) 正是针对这些缺点提出 GSM。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对本课题的用处：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写文献对比时用：本课题和 2015 这篇、2020 GSM 篇走的是“近似 + 普通弹簧 + 紧凑模块”，不是再做一套 ZFL 完美平衡。</w:t>
      </w:r>
    </w:p>
    <w:p>
      <w:pPr>
        <w:spacing w:after="80" w:before="20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5.2 French and Widden (2000), Proc. IMechE Part C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完整引用：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M. J. French and M. B. Widden, “The spring-and-lever balancing mechanism, George Carwardine and the Anglepoise lamp,” Proc. IMechE, Part C: Journal of Mechanical Engineering Science, vol. 214, no. 3, pp. 501–508, 2000. DOI: 10.1243/0954406001523137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一句话：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经典弹簧杠杆平衡（Anglepoise 台灯）的简明分析：自由长度近似为零的弹簧，按合适刚度可做到完美平衡。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要解决的问题：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从最简单的弹簧–杠杆把“为什么弹簧能抵消重力”讲清楚，并追溯 Carwardine 的专利。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方法：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对单自由度和两自由度台灯式机构做精确分析，并计入构件自重。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关键结论：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完美平衡的几何直觉：弹簧力臂和重力力臂随角度一起变，才能处处抵消。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局限：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对象是开式台灯臂，不是闭环五杆；用的是接近 ZFL 的弹簧模型。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对本课题的用处：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建立直觉用，不当本课题主方法。若组会有人问“弹簧为什么能平衡”，用这篇比用 Delta 公式更合适。</w:t>
      </w:r>
    </w:p>
    <w:p>
      <w:pPr>
        <w:spacing w:after="160" w:before="280" w:line="276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6. 对照总表（写综述和开题答辩用）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文献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对象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补偿手段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0"/>
              </w:rPr>
              <w:t>和本课题的关系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Nguyen et al., 2020 MMT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Delta 并联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每腿一个 GSM，目标构型近似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方法模板；对象要换成五杆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Nguyen et al., 2020 JMR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平面串联臂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关节 GSM，解析/优化定 k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模块来源；闭环力矩要重推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Arakelian, 2016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综述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配重 / 弹簧 / 主动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绪论分类；本课题属非 ZFL 弹簧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Herder, 2001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一般弹簧机构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能量等价、完美平衡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定义标准；我们做的是近似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Liu et al., 2006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对称平面 5R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无补偿，只做运动学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逆解、奇异、工作空间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Simionescu et al., 2015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Delta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ZFL 弹簧，完美/近似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反衬：我们不用 ZFL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French &amp; Widden, 2000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台灯式杠杆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接近 ZFL 的弹簧杠杆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直觉；非主方法</w:t>
            </w:r>
          </w:p>
        </w:tc>
      </w:tr>
    </w:tbl>
    <w:p/>
    <w:p>
      <w:pPr>
        <w:spacing w:after="160" w:before="280" w:line="276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7. 文献缺口（对应本课题要做的事）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GSM 还没做到平面闭环五杆上。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串联和 Delta 都有了，上置机架、两腿下垂的五杆没有现成 Tw 和目标构型定义。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目标构型仍靠手工试几个角。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Delta 论文已显示任务不同最优角不同，但没有按轨迹自动选。这是本课题第 6 章。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Delta+GSM 没有做成可测样机。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五杆可以打印；验证用手持机械测力计（IMADA PS-10N）测移动所需的力，不用电子感应。</w:t>
      </w:r>
    </w:p>
    <w:p>
      <w:pPr>
        <w:spacing w:after="120" w:before="12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Week 1–3 文献读完后，下一步不是再找论文，而是：定五杆尺寸草图，写逆运动学，推导 Tw。</w:t>
      </w:r>
    </w:p>
    <w:p>
      <w:pPr>
        <w:spacing w:after="160" w:before="280" w:line="276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8. 组会 2 分钟口述（可直接念）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我这三周的文献主线是重力补偿。Arakelian 把方法分成配重、弹簧和主动补偿；Herder 把完美静平衡定义成势能处处抵消。Kuo 老师组的 GSM 用普通压缩弹簧做成紧凑模块，先用在串联臂，再用在 Delta：因为全空间完美平衡做不到，所以在对称目标构型上解析匹配力矩。Delta 那篇没有样机，五杆运动学可以参考 Liu 的 5R 论文，但重力力矩和目标构型都要重推。我的毕设就是把这套方法换到上置机架的平面五杆上，并加一章按轨迹选目标角；实验用手持机械测力计，不碰感应。</w:t>
      </w:r>
    </w:p>
    <w:p>
      <w:pPr>
        <w:spacing w:after="160" w:before="280" w:line="276" w:lineRule="auto"/>
      </w:pPr>
      <w:r>
        <w:rPr>
          <w:rFonts w:ascii="Times New Roman" w:hAnsi="Times New Roman" w:eastAsia="宋体"/>
          <w:b/>
          <w:i w:val="0"/>
          <w:color w:val="000000"/>
          <w:sz w:val="28"/>
        </w:rPr>
        <w:t>9. 起步参考文献（可直接贴进论文）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[1] V. L. Nguyen, C.-Y. Lin and C.-H. Kuo, “Gravity compensation design of Delta parallel robots using gear-spring modules,” Mechanism and Machine Theory, vol. 154, 104046, 2020.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[2] V. L. Nguyen, C.-Y. Lin and C.-H. Kuo, “Gravity compensation design of planar articulated robotic arms using the gear-spring modules,” ASME Journal of Mechanisms and Robotics, vol. 12, no. 3, 031014, 2020.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[3] V. Arakelian, “Gravity compensation in robotics,” Advanced Robotics, vol. 30, no. 2, pp. 79–96, 2016.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[4] J. L. Herder, Energy-free Systems: Theory, Conception and Design of Statically Balanced Spring Mechanisms, Ph.D. thesis, Delft University of Technology, 2001.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[5] X.-J. Liu, J. Wang and G. Pritschow, “Kinematics, singularity and workspace of planar 5R symmetrical parallel mechanisms,” Mechanism and Machine Theory, vol. 41, no. 2, pp. 145–169, 2006.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[6] X.-J. Liu, J. Wang and G. Pritschow, “Performance atlases and optimum design of planar 5R symmetrical parallel mechanisms,” Mechanism and Machine Theory, vol. 41, no. 2, pp. 119–144, 2006.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[7] I. Simionescu, L. Ciupitu and L. C. Ionita, “Static balancing with elastic systems of DELTA parallel robots,” Mechanism and Machine Theory, vol. 87, pp. 150–162, 2015.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[8] M. J. French and M. B. Widden, “The spring-and-lever balancing mechanism, George Carwardine and the Anglepoise lamp,” Proc. IMechE, Part C, vol. 214, no. 3, pp. 501–508, 2000.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[9] R. Clavel, “A fast robot with parallel geometry,” Proc. Int. Symp. Industrial Robots, pp. 91–100, 1988.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