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Notes from Delta 4 Group: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Photos will help, having acronyms will help find things faster. A search feature will have things in order to find things faster. "I want to click on events and a feature where it will tell you this is where this event is today.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Classes in the building rooms when you click on it. &lt;- Possible implementations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Emphasize -&gt; IIT specific events and bringing where it is on campus.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Find where stuff is in the buildings.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User Test website: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Will take a while to search. Ability to look through all the events, click on it, and it will give me information.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Chat bot:  “Where is my club meeting at?” Less emphasis on the map.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Searching for IIT’s specific events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and where instead of map, e.g. “Career Services” “One stop” - show where that is in the building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