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38BE7" w14:textId="6C4BB20B" w:rsidR="00CE7ACA" w:rsidRPr="00AA026B" w:rsidRDefault="002D3773" w:rsidP="002D3773">
      <w:pPr>
        <w:bidi/>
        <w:jc w:val="center"/>
        <w:rPr>
          <w:sz w:val="52"/>
          <w:szCs w:val="52"/>
          <w:rtl/>
          <w:lang w:bidi="fa-IR"/>
        </w:rPr>
      </w:pPr>
      <w:r w:rsidRPr="00AA026B">
        <w:rPr>
          <w:rFonts w:hint="cs"/>
          <w:sz w:val="52"/>
          <w:szCs w:val="52"/>
          <w:rtl/>
          <w:lang w:bidi="fa-IR"/>
        </w:rPr>
        <w:t>گزارش پروژه تکمیل چاه</w:t>
      </w:r>
    </w:p>
    <w:p w14:paraId="471F7E33" w14:textId="77777777" w:rsidR="00AA026B" w:rsidRDefault="00AA026B" w:rsidP="00AA026B">
      <w:pPr>
        <w:bidi/>
        <w:jc w:val="center"/>
        <w:rPr>
          <w:rtl/>
          <w:lang w:bidi="fa-IR"/>
        </w:rPr>
      </w:pPr>
    </w:p>
    <w:p w14:paraId="547EBF4A" w14:textId="77777777" w:rsidR="002D3773" w:rsidRDefault="002D3773" w:rsidP="002D3773">
      <w:pPr>
        <w:bidi/>
        <w:jc w:val="center"/>
        <w:rPr>
          <w:rtl/>
          <w:lang w:bidi="fa-IR"/>
        </w:rPr>
      </w:pPr>
    </w:p>
    <w:p w14:paraId="6E20F96F" w14:textId="3BBB55C5" w:rsidR="002D3773" w:rsidRPr="00AA026B" w:rsidRDefault="002D3773" w:rsidP="002D3773">
      <w:pPr>
        <w:bidi/>
        <w:jc w:val="center"/>
        <w:rPr>
          <w:sz w:val="36"/>
          <w:szCs w:val="36"/>
          <w:rtl/>
          <w:lang w:bidi="fa-IR"/>
        </w:rPr>
      </w:pPr>
      <w:r w:rsidRPr="00AA026B">
        <w:rPr>
          <w:rFonts w:hint="cs"/>
          <w:sz w:val="36"/>
          <w:szCs w:val="36"/>
          <w:rtl/>
          <w:lang w:bidi="fa-IR"/>
        </w:rPr>
        <w:t xml:space="preserve">دکتر </w:t>
      </w:r>
      <w:r w:rsidR="00AA026B" w:rsidRPr="00AA026B">
        <w:rPr>
          <w:rFonts w:hint="cs"/>
          <w:sz w:val="36"/>
          <w:szCs w:val="36"/>
          <w:rtl/>
          <w:lang w:bidi="fa-IR"/>
        </w:rPr>
        <w:t>علیرضا فتح الهی</w:t>
      </w:r>
    </w:p>
    <w:p w14:paraId="17C9A743" w14:textId="77777777" w:rsidR="00AA026B" w:rsidRDefault="00AA026B" w:rsidP="00AA026B">
      <w:pPr>
        <w:bidi/>
        <w:jc w:val="center"/>
        <w:rPr>
          <w:rtl/>
          <w:lang w:bidi="fa-IR"/>
        </w:rPr>
      </w:pPr>
    </w:p>
    <w:p w14:paraId="6077BE36" w14:textId="77777777" w:rsidR="00AA026B" w:rsidRDefault="00AA026B" w:rsidP="00AA026B">
      <w:pPr>
        <w:bidi/>
        <w:jc w:val="center"/>
        <w:rPr>
          <w:rtl/>
          <w:lang w:bidi="fa-IR"/>
        </w:rPr>
      </w:pPr>
    </w:p>
    <w:p w14:paraId="79EE99F1" w14:textId="7D8CB73C" w:rsidR="00AA026B" w:rsidRPr="00AA026B" w:rsidRDefault="00AA026B" w:rsidP="00AA026B">
      <w:pPr>
        <w:bidi/>
        <w:jc w:val="center"/>
        <w:rPr>
          <w:sz w:val="32"/>
          <w:szCs w:val="32"/>
          <w:rtl/>
          <w:lang w:bidi="fa-IR"/>
        </w:rPr>
      </w:pPr>
      <w:r w:rsidRPr="00AA026B">
        <w:rPr>
          <w:rFonts w:hint="cs"/>
          <w:sz w:val="32"/>
          <w:szCs w:val="32"/>
          <w:rtl/>
          <w:lang w:bidi="fa-IR"/>
        </w:rPr>
        <w:t>رضا کاهه</w:t>
      </w:r>
    </w:p>
    <w:p w14:paraId="7894D1AC" w14:textId="77777777" w:rsidR="00AA026B" w:rsidRDefault="00AA026B" w:rsidP="00AA026B">
      <w:pPr>
        <w:bidi/>
        <w:jc w:val="center"/>
        <w:rPr>
          <w:rtl/>
          <w:lang w:bidi="fa-IR"/>
        </w:rPr>
      </w:pPr>
    </w:p>
    <w:p w14:paraId="35494744" w14:textId="77777777" w:rsidR="00AA026B" w:rsidRPr="00AA026B" w:rsidRDefault="00AA026B" w:rsidP="00AA026B">
      <w:pPr>
        <w:bidi/>
        <w:jc w:val="center"/>
        <w:rPr>
          <w:sz w:val="32"/>
          <w:szCs w:val="32"/>
          <w:rtl/>
          <w:lang w:bidi="fa-IR"/>
        </w:rPr>
      </w:pPr>
    </w:p>
    <w:p w14:paraId="44A2C1AE" w14:textId="675BA325" w:rsidR="00AA026B" w:rsidRDefault="00AA026B" w:rsidP="00AA026B">
      <w:pPr>
        <w:bidi/>
        <w:jc w:val="center"/>
        <w:rPr>
          <w:sz w:val="32"/>
          <w:szCs w:val="32"/>
          <w:rtl/>
          <w:lang w:bidi="fa-IR"/>
        </w:rPr>
      </w:pPr>
      <w:r w:rsidRPr="00AA026B">
        <w:rPr>
          <w:rFonts w:hint="cs"/>
          <w:sz w:val="32"/>
          <w:szCs w:val="32"/>
          <w:rtl/>
          <w:lang w:bidi="fa-IR"/>
        </w:rPr>
        <w:t>810401119</w:t>
      </w:r>
    </w:p>
    <w:p w14:paraId="418E9E61" w14:textId="77777777" w:rsidR="00AA026B" w:rsidRDefault="00AA026B">
      <w:pPr>
        <w:rPr>
          <w:sz w:val="32"/>
          <w:szCs w:val="32"/>
          <w:rtl/>
          <w:lang w:bidi="fa-IR"/>
        </w:rPr>
      </w:pPr>
      <w:r>
        <w:rPr>
          <w:sz w:val="32"/>
          <w:szCs w:val="32"/>
          <w:rtl/>
          <w:lang w:bidi="fa-IR"/>
        </w:rPr>
        <w:br w:type="page"/>
      </w:r>
    </w:p>
    <w:p w14:paraId="7104FC9A" w14:textId="273826A4" w:rsidR="00AA026B" w:rsidRPr="00D34226" w:rsidRDefault="00BF2D3A" w:rsidP="00AA026B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D34226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مقدمه</w:t>
      </w:r>
    </w:p>
    <w:p w14:paraId="2CA8D6AC" w14:textId="77777777" w:rsidR="00D34226" w:rsidRPr="00BF2D3A" w:rsidRDefault="00D34226" w:rsidP="00D34226">
      <w:pPr>
        <w:bidi/>
        <w:rPr>
          <w:rFonts w:cs="B Nazanin"/>
          <w:sz w:val="36"/>
          <w:szCs w:val="36"/>
          <w:rtl/>
          <w:lang w:bidi="fa-IR"/>
        </w:rPr>
      </w:pPr>
    </w:p>
    <w:p w14:paraId="302DDC1B" w14:textId="5DE9A001" w:rsidR="00BF2D3A" w:rsidRPr="00D34226" w:rsidRDefault="00D34226" w:rsidP="00BF2D3A">
      <w:pPr>
        <w:bidi/>
        <w:rPr>
          <w:rFonts w:cs="B Nazanin"/>
          <w:lang w:bidi="fa-IR"/>
        </w:rPr>
      </w:pPr>
      <w:r w:rsidRPr="00D34226">
        <w:rPr>
          <w:rFonts w:ascii="Arial" w:hAnsi="Arial" w:cs="B Nazanin"/>
          <w:color w:val="202124"/>
          <w:shd w:val="clear" w:color="auto" w:fill="FFFFFF"/>
          <w:rtl/>
        </w:rPr>
        <w:t>پایپ‌سیم</w:t>
      </w:r>
      <w:r w:rsidRPr="00D34226">
        <w:rPr>
          <w:rFonts w:ascii="Arial" w:hAnsi="Arial" w:cs="B Nazanin"/>
          <w:color w:val="202124"/>
          <w:shd w:val="clear" w:color="auto" w:fill="FFFFFF"/>
        </w:rPr>
        <w:t xml:space="preserve"> (</w:t>
      </w:r>
      <w:r w:rsidRPr="00D34226">
        <w:rPr>
          <w:rFonts w:ascii="Arial" w:hAnsi="Arial" w:cs="B Nazanin"/>
          <w:color w:val="040C28"/>
        </w:rPr>
        <w:t>PIPESIM</w:t>
      </w:r>
      <w:r w:rsidRPr="00D34226">
        <w:rPr>
          <w:rFonts w:ascii="Arial" w:hAnsi="Arial" w:cs="B Nazanin"/>
          <w:color w:val="202124"/>
          <w:shd w:val="clear" w:color="auto" w:fill="FFFFFF"/>
        </w:rPr>
        <w:t xml:space="preserve">) </w:t>
      </w:r>
      <w:r w:rsidRPr="00D34226">
        <w:rPr>
          <w:rFonts w:ascii="Arial" w:hAnsi="Arial" w:cs="B Nazanin"/>
          <w:color w:val="202124"/>
          <w:shd w:val="clear" w:color="auto" w:fill="FFFFFF"/>
          <w:rtl/>
        </w:rPr>
        <w:t>یک شبیه‌ساز جریان چندفازی در حالت پایدار است که برای طراحی و تحلیل سیستم‌های تولیدی نفت و گاز مورد استفاده قرار می‌گیرد. این نرم‌افزار با بهره‌گیری از الگوریتم‌های شبیه‌سازی دقیق امکان بهینه‌سازی عملیات تولید و تزریق را به کاربر می‌دهد</w:t>
      </w:r>
      <w:r w:rsidRPr="00D34226">
        <w:rPr>
          <w:rFonts w:ascii="Arial" w:hAnsi="Arial" w:cs="B Nazanin"/>
          <w:color w:val="202124"/>
          <w:shd w:val="clear" w:color="auto" w:fill="FFFFFF"/>
        </w:rPr>
        <w:t>.</w:t>
      </w:r>
    </w:p>
    <w:p w14:paraId="42FA1E67" w14:textId="77777777" w:rsidR="00BF2D3A" w:rsidRDefault="00BF2D3A" w:rsidP="00BF2D3A">
      <w:pPr>
        <w:bidi/>
        <w:rPr>
          <w:rFonts w:cs="B Nazanin"/>
          <w:sz w:val="24"/>
          <w:szCs w:val="24"/>
          <w:lang w:bidi="fa-IR"/>
        </w:rPr>
      </w:pPr>
    </w:p>
    <w:p w14:paraId="6130D93F" w14:textId="00F91A51" w:rsidR="00D34226" w:rsidRPr="00D34226" w:rsidRDefault="00D34226" w:rsidP="00D34226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D34226">
        <w:rPr>
          <w:rFonts w:cs="B Nazanin" w:hint="cs"/>
          <w:b/>
          <w:bCs/>
          <w:sz w:val="36"/>
          <w:szCs w:val="36"/>
          <w:rtl/>
          <w:lang w:bidi="fa-IR"/>
        </w:rPr>
        <w:t>گزارش کار</w:t>
      </w:r>
    </w:p>
    <w:p w14:paraId="3248340B" w14:textId="77777777" w:rsidR="00D34226" w:rsidRDefault="00D34226" w:rsidP="00D34226">
      <w:pPr>
        <w:bidi/>
        <w:rPr>
          <w:rFonts w:cs="B Nazanin"/>
          <w:sz w:val="24"/>
          <w:szCs w:val="24"/>
          <w:rtl/>
          <w:lang w:bidi="fa-IR"/>
        </w:rPr>
      </w:pPr>
    </w:p>
    <w:p w14:paraId="06AC96AE" w14:textId="74E0899C" w:rsidR="00273F23" w:rsidRDefault="00273F23" w:rsidP="00D3422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شرایط چاه در دسترس است. سایز</w:t>
      </w:r>
      <w:r>
        <w:rPr>
          <w:rFonts w:cs="B Nazanin"/>
          <w:sz w:val="24"/>
          <w:szCs w:val="24"/>
          <w:lang w:bidi="fa-IR"/>
        </w:rPr>
        <w:t xml:space="preserve">casing </w:t>
      </w:r>
      <w:r>
        <w:rPr>
          <w:rFonts w:cs="B Nazanin" w:hint="cs"/>
          <w:sz w:val="24"/>
          <w:szCs w:val="24"/>
          <w:rtl/>
          <w:lang w:bidi="fa-IR"/>
        </w:rPr>
        <w:t xml:space="preserve">ها ، سایز </w:t>
      </w:r>
      <w:r>
        <w:rPr>
          <w:rFonts w:cs="B Nazanin"/>
          <w:sz w:val="24"/>
          <w:szCs w:val="24"/>
          <w:lang w:bidi="fa-IR"/>
        </w:rPr>
        <w:t>liner</w:t>
      </w:r>
      <w:r>
        <w:rPr>
          <w:rFonts w:cs="B Nazanin" w:hint="cs"/>
          <w:sz w:val="24"/>
          <w:szCs w:val="24"/>
          <w:rtl/>
          <w:lang w:bidi="fa-IR"/>
        </w:rPr>
        <w:t>ها،عمق پکر و عمق نهایی چاه را در شکل های زیر می بینیم.</w:t>
      </w:r>
    </w:p>
    <w:p w14:paraId="4DEEEDF1" w14:textId="1E46B1DA" w:rsidR="00273F23" w:rsidRDefault="00273F23" w:rsidP="00273F2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val="fa-IR" w:bidi="fa-IR"/>
        </w:rPr>
        <w:drawing>
          <wp:inline distT="0" distB="0" distL="0" distR="0" wp14:anchorId="1921B1E5" wp14:editId="4275F6CA">
            <wp:extent cx="5943600" cy="4286885"/>
            <wp:effectExtent l="0" t="0" r="0" b="0"/>
            <wp:docPr id="202696384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63840" name="Picture 202696384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DF97" w14:textId="261D5267" w:rsidR="00D34226" w:rsidRDefault="00273F23" w:rsidP="00273F2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2FA9E47A" w14:textId="77777777" w:rsidR="00273F23" w:rsidRDefault="00273F23" w:rsidP="00273F23">
      <w:pPr>
        <w:bidi/>
        <w:rPr>
          <w:rFonts w:cs="B Nazanin"/>
          <w:sz w:val="24"/>
          <w:szCs w:val="24"/>
          <w:rtl/>
          <w:lang w:bidi="fa-IR"/>
        </w:rPr>
      </w:pPr>
    </w:p>
    <w:p w14:paraId="05C26723" w14:textId="7F24931E" w:rsidR="00273F23" w:rsidRDefault="00273F23" w:rsidP="00273F2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392CD3E5" wp14:editId="45CFE8D6">
            <wp:extent cx="5943600" cy="4711065"/>
            <wp:effectExtent l="0" t="0" r="0" b="0"/>
            <wp:docPr id="142344867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48675" name="Picture 14234486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07D8" w14:textId="77777777" w:rsidR="00273F23" w:rsidRDefault="00273F23" w:rsidP="00273F23">
      <w:pPr>
        <w:bidi/>
        <w:rPr>
          <w:rFonts w:cs="B Nazanin"/>
          <w:sz w:val="24"/>
          <w:szCs w:val="24"/>
          <w:rtl/>
          <w:lang w:bidi="fa-IR"/>
        </w:rPr>
      </w:pPr>
    </w:p>
    <w:p w14:paraId="5B84ED6B" w14:textId="77777777" w:rsidR="00273F23" w:rsidRDefault="00273F23" w:rsidP="00273F23">
      <w:pPr>
        <w:bidi/>
        <w:rPr>
          <w:rFonts w:cs="B Nazanin"/>
          <w:sz w:val="24"/>
          <w:szCs w:val="24"/>
          <w:rtl/>
          <w:lang w:bidi="fa-IR"/>
        </w:rPr>
      </w:pPr>
    </w:p>
    <w:p w14:paraId="10EDB6C1" w14:textId="236C0432" w:rsidR="00273F23" w:rsidRDefault="00273F23" w:rsidP="00273F2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همچنین ویژگی های سیال نیز در دسترس می باشد.</w:t>
      </w:r>
    </w:p>
    <w:p w14:paraId="7FA066EA" w14:textId="77777777" w:rsidR="00273F23" w:rsidRDefault="00273F23" w:rsidP="00273F23">
      <w:pPr>
        <w:bidi/>
        <w:rPr>
          <w:rFonts w:cs="B Nazanin"/>
          <w:sz w:val="24"/>
          <w:szCs w:val="24"/>
          <w:rtl/>
          <w:lang w:bidi="fa-IR"/>
        </w:rPr>
      </w:pPr>
    </w:p>
    <w:p w14:paraId="566C5905" w14:textId="326B6206" w:rsidR="00273F23" w:rsidRDefault="00273F23" w:rsidP="00273F23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5C9C5C0A" wp14:editId="0B2E0E97">
            <wp:extent cx="2771748" cy="1772920"/>
            <wp:effectExtent l="0" t="0" r="0" b="0"/>
            <wp:docPr id="13454237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2374" name="Picture 13454237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870" cy="17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5A1E" w14:textId="21623EAD" w:rsidR="00273F23" w:rsidRDefault="00273F23" w:rsidP="00273F2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حال ویژگی های اولیه ی چاه که در دسترس می باشد را در برنامه پیاده میکنیم </w:t>
      </w:r>
      <w:r w:rsidR="00524BB2">
        <w:rPr>
          <w:rFonts w:cs="B Nazanin" w:hint="cs"/>
          <w:sz w:val="24"/>
          <w:szCs w:val="24"/>
          <w:rtl/>
          <w:lang w:bidi="fa-IR"/>
        </w:rPr>
        <w:t>تا طراحی خود را آغاز کنیم.</w:t>
      </w:r>
    </w:p>
    <w:p w14:paraId="38D4B5C2" w14:textId="77777777" w:rsidR="00524BB2" w:rsidRDefault="00524BB2" w:rsidP="00524BB2">
      <w:pPr>
        <w:bidi/>
        <w:rPr>
          <w:rFonts w:cs="B Nazanin"/>
          <w:sz w:val="24"/>
          <w:szCs w:val="24"/>
          <w:rtl/>
          <w:lang w:bidi="fa-IR"/>
        </w:rPr>
      </w:pPr>
    </w:p>
    <w:p w14:paraId="64977E43" w14:textId="2F98BCD6" w:rsidR="00524BB2" w:rsidRDefault="00524BB2" w:rsidP="00524BB2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11913BB5" wp14:editId="22A3F4AA">
            <wp:extent cx="5943600" cy="3224530"/>
            <wp:effectExtent l="0" t="0" r="0" b="0"/>
            <wp:docPr id="3476173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1730" name="Picture 347617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9DEB" w14:textId="77777777" w:rsidR="00524BB2" w:rsidRDefault="00524BB2" w:rsidP="00524BB2">
      <w:pPr>
        <w:bidi/>
        <w:rPr>
          <w:rFonts w:cs="B Nazanin"/>
          <w:sz w:val="24"/>
          <w:szCs w:val="24"/>
          <w:lang w:bidi="fa-IR"/>
        </w:rPr>
      </w:pPr>
    </w:p>
    <w:p w14:paraId="7581E30C" w14:textId="77777777" w:rsidR="00524BB2" w:rsidRDefault="00524BB2" w:rsidP="00524BB2">
      <w:pPr>
        <w:bidi/>
        <w:rPr>
          <w:rFonts w:cs="B Nazanin"/>
          <w:sz w:val="24"/>
          <w:szCs w:val="24"/>
          <w:lang w:bidi="fa-IR"/>
        </w:rPr>
      </w:pPr>
    </w:p>
    <w:p w14:paraId="231B2291" w14:textId="0B2A9C81" w:rsidR="00524BB2" w:rsidRDefault="00524BB2" w:rsidP="00524BB2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7CC2BE73" wp14:editId="57D4E48B">
            <wp:extent cx="5943600" cy="3222625"/>
            <wp:effectExtent l="0" t="0" r="0" b="0"/>
            <wp:docPr id="197043070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30703" name="Picture 19704307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661F" w14:textId="77777777" w:rsidR="00524BB2" w:rsidRDefault="00524BB2" w:rsidP="00524BB2">
      <w:pPr>
        <w:bidi/>
        <w:rPr>
          <w:rFonts w:cs="B Nazanin"/>
          <w:sz w:val="24"/>
          <w:szCs w:val="24"/>
          <w:lang w:bidi="fa-IR"/>
        </w:rPr>
      </w:pPr>
    </w:p>
    <w:p w14:paraId="23BA4512" w14:textId="483997C3" w:rsidR="00524BB2" w:rsidRDefault="00524BB2" w:rsidP="00524BB2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lastRenderedPageBreak/>
        <w:drawing>
          <wp:inline distT="0" distB="0" distL="0" distR="0" wp14:anchorId="647FE942" wp14:editId="7B14B8FB">
            <wp:extent cx="5943600" cy="3213100"/>
            <wp:effectExtent l="0" t="0" r="0" b="6350"/>
            <wp:docPr id="114466368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63685" name="Picture 11446636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9163" w14:textId="77777777" w:rsidR="00524BB2" w:rsidRDefault="00524BB2" w:rsidP="00524BB2">
      <w:pPr>
        <w:bidi/>
        <w:rPr>
          <w:rFonts w:cs="B Nazanin"/>
          <w:sz w:val="24"/>
          <w:szCs w:val="24"/>
          <w:lang w:bidi="fa-IR"/>
        </w:rPr>
      </w:pPr>
    </w:p>
    <w:p w14:paraId="08CACEBF" w14:textId="6F74CF08" w:rsidR="00524BB2" w:rsidRDefault="00524BB2" w:rsidP="00524BB2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6F3755D9" wp14:editId="53FBD1CC">
            <wp:extent cx="5943600" cy="2420620"/>
            <wp:effectExtent l="0" t="0" r="0" b="0"/>
            <wp:docPr id="124364129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41294" name="Picture 12436412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552C" w14:textId="77777777" w:rsidR="00524BB2" w:rsidRDefault="00524BB2" w:rsidP="00524BB2">
      <w:pPr>
        <w:bidi/>
        <w:rPr>
          <w:rFonts w:cs="B Nazanin"/>
          <w:sz w:val="24"/>
          <w:szCs w:val="24"/>
          <w:lang w:bidi="fa-IR"/>
        </w:rPr>
      </w:pPr>
    </w:p>
    <w:p w14:paraId="74E07E71" w14:textId="77777777" w:rsidR="00191668" w:rsidRDefault="00191668" w:rsidP="00524BB2">
      <w:pPr>
        <w:bidi/>
        <w:rPr>
          <w:rFonts w:cs="B Nazanin"/>
          <w:sz w:val="24"/>
          <w:szCs w:val="24"/>
          <w:rtl/>
          <w:lang w:bidi="fa-IR"/>
        </w:rPr>
      </w:pPr>
    </w:p>
    <w:p w14:paraId="6AC1C476" w14:textId="77777777" w:rsidR="00191668" w:rsidRDefault="00191668" w:rsidP="00191668">
      <w:pPr>
        <w:bidi/>
        <w:rPr>
          <w:rFonts w:cs="B Nazanin"/>
          <w:sz w:val="24"/>
          <w:szCs w:val="24"/>
          <w:rtl/>
          <w:lang w:bidi="fa-IR"/>
        </w:rPr>
      </w:pPr>
    </w:p>
    <w:p w14:paraId="3A44609B" w14:textId="6537AD06" w:rsidR="00524BB2" w:rsidRDefault="00524BB2" w:rsidP="0019166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همانطور که مشاهده میکنید </w:t>
      </w:r>
      <w:r w:rsidR="00191668">
        <w:rPr>
          <w:rFonts w:cs="B Nazanin" w:hint="cs"/>
          <w:sz w:val="24"/>
          <w:szCs w:val="24"/>
          <w:rtl/>
          <w:lang w:bidi="fa-IR"/>
        </w:rPr>
        <w:t xml:space="preserve">آخرین عمق </w:t>
      </w:r>
      <w:r w:rsidR="00191668">
        <w:rPr>
          <w:rFonts w:cs="B Nazanin"/>
          <w:sz w:val="24"/>
          <w:szCs w:val="24"/>
          <w:lang w:bidi="fa-IR"/>
        </w:rPr>
        <w:t>liner</w:t>
      </w:r>
      <w:r w:rsidR="00191668">
        <w:rPr>
          <w:rFonts w:cs="B Nazanin" w:hint="cs"/>
          <w:sz w:val="24"/>
          <w:szCs w:val="24"/>
          <w:rtl/>
          <w:lang w:bidi="fa-IR"/>
        </w:rPr>
        <w:t xml:space="preserve"> در چاه 4703 متر می باشد که با توجه به عمق ته چاه که 4751 متر داده شده است، از عمق 4703 متر تا عمق 4751 متر، چاه ما بصورت </w:t>
      </w:r>
      <w:r w:rsidR="00191668">
        <w:rPr>
          <w:rFonts w:cs="B Nazanin"/>
          <w:sz w:val="24"/>
          <w:szCs w:val="24"/>
          <w:lang w:bidi="fa-IR"/>
        </w:rPr>
        <w:t>Open hole</w:t>
      </w:r>
      <w:r w:rsidR="00191668">
        <w:rPr>
          <w:rFonts w:cs="B Nazanin" w:hint="cs"/>
          <w:sz w:val="24"/>
          <w:szCs w:val="24"/>
          <w:rtl/>
          <w:lang w:bidi="fa-IR"/>
        </w:rPr>
        <w:t xml:space="preserve"> خواهد بود.</w:t>
      </w:r>
    </w:p>
    <w:p w14:paraId="0E36BF5F" w14:textId="77777777" w:rsidR="00191668" w:rsidRDefault="00191668" w:rsidP="00191668">
      <w:pPr>
        <w:bidi/>
        <w:rPr>
          <w:rFonts w:cs="B Nazanin"/>
          <w:sz w:val="24"/>
          <w:szCs w:val="24"/>
          <w:rtl/>
          <w:lang w:bidi="fa-IR"/>
        </w:rPr>
      </w:pPr>
    </w:p>
    <w:p w14:paraId="0A4070E5" w14:textId="289701DD" w:rsidR="00191668" w:rsidRDefault="00F17B48" w:rsidP="0019166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همانور که در شکل 2 دیده می شود، عمق </w:t>
      </w:r>
      <w:r>
        <w:rPr>
          <w:rFonts w:cs="B Nazanin"/>
          <w:sz w:val="24"/>
          <w:szCs w:val="24"/>
          <w:lang w:bidi="fa-IR"/>
        </w:rPr>
        <w:t>packer</w:t>
      </w:r>
      <w:r>
        <w:rPr>
          <w:rFonts w:cs="B Nazanin" w:hint="cs"/>
          <w:sz w:val="24"/>
          <w:szCs w:val="24"/>
          <w:rtl/>
          <w:lang w:bidi="fa-IR"/>
        </w:rPr>
        <w:t xml:space="preserve"> برای ما مشخص شده است. اما از آنجا که طراحی </w:t>
      </w:r>
      <w:r>
        <w:rPr>
          <w:rFonts w:cs="B Nazanin"/>
          <w:sz w:val="24"/>
          <w:szCs w:val="24"/>
          <w:lang w:bidi="fa-IR"/>
        </w:rPr>
        <w:t>packer</w:t>
      </w:r>
      <w:r>
        <w:rPr>
          <w:rFonts w:cs="B Nazanin" w:hint="cs"/>
          <w:sz w:val="24"/>
          <w:szCs w:val="24"/>
          <w:rtl/>
          <w:lang w:bidi="fa-IR"/>
        </w:rPr>
        <w:t xml:space="preserve"> و مشخص کردن عمق آن از مراحل طراحیِ تکمیل چاه می باشد و اینکار توسط مهندس تکمیل صورت میگیرد، در نتیجه ما </w:t>
      </w:r>
      <w:r>
        <w:rPr>
          <w:rFonts w:cs="B Nazanin"/>
          <w:sz w:val="24"/>
          <w:szCs w:val="24"/>
          <w:lang w:bidi="fa-IR"/>
        </w:rPr>
        <w:t>packer</w:t>
      </w:r>
      <w:r>
        <w:rPr>
          <w:rFonts w:cs="B Nazanin" w:hint="cs"/>
          <w:sz w:val="24"/>
          <w:szCs w:val="24"/>
          <w:rtl/>
          <w:lang w:bidi="fa-IR"/>
        </w:rPr>
        <w:t xml:space="preserve"> را در عمق ها و </w:t>
      </w:r>
      <w:r>
        <w:rPr>
          <w:rFonts w:cs="B Nazanin"/>
          <w:sz w:val="24"/>
          <w:szCs w:val="24"/>
          <w:lang w:bidi="fa-IR"/>
        </w:rPr>
        <w:t xml:space="preserve">casing 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Liner</w:t>
      </w:r>
      <w:r>
        <w:rPr>
          <w:rFonts w:cs="B Nazanin" w:hint="cs"/>
          <w:sz w:val="24"/>
          <w:szCs w:val="24"/>
          <w:rtl/>
          <w:lang w:bidi="fa-IR"/>
        </w:rPr>
        <w:t xml:space="preserve"> های مختلف قرار میدهیم تا بهترین عمق را برای آن مشخص کنیم.</w:t>
      </w:r>
    </w:p>
    <w:p w14:paraId="61FF168D" w14:textId="7B60EF16" w:rsidR="00F17B48" w:rsidRDefault="00F17B48" w:rsidP="00F17B4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انجام اینکار ما </w:t>
      </w:r>
      <w:r>
        <w:rPr>
          <w:rFonts w:cs="B Nazanin"/>
          <w:sz w:val="24"/>
          <w:szCs w:val="24"/>
          <w:lang w:bidi="fa-IR"/>
        </w:rPr>
        <w:t>casing</w:t>
      </w:r>
      <w:r>
        <w:rPr>
          <w:rFonts w:cs="B Nazanin" w:hint="cs"/>
          <w:sz w:val="24"/>
          <w:szCs w:val="24"/>
          <w:rtl/>
          <w:lang w:bidi="fa-IR"/>
        </w:rPr>
        <w:t xml:space="preserve"> با سایز </w:t>
      </w:r>
      <w:r>
        <w:rPr>
          <w:rFonts w:cs="B Nazanin"/>
          <w:sz w:val="24"/>
          <w:szCs w:val="24"/>
          <w:lang w:bidi="fa-IR"/>
        </w:rPr>
        <w:t>9-5/8”</w:t>
      </w:r>
      <w:r>
        <w:rPr>
          <w:rFonts w:cs="B Nazanin" w:hint="cs"/>
          <w:sz w:val="24"/>
          <w:szCs w:val="24"/>
          <w:rtl/>
          <w:lang w:bidi="fa-IR"/>
        </w:rPr>
        <w:t xml:space="preserve">  و </w:t>
      </w:r>
      <w:r>
        <w:rPr>
          <w:rFonts w:cs="B Nazanin"/>
          <w:sz w:val="24"/>
          <w:szCs w:val="24"/>
          <w:lang w:bidi="fa-IR"/>
        </w:rPr>
        <w:t>liner</w:t>
      </w:r>
      <w:r>
        <w:rPr>
          <w:rFonts w:cs="B Nazanin" w:hint="cs"/>
          <w:sz w:val="24"/>
          <w:szCs w:val="24"/>
          <w:rtl/>
          <w:lang w:bidi="fa-IR"/>
        </w:rPr>
        <w:t xml:space="preserve"> های </w:t>
      </w:r>
      <w:r>
        <w:rPr>
          <w:rFonts w:cs="B Nazanin"/>
          <w:sz w:val="24"/>
          <w:szCs w:val="24"/>
          <w:lang w:bidi="fa-IR"/>
        </w:rPr>
        <w:t>7”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5”</w:t>
      </w:r>
      <w:r>
        <w:rPr>
          <w:rFonts w:cs="B Nazanin" w:hint="cs"/>
          <w:sz w:val="24"/>
          <w:szCs w:val="24"/>
          <w:rtl/>
          <w:lang w:bidi="fa-IR"/>
        </w:rPr>
        <w:t xml:space="preserve"> را انتخاب میکنیم.</w:t>
      </w:r>
    </w:p>
    <w:p w14:paraId="1869DA6F" w14:textId="77777777" w:rsidR="00F17B48" w:rsidRDefault="00F17B48" w:rsidP="00F17B48">
      <w:pPr>
        <w:bidi/>
        <w:rPr>
          <w:rFonts w:cs="B Nazanin"/>
          <w:sz w:val="24"/>
          <w:szCs w:val="24"/>
          <w:rtl/>
          <w:lang w:bidi="fa-IR"/>
        </w:rPr>
      </w:pPr>
    </w:p>
    <w:p w14:paraId="47292D84" w14:textId="24768692" w:rsidR="00F17B48" w:rsidRDefault="00F17B48" w:rsidP="00F17B48">
      <w:pPr>
        <w:bidi/>
        <w:rPr>
          <w:rFonts w:cs="Calibri"/>
          <w:sz w:val="24"/>
          <w:szCs w:val="24"/>
          <w:rtl/>
          <w:lang w:bidi="fa-IR"/>
        </w:rPr>
      </w:pPr>
      <w:r>
        <w:rPr>
          <w:rFonts w:cs="Calibr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72154AD4" wp14:editId="67DB9A60">
            <wp:extent cx="5943600" cy="3669030"/>
            <wp:effectExtent l="0" t="0" r="0" b="7620"/>
            <wp:docPr id="195743863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38635" name="Picture 19574386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EFA7" w14:textId="77777777" w:rsidR="00F17B48" w:rsidRDefault="00F17B48" w:rsidP="00F17B48">
      <w:pPr>
        <w:bidi/>
        <w:rPr>
          <w:rFonts w:cs="Calibri"/>
          <w:sz w:val="24"/>
          <w:szCs w:val="24"/>
          <w:rtl/>
          <w:lang w:bidi="fa-IR"/>
        </w:rPr>
      </w:pPr>
    </w:p>
    <w:p w14:paraId="44C95D27" w14:textId="47823C54" w:rsidR="00F17B48" w:rsidRDefault="00F17B48" w:rsidP="00F17B48">
      <w:pPr>
        <w:bidi/>
        <w:rPr>
          <w:rFonts w:cs="Calibri"/>
          <w:sz w:val="24"/>
          <w:szCs w:val="24"/>
          <w:rtl/>
          <w:lang w:bidi="fa-IR"/>
        </w:rPr>
      </w:pPr>
      <w:r>
        <w:rPr>
          <w:rFonts w:cs="Calibri" w:hint="c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6A513529" wp14:editId="6A12A1F1">
            <wp:extent cx="5943600" cy="3671570"/>
            <wp:effectExtent l="0" t="0" r="0" b="5080"/>
            <wp:docPr id="17853975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9755" name="Picture 1785397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CE4E" w14:textId="77777777" w:rsidR="00F17B48" w:rsidRDefault="00F17B48" w:rsidP="00F17B48">
      <w:pPr>
        <w:bidi/>
        <w:rPr>
          <w:rFonts w:cs="Calibri"/>
          <w:sz w:val="24"/>
          <w:szCs w:val="24"/>
          <w:rtl/>
          <w:lang w:bidi="fa-IR"/>
        </w:rPr>
      </w:pPr>
    </w:p>
    <w:p w14:paraId="33DE34EF" w14:textId="4437E96D" w:rsidR="00F17B48" w:rsidRDefault="00A8580A" w:rsidP="00F17B48">
      <w:pPr>
        <w:bidi/>
        <w:rPr>
          <w:rFonts w:cs="Calibri"/>
          <w:sz w:val="24"/>
          <w:szCs w:val="24"/>
          <w:rtl/>
          <w:lang w:bidi="fa-IR"/>
        </w:rPr>
      </w:pPr>
      <w:r>
        <w:rPr>
          <w:rFonts w:cs="Calibri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3002CB26" wp14:editId="080CB1EE">
            <wp:extent cx="5943600" cy="3676650"/>
            <wp:effectExtent l="0" t="0" r="0" b="0"/>
            <wp:docPr id="94746645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66457" name="Picture 9474664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E230" w14:textId="77777777" w:rsidR="00A8580A" w:rsidRDefault="00A8580A" w:rsidP="00A8580A">
      <w:pPr>
        <w:bidi/>
        <w:rPr>
          <w:rFonts w:cs="Calibri"/>
          <w:sz w:val="24"/>
          <w:szCs w:val="24"/>
          <w:rtl/>
          <w:lang w:bidi="fa-IR"/>
        </w:rPr>
      </w:pPr>
    </w:p>
    <w:p w14:paraId="7CC33F7E" w14:textId="3BB2F638" w:rsidR="00A8580A" w:rsidRDefault="00A8580A" w:rsidP="00A8580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در عمل </w:t>
      </w:r>
      <w:r>
        <w:rPr>
          <w:rFonts w:cs="B Nazanin"/>
          <w:sz w:val="24"/>
          <w:szCs w:val="24"/>
          <w:lang w:bidi="fa-IR"/>
        </w:rPr>
        <w:t>liner</w:t>
      </w:r>
      <w:r>
        <w:rPr>
          <w:rFonts w:cs="B Nazanin" w:hint="cs"/>
          <w:sz w:val="24"/>
          <w:szCs w:val="24"/>
          <w:rtl/>
          <w:lang w:bidi="fa-IR"/>
        </w:rPr>
        <w:t xml:space="preserve"> ها طوری طراحی می شوند که برای انجام عملیات برای مدت حدودا 15 سال در برابر خوردگی مقاوم باشند. اما </w:t>
      </w:r>
      <w:r>
        <w:rPr>
          <w:rFonts w:cs="B Nazanin"/>
          <w:sz w:val="24"/>
          <w:szCs w:val="24"/>
          <w:lang w:bidi="fa-IR"/>
        </w:rPr>
        <w:t>casing</w:t>
      </w:r>
      <w:r>
        <w:rPr>
          <w:rFonts w:cs="B Nazanin" w:hint="cs"/>
          <w:sz w:val="24"/>
          <w:szCs w:val="24"/>
          <w:rtl/>
          <w:lang w:bidi="fa-IR"/>
        </w:rPr>
        <w:t xml:space="preserve"> ها به دلیل هزینه ی بالا به این صورت ساخته نمی شوند و در برابر خوردگی مقاومت پایینی دارند (یا مقاوم نیستند). از این رو انتخاب </w:t>
      </w:r>
      <w:r>
        <w:rPr>
          <w:rFonts w:cs="B Nazanin"/>
          <w:sz w:val="24"/>
          <w:szCs w:val="24"/>
          <w:lang w:bidi="fa-IR"/>
        </w:rPr>
        <w:t>casing</w:t>
      </w:r>
      <w:r>
        <w:rPr>
          <w:rFonts w:cs="B Nazanin" w:hint="cs"/>
          <w:sz w:val="24"/>
          <w:szCs w:val="24"/>
          <w:rtl/>
          <w:lang w:bidi="fa-IR"/>
        </w:rPr>
        <w:t xml:space="preserve"> با سایز </w:t>
      </w:r>
      <w:r>
        <w:rPr>
          <w:rFonts w:cs="B Nazanin"/>
          <w:sz w:val="24"/>
          <w:szCs w:val="24"/>
          <w:lang w:bidi="fa-IR"/>
        </w:rPr>
        <w:t>9-5/8”</w:t>
      </w:r>
      <w:r>
        <w:rPr>
          <w:rFonts w:cs="B Nazanin" w:hint="cs"/>
          <w:sz w:val="24"/>
          <w:szCs w:val="24"/>
          <w:rtl/>
          <w:lang w:bidi="fa-IR"/>
        </w:rPr>
        <w:t xml:space="preserve"> برای </w:t>
      </w:r>
      <w:r w:rsidR="00026864">
        <w:rPr>
          <w:rFonts w:cs="B Nazanin" w:hint="cs"/>
          <w:sz w:val="24"/>
          <w:szCs w:val="24"/>
          <w:rtl/>
          <w:lang w:bidi="fa-IR"/>
        </w:rPr>
        <w:t xml:space="preserve">محل قرارگیری </w:t>
      </w:r>
      <w:r w:rsidR="00026864">
        <w:rPr>
          <w:rFonts w:cs="B Nazanin"/>
          <w:sz w:val="24"/>
          <w:szCs w:val="24"/>
          <w:lang w:bidi="fa-IR"/>
        </w:rPr>
        <w:t>packer</w:t>
      </w:r>
      <w:r w:rsidR="00026864">
        <w:rPr>
          <w:rFonts w:cs="B Nazanin" w:hint="cs"/>
          <w:sz w:val="24"/>
          <w:szCs w:val="24"/>
          <w:rtl/>
          <w:lang w:bidi="fa-IR"/>
        </w:rPr>
        <w:t xml:space="preserve"> مناسب نبوده و این </w:t>
      </w:r>
      <w:r w:rsidR="00026864">
        <w:rPr>
          <w:rFonts w:cs="B Nazanin"/>
          <w:sz w:val="24"/>
          <w:szCs w:val="24"/>
          <w:lang w:bidi="fa-IR"/>
        </w:rPr>
        <w:t>casing</w:t>
      </w:r>
      <w:r w:rsidR="00026864">
        <w:rPr>
          <w:rFonts w:cs="B Nazanin" w:hint="cs"/>
          <w:sz w:val="24"/>
          <w:szCs w:val="24"/>
          <w:rtl/>
          <w:lang w:bidi="fa-IR"/>
        </w:rPr>
        <w:t xml:space="preserve"> در صورت وجود چنین شرایطی دچار خوردگی خواهد شد.</w:t>
      </w:r>
    </w:p>
    <w:p w14:paraId="236DF9BF" w14:textId="615DF6FD" w:rsidR="00026864" w:rsidRDefault="00026864" w:rsidP="00026864">
      <w:pPr>
        <w:bidi/>
        <w:rPr>
          <w:rStyle w:val="PageNumber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حال عمق قرارگیری </w:t>
      </w:r>
      <w:r>
        <w:rPr>
          <w:rFonts w:cs="B Nazanin"/>
          <w:sz w:val="24"/>
          <w:szCs w:val="24"/>
          <w:lang w:bidi="fa-IR"/>
        </w:rPr>
        <w:t>packer</w:t>
      </w:r>
      <w:r>
        <w:rPr>
          <w:rFonts w:cs="B Nazanin" w:hint="cs"/>
          <w:sz w:val="24"/>
          <w:szCs w:val="24"/>
          <w:rtl/>
          <w:lang w:bidi="fa-IR"/>
        </w:rPr>
        <w:t xml:space="preserve"> را در </w:t>
      </w:r>
      <w:r>
        <w:rPr>
          <w:rFonts w:cs="B Nazanin"/>
          <w:sz w:val="24"/>
          <w:szCs w:val="24"/>
          <w:lang w:bidi="fa-IR"/>
        </w:rPr>
        <w:t>liner</w:t>
      </w:r>
      <w:r>
        <w:rPr>
          <w:rFonts w:cs="B Nazanin" w:hint="cs"/>
          <w:sz w:val="24"/>
          <w:szCs w:val="24"/>
          <w:rtl/>
          <w:lang w:bidi="fa-IR"/>
        </w:rPr>
        <w:t xml:space="preserve"> های 7 و 5 اینچ انتخاب میکنیم. همانطور که از شکل های  و  مشخص است، اگر </w:t>
      </w:r>
      <w:r>
        <w:rPr>
          <w:rStyle w:val="PageNumber"/>
        </w:rPr>
        <w:t>packer</w:t>
      </w:r>
      <w:r>
        <w:rPr>
          <w:rStyle w:val="PageNumber"/>
          <w:rFonts w:hint="cs"/>
          <w:rtl/>
          <w:lang w:bidi="fa-IR"/>
        </w:rPr>
        <w:t xml:space="preserve"> در </w:t>
      </w:r>
      <w:r>
        <w:rPr>
          <w:rStyle w:val="PageNumber"/>
          <w:lang w:bidi="fa-IR"/>
        </w:rPr>
        <w:t>liner</w:t>
      </w:r>
      <w:r>
        <w:rPr>
          <w:rStyle w:val="PageNumber"/>
          <w:rFonts w:hint="cs"/>
          <w:rtl/>
          <w:lang w:bidi="fa-IR"/>
        </w:rPr>
        <w:t xml:space="preserve"> با سایز </w:t>
      </w:r>
      <w:r>
        <w:rPr>
          <w:rStyle w:val="PageNumber"/>
          <w:lang w:bidi="fa-IR"/>
        </w:rPr>
        <w:t>5”</w:t>
      </w:r>
      <w:r>
        <w:rPr>
          <w:rStyle w:val="PageNumber"/>
          <w:rFonts w:hint="cs"/>
          <w:rtl/>
          <w:lang w:bidi="fa-IR"/>
        </w:rPr>
        <w:t xml:space="preserve"> قرار بگیرد </w:t>
      </w:r>
      <w:r>
        <w:rPr>
          <w:rStyle w:val="PageNumber"/>
          <w:lang w:bidi="fa-IR"/>
        </w:rPr>
        <w:t>Flowrate</w:t>
      </w:r>
      <w:r>
        <w:rPr>
          <w:rStyle w:val="PageNumber"/>
          <w:rFonts w:hint="cs"/>
          <w:rtl/>
          <w:lang w:bidi="fa-IR"/>
        </w:rPr>
        <w:t xml:space="preserve"> کمتری نسبت به حالتی خواهیم داشت که </w:t>
      </w:r>
      <w:r>
        <w:rPr>
          <w:rStyle w:val="PageNumber"/>
          <w:lang w:bidi="fa-IR"/>
        </w:rPr>
        <w:t>packer</w:t>
      </w:r>
      <w:r>
        <w:rPr>
          <w:rStyle w:val="PageNumber"/>
          <w:rFonts w:hint="cs"/>
          <w:rtl/>
          <w:lang w:bidi="fa-IR"/>
        </w:rPr>
        <w:t xml:space="preserve"> در </w:t>
      </w:r>
      <w:r>
        <w:rPr>
          <w:rStyle w:val="PageNumber"/>
          <w:lang w:bidi="fa-IR"/>
        </w:rPr>
        <w:t>Liner</w:t>
      </w:r>
      <w:r>
        <w:rPr>
          <w:rStyle w:val="PageNumber"/>
          <w:rFonts w:hint="cs"/>
          <w:rtl/>
          <w:lang w:bidi="fa-IR"/>
        </w:rPr>
        <w:t xml:space="preserve"> با سایز </w:t>
      </w:r>
      <w:r>
        <w:rPr>
          <w:rStyle w:val="PageNumber"/>
          <w:lang w:bidi="fa-IR"/>
        </w:rPr>
        <w:t>7”</w:t>
      </w:r>
      <w:r>
        <w:rPr>
          <w:rStyle w:val="PageNumber"/>
          <w:rFonts w:hint="cs"/>
          <w:rtl/>
          <w:lang w:bidi="fa-IR"/>
        </w:rPr>
        <w:t xml:space="preserve"> قرار بگیرد.</w:t>
      </w:r>
    </w:p>
    <w:p w14:paraId="66123951" w14:textId="77777777" w:rsidR="00026864" w:rsidRDefault="00026864" w:rsidP="00026864">
      <w:pPr>
        <w:bidi/>
        <w:rPr>
          <w:rStyle w:val="PageNumber"/>
          <w:rtl/>
          <w:lang w:bidi="fa-IR"/>
        </w:rPr>
      </w:pPr>
    </w:p>
    <w:p w14:paraId="4D46F0E2" w14:textId="55B78184" w:rsidR="00026864" w:rsidRDefault="00026864" w:rsidP="00026864">
      <w:pPr>
        <w:bidi/>
        <w:rPr>
          <w:rStyle w:val="PageNumber"/>
          <w:rtl/>
          <w:lang w:bidi="fa-IR"/>
        </w:rPr>
      </w:pPr>
      <w:r>
        <w:rPr>
          <w:rStyle w:val="PageNumber"/>
          <w:rFonts w:hint="cs"/>
          <w:rtl/>
          <w:lang w:bidi="fa-IR"/>
        </w:rPr>
        <w:t xml:space="preserve">در نتیجه </w:t>
      </w:r>
      <w:r>
        <w:rPr>
          <w:rStyle w:val="PageNumber"/>
          <w:lang w:bidi="fa-IR"/>
        </w:rPr>
        <w:t>packer</w:t>
      </w:r>
      <w:r>
        <w:rPr>
          <w:rStyle w:val="PageNumber"/>
          <w:rFonts w:hint="cs"/>
          <w:rtl/>
          <w:lang w:bidi="fa-IR"/>
        </w:rPr>
        <w:t xml:space="preserve"> را در عمقی از چاه قرار می دهیم که در </w:t>
      </w:r>
      <w:r>
        <w:rPr>
          <w:rStyle w:val="PageNumber"/>
          <w:lang w:bidi="fa-IR"/>
        </w:rPr>
        <w:t>liner</w:t>
      </w:r>
      <w:r>
        <w:rPr>
          <w:rStyle w:val="PageNumber"/>
          <w:rFonts w:hint="cs"/>
          <w:rtl/>
          <w:lang w:bidi="fa-IR"/>
        </w:rPr>
        <w:t xml:space="preserve"> با سایز </w:t>
      </w:r>
      <w:r>
        <w:rPr>
          <w:rStyle w:val="PageNumber"/>
          <w:lang w:bidi="fa-IR"/>
        </w:rPr>
        <w:t>7”</w:t>
      </w:r>
      <w:r>
        <w:rPr>
          <w:rStyle w:val="PageNumber"/>
          <w:rFonts w:hint="cs"/>
          <w:rtl/>
          <w:lang w:bidi="fa-IR"/>
        </w:rPr>
        <w:t xml:space="preserve"> قرار بگیرد.</w:t>
      </w:r>
    </w:p>
    <w:p w14:paraId="5FCF2DBF" w14:textId="77777777" w:rsidR="00026864" w:rsidRDefault="00026864" w:rsidP="00026864">
      <w:pPr>
        <w:bidi/>
        <w:rPr>
          <w:rStyle w:val="PageNumber"/>
          <w:rtl/>
          <w:lang w:bidi="fa-IR"/>
        </w:rPr>
      </w:pPr>
    </w:p>
    <w:p w14:paraId="57509FFB" w14:textId="28CB520E" w:rsidR="00026864" w:rsidRDefault="00026864" w:rsidP="00026864">
      <w:pPr>
        <w:bidi/>
        <w:rPr>
          <w:rStyle w:val="PageNumber"/>
          <w:rtl/>
          <w:lang w:bidi="fa-IR"/>
        </w:rPr>
      </w:pPr>
      <w:r>
        <w:rPr>
          <w:rStyle w:val="PageNumber"/>
          <w:rFonts w:hint="cs"/>
          <w:rtl/>
          <w:lang w:bidi="fa-IR"/>
        </w:rPr>
        <w:t xml:space="preserve">از آنجا که عمق مشخص شده برای </w:t>
      </w:r>
      <w:r>
        <w:rPr>
          <w:rStyle w:val="PageNumber"/>
        </w:rPr>
        <w:t>packer</w:t>
      </w:r>
      <w:r>
        <w:rPr>
          <w:rStyle w:val="PageNumber"/>
          <w:rFonts w:hint="cs"/>
          <w:rtl/>
          <w:lang w:bidi="fa-IR"/>
        </w:rPr>
        <w:t xml:space="preserve"> توسط استاد در </w:t>
      </w:r>
      <w:r>
        <w:rPr>
          <w:rStyle w:val="PageNumber"/>
          <w:lang w:bidi="fa-IR"/>
        </w:rPr>
        <w:t>liner</w:t>
      </w:r>
      <w:r>
        <w:rPr>
          <w:rStyle w:val="PageNumber"/>
          <w:rFonts w:hint="cs"/>
          <w:rtl/>
          <w:lang w:bidi="fa-IR"/>
        </w:rPr>
        <w:t xml:space="preserve"> با سایز </w:t>
      </w:r>
      <w:r>
        <w:rPr>
          <w:rStyle w:val="PageNumber"/>
          <w:lang w:bidi="fa-IR"/>
        </w:rPr>
        <w:t>7”</w:t>
      </w:r>
      <w:r>
        <w:rPr>
          <w:rStyle w:val="PageNumber"/>
          <w:rFonts w:hint="cs"/>
          <w:rtl/>
          <w:lang w:bidi="fa-IR"/>
        </w:rPr>
        <w:t xml:space="preserve"> قرار دارد، در نتیجه عمق نهایی انتخابی برای </w:t>
      </w:r>
      <w:r>
        <w:rPr>
          <w:rStyle w:val="PageNumber"/>
        </w:rPr>
        <w:t>packer</w:t>
      </w:r>
      <w:r>
        <w:rPr>
          <w:rStyle w:val="PageNumber"/>
          <w:rFonts w:hint="cs"/>
          <w:rtl/>
          <w:lang w:bidi="fa-IR"/>
        </w:rPr>
        <w:t xml:space="preserve"> را همان عمقی که در ابتدا توسط استاد ارائه شد قرار می دهیم.</w:t>
      </w:r>
    </w:p>
    <w:p w14:paraId="7411974F" w14:textId="77777777" w:rsidR="00026864" w:rsidRDefault="00026864" w:rsidP="00026864">
      <w:pPr>
        <w:bidi/>
        <w:rPr>
          <w:rStyle w:val="PageNumber"/>
          <w:rtl/>
          <w:lang w:bidi="fa-IR"/>
        </w:rPr>
      </w:pPr>
    </w:p>
    <w:p w14:paraId="672A605B" w14:textId="073DF6ED" w:rsidR="00026864" w:rsidRDefault="008374F6" w:rsidP="00026864">
      <w:pPr>
        <w:bidi/>
        <w:rPr>
          <w:rStyle w:val="PageNumber"/>
          <w:rtl/>
          <w:lang w:bidi="fa-IR"/>
        </w:rPr>
      </w:pPr>
      <w:r>
        <w:rPr>
          <w:rStyle w:val="PageNumber"/>
          <w:rFonts w:hint="cs"/>
          <w:rtl/>
          <w:lang w:bidi="fa-IR"/>
        </w:rPr>
        <w:t xml:space="preserve">از آنجا که </w:t>
      </w:r>
      <w:r>
        <w:rPr>
          <w:rStyle w:val="PageNumber"/>
          <w:lang w:bidi="fa-IR"/>
        </w:rPr>
        <w:t>PI</w:t>
      </w:r>
      <w:r>
        <w:rPr>
          <w:rStyle w:val="PageNumber"/>
          <w:rFonts w:hint="cs"/>
          <w:rtl/>
          <w:lang w:bidi="fa-IR"/>
        </w:rPr>
        <w:t xml:space="preserve"> اکثر چاه های میدان آذر زیر 1 گزارش شده است، </w:t>
      </w:r>
      <w:r>
        <w:rPr>
          <w:rStyle w:val="PageNumber"/>
          <w:lang w:bidi="fa-IR"/>
        </w:rPr>
        <w:t>PI</w:t>
      </w:r>
      <w:r>
        <w:rPr>
          <w:rStyle w:val="PageNumber"/>
          <w:rFonts w:hint="cs"/>
          <w:rtl/>
          <w:lang w:bidi="fa-IR"/>
        </w:rPr>
        <w:t xml:space="preserve"> را 0.5 انتخاب میکنیم.</w:t>
      </w:r>
    </w:p>
    <w:p w14:paraId="1E3CE13F" w14:textId="77777777" w:rsidR="008374F6" w:rsidRDefault="008374F6" w:rsidP="008374F6">
      <w:pPr>
        <w:bidi/>
        <w:rPr>
          <w:rStyle w:val="PageNumber"/>
          <w:rtl/>
          <w:lang w:bidi="fa-IR"/>
        </w:rPr>
      </w:pPr>
    </w:p>
    <w:p w14:paraId="4C83E625" w14:textId="43A806D6" w:rsidR="008374F6" w:rsidRDefault="008374F6" w:rsidP="008374F6">
      <w:pPr>
        <w:bidi/>
        <w:rPr>
          <w:rStyle w:val="PageNumber"/>
          <w:rtl/>
          <w:lang w:bidi="fa-IR"/>
        </w:rPr>
      </w:pPr>
      <w:r>
        <w:rPr>
          <w:rStyle w:val="PageNumber"/>
          <w:rFonts w:hint="cs"/>
          <w:rtl/>
          <w:lang w:bidi="fa-IR"/>
        </w:rPr>
        <w:t xml:space="preserve">مرحله بعد انتخاب سایز </w:t>
      </w:r>
      <w:r>
        <w:rPr>
          <w:rStyle w:val="PageNumber"/>
          <w:lang w:bidi="fa-IR"/>
        </w:rPr>
        <w:t>tubing</w:t>
      </w:r>
      <w:r>
        <w:rPr>
          <w:rStyle w:val="PageNumber"/>
          <w:rFonts w:hint="cs"/>
          <w:rtl/>
          <w:lang w:bidi="fa-IR"/>
        </w:rPr>
        <w:t xml:space="preserve"> میباشد. برای این کار از آنالیز </w:t>
      </w:r>
      <w:r>
        <w:rPr>
          <w:rStyle w:val="PageNumber"/>
          <w:lang w:bidi="fa-IR"/>
        </w:rPr>
        <w:t>nodal</w:t>
      </w:r>
      <w:r>
        <w:rPr>
          <w:rStyle w:val="PageNumber"/>
          <w:rFonts w:hint="cs"/>
          <w:rtl/>
          <w:lang w:bidi="fa-IR"/>
        </w:rPr>
        <w:t xml:space="preserve"> یا </w:t>
      </w:r>
      <w:r>
        <w:rPr>
          <w:rStyle w:val="PageNumber"/>
          <w:lang w:bidi="fa-IR"/>
        </w:rPr>
        <w:t>Nodal Analysis</w:t>
      </w:r>
      <w:r>
        <w:rPr>
          <w:rStyle w:val="PageNumber"/>
          <w:rFonts w:hint="cs"/>
          <w:rtl/>
          <w:lang w:bidi="fa-IR"/>
        </w:rPr>
        <w:t xml:space="preserve"> استفاده میکنیم.</w:t>
      </w:r>
    </w:p>
    <w:p w14:paraId="48051995" w14:textId="77777777" w:rsidR="008374F6" w:rsidRDefault="008374F6" w:rsidP="008374F6">
      <w:pPr>
        <w:bidi/>
        <w:rPr>
          <w:rStyle w:val="PageNumber"/>
          <w:rtl/>
          <w:lang w:bidi="fa-IR"/>
        </w:rPr>
      </w:pPr>
    </w:p>
    <w:p w14:paraId="238D9341" w14:textId="77777777" w:rsidR="008374F6" w:rsidRDefault="008374F6" w:rsidP="008374F6">
      <w:pPr>
        <w:bidi/>
        <w:rPr>
          <w:rStyle w:val="PageNumber"/>
          <w:rtl/>
          <w:lang w:bidi="fa-IR"/>
        </w:rPr>
      </w:pPr>
    </w:p>
    <w:p w14:paraId="451A8B30" w14:textId="77777777" w:rsidR="008374F6" w:rsidRDefault="008374F6" w:rsidP="008374F6">
      <w:pPr>
        <w:bidi/>
        <w:rPr>
          <w:rFonts w:cs="B Nazanin"/>
          <w:sz w:val="24"/>
          <w:szCs w:val="24"/>
          <w:rtl/>
          <w:lang w:bidi="fa-IR"/>
        </w:rPr>
      </w:pPr>
    </w:p>
    <w:p w14:paraId="7D06F9FA" w14:textId="77777777" w:rsidR="008374F6" w:rsidRDefault="008374F6" w:rsidP="008374F6">
      <w:pPr>
        <w:bidi/>
        <w:rPr>
          <w:rFonts w:cs="B Nazanin"/>
          <w:sz w:val="24"/>
          <w:szCs w:val="24"/>
          <w:rtl/>
          <w:lang w:bidi="fa-IR"/>
        </w:rPr>
      </w:pPr>
    </w:p>
    <w:p w14:paraId="666FDC36" w14:textId="265A9B5D" w:rsidR="008374F6" w:rsidRDefault="008374F6" w:rsidP="008374F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lastRenderedPageBreak/>
        <w:drawing>
          <wp:inline distT="0" distB="0" distL="0" distR="0" wp14:anchorId="348643E6" wp14:editId="03D1A75D">
            <wp:extent cx="5918200" cy="3534530"/>
            <wp:effectExtent l="0" t="0" r="6350" b="8890"/>
            <wp:docPr id="142566470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27" cy="3545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75D54C" w14:textId="77777777" w:rsidR="008374F6" w:rsidRDefault="008374F6" w:rsidP="008374F6">
      <w:pPr>
        <w:bidi/>
        <w:rPr>
          <w:rFonts w:cs="B Nazanin"/>
          <w:sz w:val="24"/>
          <w:szCs w:val="24"/>
          <w:rtl/>
          <w:lang w:bidi="fa-IR"/>
        </w:rPr>
      </w:pPr>
    </w:p>
    <w:p w14:paraId="49561D4B" w14:textId="05584071" w:rsidR="008374F6" w:rsidRDefault="008374F6" w:rsidP="008374F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0F01D4AB" wp14:editId="401F6B9F">
            <wp:extent cx="5887720" cy="3826871"/>
            <wp:effectExtent l="0" t="0" r="0" b="2540"/>
            <wp:docPr id="213176257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76" cy="3829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3FB10" w14:textId="77777777" w:rsidR="008374F6" w:rsidRDefault="008374F6" w:rsidP="008374F6">
      <w:pPr>
        <w:bidi/>
        <w:rPr>
          <w:rFonts w:cs="B Nazanin"/>
          <w:sz w:val="24"/>
          <w:szCs w:val="24"/>
          <w:rtl/>
          <w:lang w:bidi="fa-IR"/>
        </w:rPr>
      </w:pPr>
    </w:p>
    <w:p w14:paraId="52F42CB7" w14:textId="78CA935D" w:rsidR="008374F6" w:rsidRDefault="00F17C79" w:rsidP="008374F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همانطور که از شکل های  و   مشخص است، سایز تیوبینگ برابر با </w:t>
      </w:r>
      <w:r>
        <w:rPr>
          <w:rFonts w:cs="B Nazanin"/>
          <w:sz w:val="24"/>
          <w:szCs w:val="24"/>
          <w:lang w:bidi="fa-IR"/>
        </w:rPr>
        <w:t>4.5”</w:t>
      </w:r>
      <w:r>
        <w:rPr>
          <w:rFonts w:cs="B Nazanin" w:hint="cs"/>
          <w:sz w:val="24"/>
          <w:szCs w:val="24"/>
          <w:rtl/>
          <w:lang w:bidi="fa-IR"/>
        </w:rPr>
        <w:t xml:space="preserve"> مناسب ترین سایز می باشد.</w:t>
      </w:r>
    </w:p>
    <w:p w14:paraId="477CB827" w14:textId="278BBBF0" w:rsidR="00F17C79" w:rsidRDefault="00F17C79" w:rsidP="00F17C7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استفاده از </w:t>
      </w:r>
      <w:r>
        <w:rPr>
          <w:rFonts w:cs="B Nazanin"/>
          <w:sz w:val="24"/>
          <w:szCs w:val="24"/>
          <w:lang w:bidi="fa-IR"/>
        </w:rPr>
        <w:t>catalog</w:t>
      </w:r>
      <w:r>
        <w:rPr>
          <w:rFonts w:cs="B Nazanin" w:hint="cs"/>
          <w:sz w:val="24"/>
          <w:szCs w:val="24"/>
          <w:rtl/>
          <w:lang w:bidi="fa-IR"/>
        </w:rPr>
        <w:t xml:space="preserve"> مربوط به سایز </w:t>
      </w:r>
      <w:r>
        <w:rPr>
          <w:rFonts w:cs="B Nazanin"/>
          <w:sz w:val="24"/>
          <w:szCs w:val="24"/>
          <w:lang w:bidi="fa-IR"/>
        </w:rPr>
        <w:t>ID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OD</w:t>
      </w:r>
      <w:r>
        <w:rPr>
          <w:rFonts w:cs="B Nazanin" w:hint="cs"/>
          <w:sz w:val="24"/>
          <w:szCs w:val="24"/>
          <w:rtl/>
          <w:lang w:bidi="fa-IR"/>
        </w:rPr>
        <w:t xml:space="preserve"> برای سایز </w:t>
      </w:r>
      <w:r>
        <w:rPr>
          <w:rFonts w:cs="B Nazanin"/>
          <w:sz w:val="24"/>
          <w:szCs w:val="24"/>
          <w:lang w:bidi="fa-IR"/>
        </w:rPr>
        <w:t>ID</w:t>
      </w:r>
      <w:r>
        <w:rPr>
          <w:rFonts w:cs="B Nazanin" w:hint="cs"/>
          <w:sz w:val="24"/>
          <w:szCs w:val="24"/>
          <w:rtl/>
          <w:lang w:bidi="fa-IR"/>
        </w:rPr>
        <w:t xml:space="preserve"> برابر با </w:t>
      </w:r>
      <w:r>
        <w:rPr>
          <w:rFonts w:cs="B Nazanin"/>
          <w:sz w:val="24"/>
          <w:szCs w:val="24"/>
          <w:lang w:bidi="fa-IR"/>
        </w:rPr>
        <w:t>4.5”</w:t>
      </w:r>
      <w:r>
        <w:rPr>
          <w:rFonts w:cs="B Nazanin" w:hint="cs"/>
          <w:sz w:val="24"/>
          <w:szCs w:val="24"/>
          <w:rtl/>
          <w:lang w:bidi="fa-IR"/>
        </w:rPr>
        <w:t xml:space="preserve"> ، میتوان از سایز </w:t>
      </w:r>
      <w:r>
        <w:rPr>
          <w:rFonts w:cs="B Nazanin"/>
          <w:sz w:val="24"/>
          <w:szCs w:val="24"/>
          <w:lang w:bidi="fa-IR"/>
        </w:rPr>
        <w:t>OD</w:t>
      </w:r>
      <w:r>
        <w:rPr>
          <w:rFonts w:cs="B Nazanin" w:hint="cs"/>
          <w:sz w:val="24"/>
          <w:szCs w:val="24"/>
          <w:rtl/>
          <w:lang w:bidi="fa-IR"/>
        </w:rPr>
        <w:t xml:space="preserve"> برابر با </w:t>
      </w:r>
      <w:r>
        <w:rPr>
          <w:rFonts w:cs="B Nazanin"/>
          <w:sz w:val="24"/>
          <w:szCs w:val="24"/>
          <w:lang w:bidi="fa-IR"/>
        </w:rPr>
        <w:t>5.5”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کرد.</w:t>
      </w:r>
    </w:p>
    <w:p w14:paraId="04C4EF10" w14:textId="1F00FFB7" w:rsidR="00F17C79" w:rsidRDefault="00F17C79" w:rsidP="00F17C79">
      <w:pPr>
        <w:bidi/>
        <w:rPr>
          <w:rFonts w:cs="B Nazanin"/>
          <w:sz w:val="24"/>
          <w:szCs w:val="24"/>
          <w:lang w:bidi="fa-IR"/>
        </w:rPr>
      </w:pPr>
    </w:p>
    <w:p w14:paraId="458EDE77" w14:textId="77777777" w:rsidR="00F17C79" w:rsidRDefault="00F17C79" w:rsidP="00F17C79">
      <w:pPr>
        <w:bidi/>
        <w:rPr>
          <w:rFonts w:cs="B Nazanin"/>
          <w:sz w:val="24"/>
          <w:szCs w:val="24"/>
          <w:lang w:bidi="fa-IR"/>
        </w:rPr>
      </w:pPr>
    </w:p>
    <w:p w14:paraId="3BBD2B29" w14:textId="7FEA251D" w:rsidR="00F17C79" w:rsidRDefault="00754484" w:rsidP="00F17C7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برای انجام آنالیز </w:t>
      </w:r>
      <w:r>
        <w:rPr>
          <w:rFonts w:cs="B Nazanin"/>
          <w:sz w:val="24"/>
          <w:szCs w:val="24"/>
          <w:lang w:bidi="fa-IR"/>
        </w:rPr>
        <w:t>Erosion</w:t>
      </w:r>
      <w:r>
        <w:rPr>
          <w:rFonts w:cs="B Nazanin" w:hint="cs"/>
          <w:sz w:val="24"/>
          <w:szCs w:val="24"/>
          <w:rtl/>
          <w:lang w:bidi="fa-IR"/>
        </w:rPr>
        <w:t xml:space="preserve"> ما از </w:t>
      </w:r>
      <w:r>
        <w:rPr>
          <w:rFonts w:cs="B Nazanin"/>
          <w:sz w:val="24"/>
          <w:szCs w:val="24"/>
          <w:lang w:bidi="fa-IR"/>
        </w:rPr>
        <w:t>Nodal Analysis</w:t>
      </w:r>
      <w:r>
        <w:rPr>
          <w:rFonts w:cs="B Nazanin" w:hint="cs"/>
          <w:sz w:val="24"/>
          <w:szCs w:val="24"/>
          <w:rtl/>
          <w:lang w:bidi="fa-IR"/>
        </w:rPr>
        <w:t xml:space="preserve"> قسمت </w:t>
      </w:r>
      <w:r>
        <w:rPr>
          <w:rFonts w:cs="B Nazanin"/>
          <w:sz w:val="24"/>
          <w:szCs w:val="24"/>
          <w:lang w:bidi="fa-IR"/>
        </w:rPr>
        <w:t>view operating envelop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میکنیم.</w:t>
      </w:r>
    </w:p>
    <w:p w14:paraId="6830061D" w14:textId="77777777" w:rsidR="00754484" w:rsidRDefault="00754484" w:rsidP="00754484">
      <w:pPr>
        <w:bidi/>
        <w:rPr>
          <w:rFonts w:cs="B Nazanin"/>
          <w:sz w:val="24"/>
          <w:szCs w:val="24"/>
          <w:rtl/>
          <w:lang w:bidi="fa-IR"/>
        </w:rPr>
      </w:pPr>
    </w:p>
    <w:p w14:paraId="3FC2B12B" w14:textId="77777777" w:rsidR="00754484" w:rsidRDefault="00754484" w:rsidP="00754484">
      <w:pPr>
        <w:bidi/>
        <w:rPr>
          <w:rFonts w:cs="B Nazanin"/>
          <w:sz w:val="24"/>
          <w:szCs w:val="24"/>
          <w:rtl/>
          <w:lang w:bidi="fa-IR"/>
        </w:rPr>
      </w:pPr>
    </w:p>
    <w:p w14:paraId="29EC571E" w14:textId="479474A2" w:rsidR="00754484" w:rsidRDefault="00754484" w:rsidP="00754484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7EFD10C6" wp14:editId="22CF2569">
            <wp:extent cx="4089400" cy="2533463"/>
            <wp:effectExtent l="0" t="0" r="6350" b="635"/>
            <wp:docPr id="186483508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442" cy="25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E6AA3A" w14:textId="77777777" w:rsidR="00754484" w:rsidRDefault="00754484" w:rsidP="00754484">
      <w:pPr>
        <w:bidi/>
        <w:rPr>
          <w:rFonts w:cs="B Nazanin"/>
          <w:sz w:val="24"/>
          <w:szCs w:val="24"/>
          <w:rtl/>
          <w:lang w:bidi="fa-IR"/>
        </w:rPr>
      </w:pPr>
    </w:p>
    <w:p w14:paraId="18AFCB46" w14:textId="3D02E9E0" w:rsidR="00754484" w:rsidRDefault="00754484" w:rsidP="00754484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1CC701D1" wp14:editId="224F16B0">
            <wp:extent cx="4124960" cy="2563459"/>
            <wp:effectExtent l="0" t="0" r="0" b="8890"/>
            <wp:docPr id="194038135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655" cy="2573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487953" w14:textId="798280BF" w:rsidR="00754484" w:rsidRDefault="00754484" w:rsidP="0075448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همانطور که دیده می</w:t>
      </w:r>
      <w:r w:rsidR="00A822B1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شود، با فعال کردن گزینه </w:t>
      </w:r>
      <w:r>
        <w:rPr>
          <w:rFonts w:cs="B Nazanin"/>
          <w:sz w:val="24"/>
          <w:szCs w:val="24"/>
          <w:lang w:bidi="fa-IR"/>
        </w:rPr>
        <w:t>view operating envelop</w:t>
      </w:r>
      <w:r>
        <w:rPr>
          <w:rFonts w:cs="B Nazanin" w:hint="cs"/>
          <w:sz w:val="24"/>
          <w:szCs w:val="24"/>
          <w:rtl/>
          <w:lang w:bidi="fa-IR"/>
        </w:rPr>
        <w:t xml:space="preserve"> یک مستطیل بوجود خواهد آمد که </w:t>
      </w:r>
      <w:r w:rsidR="00A822B1">
        <w:rPr>
          <w:rFonts w:cs="B Nazanin" w:hint="cs"/>
          <w:sz w:val="24"/>
          <w:szCs w:val="24"/>
          <w:rtl/>
          <w:lang w:bidi="fa-IR"/>
        </w:rPr>
        <w:t xml:space="preserve">خط سمت راست (ضلع سمت راست) این مستطیل ماکسیمم </w:t>
      </w:r>
      <w:r w:rsidR="00A822B1">
        <w:rPr>
          <w:rFonts w:cs="B Nazanin"/>
          <w:sz w:val="24"/>
          <w:szCs w:val="24"/>
          <w:lang w:bidi="fa-IR"/>
        </w:rPr>
        <w:t>erosional velocity ration</w:t>
      </w:r>
      <w:r w:rsidR="00A822B1">
        <w:rPr>
          <w:rFonts w:cs="B Nazanin" w:hint="cs"/>
          <w:sz w:val="24"/>
          <w:szCs w:val="24"/>
          <w:rtl/>
          <w:lang w:bidi="fa-IR"/>
        </w:rPr>
        <w:t xml:space="preserve"> را نشان می دهد.</w:t>
      </w:r>
    </w:p>
    <w:p w14:paraId="639C9A96" w14:textId="753AB4D8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از آنجا که نقطه ی محل برخورد نمودارهای ما در سمت چپ این خط قرار دارد پس خطر </w:t>
      </w:r>
      <w:r>
        <w:rPr>
          <w:rFonts w:cs="B Nazanin"/>
          <w:sz w:val="24"/>
          <w:szCs w:val="24"/>
          <w:lang w:bidi="fa-IR"/>
        </w:rPr>
        <w:t>erosion</w:t>
      </w:r>
      <w:r>
        <w:rPr>
          <w:rFonts w:cs="B Nazanin" w:hint="cs"/>
          <w:sz w:val="24"/>
          <w:szCs w:val="24"/>
          <w:rtl/>
          <w:lang w:bidi="fa-IR"/>
        </w:rPr>
        <w:t xml:space="preserve"> در هیچ نقطه ای طراحی مارا تهدید نمی کند.</w:t>
      </w:r>
    </w:p>
    <w:p w14:paraId="15CF9505" w14:textId="77777777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</w:p>
    <w:p w14:paraId="5E3D578B" w14:textId="77777777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</w:p>
    <w:p w14:paraId="7B367EC8" w14:textId="0EECC06F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1FBB1948" wp14:editId="5C56EB01">
            <wp:extent cx="5575476" cy="3454400"/>
            <wp:effectExtent l="0" t="0" r="6350" b="0"/>
            <wp:docPr id="58743386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476" cy="345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7A65E9" w14:textId="77777777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</w:p>
    <w:p w14:paraId="58F63CC8" w14:textId="7DFA44F6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نمودار نیز میزان نرخ </w:t>
      </w:r>
      <w:r>
        <w:rPr>
          <w:rFonts w:cs="B Nazanin"/>
          <w:sz w:val="24"/>
          <w:szCs w:val="24"/>
          <w:lang w:bidi="fa-IR"/>
        </w:rPr>
        <w:t>corrosion</w:t>
      </w:r>
      <w:r>
        <w:rPr>
          <w:rFonts w:cs="B Nazanin" w:hint="cs"/>
          <w:sz w:val="24"/>
          <w:szCs w:val="24"/>
          <w:rtl/>
          <w:lang w:bidi="fa-IR"/>
        </w:rPr>
        <w:t xml:space="preserve"> را بر حسب عمق چاه به ما میدهد.</w:t>
      </w:r>
    </w:p>
    <w:p w14:paraId="4E22EFF4" w14:textId="77777777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</w:p>
    <w:p w14:paraId="477B802C" w14:textId="77777777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</w:p>
    <w:p w14:paraId="238DC567" w14:textId="77777777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</w:p>
    <w:p w14:paraId="31DDC23C" w14:textId="77777777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</w:p>
    <w:p w14:paraId="3E586A57" w14:textId="77777777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</w:p>
    <w:p w14:paraId="1BCA8DBE" w14:textId="77777777" w:rsidR="00A822B1" w:rsidRDefault="00A822B1" w:rsidP="00A822B1">
      <w:pPr>
        <w:bidi/>
        <w:rPr>
          <w:rFonts w:cs="B Nazanin"/>
          <w:sz w:val="24"/>
          <w:szCs w:val="24"/>
          <w:rtl/>
          <w:lang w:bidi="fa-IR"/>
        </w:rPr>
      </w:pPr>
    </w:p>
    <w:p w14:paraId="2703570D" w14:textId="699B7E33" w:rsidR="00A822B1" w:rsidRDefault="001F20D3" w:rsidP="001F20D3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پایان</w:t>
      </w:r>
    </w:p>
    <w:p w14:paraId="36E66A1A" w14:textId="77777777" w:rsidR="001F20D3" w:rsidRDefault="001F20D3" w:rsidP="001F20D3">
      <w:pPr>
        <w:bidi/>
        <w:rPr>
          <w:rtl/>
          <w:lang w:bidi="fa-IR"/>
        </w:rPr>
      </w:pPr>
    </w:p>
    <w:p w14:paraId="3B41ED37" w14:textId="38ED70C9" w:rsidR="001F20D3" w:rsidRPr="001F20D3" w:rsidRDefault="001F20D3" w:rsidP="001F20D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بهار 1402</w:t>
      </w:r>
    </w:p>
    <w:sectPr w:rsidR="001F20D3" w:rsidRPr="001F2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773"/>
    <w:rsid w:val="00026864"/>
    <w:rsid w:val="00191668"/>
    <w:rsid w:val="001A1FC7"/>
    <w:rsid w:val="001F20D3"/>
    <w:rsid w:val="00273F23"/>
    <w:rsid w:val="002D3773"/>
    <w:rsid w:val="00524BB2"/>
    <w:rsid w:val="00754484"/>
    <w:rsid w:val="008374F6"/>
    <w:rsid w:val="00A822B1"/>
    <w:rsid w:val="00A8580A"/>
    <w:rsid w:val="00AA026B"/>
    <w:rsid w:val="00BF2D3A"/>
    <w:rsid w:val="00CE7ACA"/>
    <w:rsid w:val="00D34226"/>
    <w:rsid w:val="00F17B48"/>
    <w:rsid w:val="00F1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636C5"/>
  <w15:chartTrackingRefBased/>
  <w15:docId w15:val="{335A103B-1EDA-4ED5-A7B1-19EF84944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026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26864"/>
  </w:style>
  <w:style w:type="character" w:styleId="PageNumber">
    <w:name w:val="page number"/>
    <w:basedOn w:val="DefaultParagraphFont"/>
    <w:uiPriority w:val="99"/>
    <w:semiHidden/>
    <w:unhideWhenUsed/>
    <w:rsid w:val="00026864"/>
  </w:style>
  <w:style w:type="paragraph" w:styleId="Title">
    <w:name w:val="Title"/>
    <w:basedOn w:val="Normal"/>
    <w:next w:val="Normal"/>
    <w:link w:val="TitleChar"/>
    <w:uiPriority w:val="10"/>
    <w:qFormat/>
    <w:rsid w:val="001F20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0D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17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6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350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12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Reza KH</cp:lastModifiedBy>
  <cp:revision>2</cp:revision>
  <dcterms:created xsi:type="dcterms:W3CDTF">2023-06-22T19:02:00Z</dcterms:created>
  <dcterms:modified xsi:type="dcterms:W3CDTF">2025-04-16T11:12:00Z</dcterms:modified>
</cp:coreProperties>
</file>