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EA58F" w14:textId="59E12359" w:rsidR="005A213E" w:rsidRDefault="00E03765">
      <w:proofErr w:type="spellStart"/>
      <w:r>
        <w:t>ssss</w:t>
      </w:r>
      <w:proofErr w:type="spellEnd"/>
    </w:p>
    <w:sectPr w:rsidR="005A2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65"/>
    <w:rsid w:val="003F3324"/>
    <w:rsid w:val="005A213E"/>
    <w:rsid w:val="007A37CF"/>
    <w:rsid w:val="00E0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F6074"/>
  <w15:chartTrackingRefBased/>
  <w15:docId w15:val="{C849082D-A82A-430E-A0FC-F87E7CC1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Rezki Fauzan Arifin</dc:creator>
  <cp:keywords/>
  <dc:description/>
  <cp:lastModifiedBy>Rezki Fauzan Arifin</cp:lastModifiedBy>
  <cp:revision>1</cp:revision>
  <dcterms:created xsi:type="dcterms:W3CDTF">2023-02-17T14:46:00Z</dcterms:created>
  <dcterms:modified xsi:type="dcterms:W3CDTF">2023-02-17T14:47:00Z</dcterms:modified>
</cp:coreProperties>
</file>