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4A" w:rsidRPr="00AF424A" w:rsidRDefault="00AF424A" w:rsidP="00AF424A">
      <w:pPr>
        <w:pStyle w:val="Heading1"/>
        <w:spacing w:before="0" w:beforeAutospacing="0" w:after="0" w:afterAutospacing="0"/>
        <w:rPr>
          <w:color w:val="000000" w:themeColor="text1"/>
        </w:rPr>
      </w:pPr>
      <w:r w:rsidRPr="00AF424A">
        <w:rPr>
          <w:color w:val="000000" w:themeColor="text1"/>
        </w:rPr>
        <w:t xml:space="preserve">Review: </w:t>
      </w:r>
      <w:proofErr w:type="spellStart"/>
      <w:r w:rsidRPr="00AF424A">
        <w:rPr>
          <w:color w:val="000000" w:themeColor="text1"/>
        </w:rPr>
        <w:t>Redux</w:t>
      </w:r>
      <w:proofErr w:type="spellEnd"/>
    </w:p>
    <w:p w:rsidR="00AF424A" w:rsidRPr="00AF424A" w:rsidRDefault="00AF424A" w:rsidP="00AF424A">
      <w:pPr>
        <w:pStyle w:val="gamut-1xdcsrc-text"/>
        <w:rPr>
          <w:b/>
          <w:bCs/>
          <w:color w:val="000000" w:themeColor="text1"/>
        </w:rPr>
      </w:pPr>
      <w:r w:rsidRPr="00AF424A">
        <w:rPr>
          <w:rStyle w:val="markdown1eeyj4wpkucvxlddgjr12"/>
          <w:b/>
          <w:bCs/>
          <w:color w:val="000000" w:themeColor="text1"/>
        </w:rPr>
        <w:t xml:space="preserve">In this unit, you learned about </w:t>
      </w:r>
      <w:bookmarkStart w:id="0" w:name="_GoBack"/>
      <w:proofErr w:type="spellStart"/>
      <w:r w:rsidRPr="00AF424A">
        <w:rPr>
          <w:rStyle w:val="markdown1eeyj4wpkucvxlddgjr12"/>
          <w:b/>
          <w:bCs/>
          <w:color w:val="000000" w:themeColor="text1"/>
        </w:rPr>
        <w:t>Redux</w:t>
      </w:r>
      <w:bookmarkEnd w:id="0"/>
      <w:proofErr w:type="spellEnd"/>
      <w:r w:rsidRPr="00AF424A">
        <w:rPr>
          <w:rStyle w:val="markdown1eeyj4wpkucvxlddgjr12"/>
          <w:b/>
          <w:bCs/>
          <w:color w:val="000000" w:themeColor="text1"/>
        </w:rPr>
        <w:t>.</w:t>
      </w:r>
    </w:p>
    <w:p w:rsidR="00AF424A" w:rsidRPr="00AF424A" w:rsidRDefault="00AF424A" w:rsidP="00AF424A">
      <w:pPr>
        <w:pStyle w:val="p1qg33igem5pagn4kpmirjw"/>
        <w:spacing w:before="0" w:beforeAutospacing="0"/>
        <w:rPr>
          <w:color w:val="000000" w:themeColor="text1"/>
        </w:rPr>
      </w:pPr>
      <w:r w:rsidRPr="00AF424A">
        <w:rPr>
          <w:color w:val="000000" w:themeColor="text1"/>
        </w:rPr>
        <w:t xml:space="preserve">Congratulations! The goal of this unit was to introduce you to the </w:t>
      </w:r>
      <w:proofErr w:type="spellStart"/>
      <w:proofErr w:type="gramStart"/>
      <w:r w:rsidRPr="00AF424A">
        <w:rPr>
          <w:color w:val="000000" w:themeColor="text1"/>
        </w:rPr>
        <w:t>Redux</w:t>
      </w:r>
      <w:proofErr w:type="spellEnd"/>
      <w:proofErr w:type="gramEnd"/>
      <w:r w:rsidRPr="00AF424A">
        <w:rPr>
          <w:color w:val="000000" w:themeColor="text1"/>
        </w:rPr>
        <w:t xml:space="preserve"> library.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is most commonly used with React to manage application state, but can also be used with other libraries and frameworks, such as Angular.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is good for when your application becomes very large and has lots of moving parts. You may not always need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in an application, but it is helpful to learn and a good thing to have on your resume.</w:t>
      </w:r>
    </w:p>
    <w:p w:rsidR="00AF424A" w:rsidRPr="00AF424A" w:rsidRDefault="00AF424A" w:rsidP="00AF424A">
      <w:pPr>
        <w:pStyle w:val="p1qg33igem5pagn4kpmirjw"/>
        <w:spacing w:before="0" w:beforeAutospacing="0"/>
        <w:rPr>
          <w:color w:val="000000" w:themeColor="text1"/>
        </w:rPr>
      </w:pPr>
      <w:r w:rsidRPr="00AF424A">
        <w:rPr>
          <w:color w:val="000000" w:themeColor="text1"/>
        </w:rPr>
        <w:t>Having completed this unit, you are now able to:</w:t>
      </w:r>
    </w:p>
    <w:p w:rsidR="00AF424A" w:rsidRPr="00AF424A" w:rsidRDefault="00AF424A" w:rsidP="00AF424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 xml:space="preserve">Use the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library</w:t>
      </w:r>
    </w:p>
    <w:p w:rsidR="00AF424A" w:rsidRPr="00AF424A" w:rsidRDefault="00AF424A" w:rsidP="00AF424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 xml:space="preserve">Understand why and when to use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in a React app</w:t>
      </w:r>
    </w:p>
    <w:p w:rsidR="00AF424A" w:rsidRPr="00AF424A" w:rsidRDefault="00AF424A" w:rsidP="00AF424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 xml:space="preserve">Know how to use </w:t>
      </w:r>
      <w:proofErr w:type="spellStart"/>
      <w:r w:rsidRPr="00AF424A">
        <w:rPr>
          <w:color w:val="000000" w:themeColor="text1"/>
        </w:rPr>
        <w:t>Redux</w:t>
      </w:r>
      <w:proofErr w:type="spellEnd"/>
      <w:r w:rsidRPr="00AF424A">
        <w:rPr>
          <w:color w:val="000000" w:themeColor="text1"/>
        </w:rPr>
        <w:t xml:space="preserve"> as middleware logic</w:t>
      </w:r>
    </w:p>
    <w:p w:rsidR="00AF424A" w:rsidRPr="00AF424A" w:rsidRDefault="00AF424A" w:rsidP="00AF424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 xml:space="preserve">Write tests in </w:t>
      </w:r>
      <w:proofErr w:type="spellStart"/>
      <w:r w:rsidRPr="00AF424A">
        <w:rPr>
          <w:color w:val="000000" w:themeColor="text1"/>
        </w:rPr>
        <w:t>Redux</w:t>
      </w:r>
      <w:proofErr w:type="spellEnd"/>
    </w:p>
    <w:p w:rsidR="00AF424A" w:rsidRPr="00AF424A" w:rsidRDefault="00AF424A" w:rsidP="00AF424A">
      <w:pPr>
        <w:pStyle w:val="p1qg33igem5pagn4kpmirjw"/>
        <w:spacing w:before="0" w:beforeAutospacing="0"/>
        <w:rPr>
          <w:color w:val="000000" w:themeColor="text1"/>
        </w:rPr>
      </w:pPr>
      <w:r w:rsidRPr="00AF424A">
        <w:rPr>
          <w:color w:val="000000" w:themeColor="text1"/>
        </w:rPr>
        <w:t>If you are interested in learning more about these topics, here are some additional resources:</w:t>
      </w:r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Documentation: </w:t>
      </w:r>
      <w:hyperlink r:id="rId5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React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Resource: </w:t>
      </w:r>
      <w:proofErr w:type="spellStart"/>
      <w:r w:rsidRPr="00AF424A">
        <w:rPr>
          <w:color w:val="000000" w:themeColor="text1"/>
        </w:rPr>
        <w:fldChar w:fldCharType="begin"/>
      </w:r>
      <w:r w:rsidRPr="00AF424A">
        <w:rPr>
          <w:color w:val="000000" w:themeColor="text1"/>
        </w:rPr>
        <w:instrText xml:space="preserve"> HYPERLINK "https://redux.js.org/introduction/learning-resources" \l "basic-introductions" \t "_blank" </w:instrText>
      </w:r>
      <w:r w:rsidRPr="00AF424A">
        <w:rPr>
          <w:color w:val="000000" w:themeColor="text1"/>
        </w:rPr>
        <w:fldChar w:fldCharType="separate"/>
      </w:r>
      <w:r w:rsidRPr="00AF424A">
        <w:rPr>
          <w:rStyle w:val="Hyperlink"/>
          <w:color w:val="000000" w:themeColor="text1"/>
          <w:bdr w:val="none" w:sz="0" w:space="0" w:color="auto" w:frame="1"/>
        </w:rPr>
        <w:t>Redux</w:t>
      </w:r>
      <w:proofErr w:type="spellEnd"/>
      <w:r w:rsidRPr="00AF424A">
        <w:rPr>
          <w:rStyle w:val="Hyperlink"/>
          <w:color w:val="000000" w:themeColor="text1"/>
          <w:bdr w:val="none" w:sz="0" w:space="0" w:color="auto" w:frame="1"/>
        </w:rPr>
        <w:t xml:space="preserve"> Learning Resources: Basic Introductions</w:t>
      </w:r>
      <w:r w:rsidRPr="00AF424A">
        <w:rPr>
          <w:color w:val="000000" w:themeColor="text1"/>
        </w:rPr>
        <w:fldChar w:fldCharType="end"/>
      </w:r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Resource: </w:t>
      </w:r>
      <w:hyperlink r:id="rId6" w:anchor="using-redux-with-react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Using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 with React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Article: </w:t>
      </w:r>
      <w:hyperlink r:id="rId7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Exploring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 Middleware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Documentation: </w:t>
      </w:r>
      <w:proofErr w:type="spellStart"/>
      <w:r w:rsidRPr="00AF424A">
        <w:rPr>
          <w:color w:val="000000" w:themeColor="text1"/>
        </w:rPr>
        <w:fldChar w:fldCharType="begin"/>
      </w:r>
      <w:r w:rsidRPr="00AF424A">
        <w:rPr>
          <w:color w:val="000000" w:themeColor="text1"/>
        </w:rPr>
        <w:instrText xml:space="preserve"> HYPERLINK "https://redux-toolkit.js.org/introduction/quick-start" \t "_blank" </w:instrText>
      </w:r>
      <w:r w:rsidRPr="00AF424A">
        <w:rPr>
          <w:color w:val="000000" w:themeColor="text1"/>
        </w:rPr>
        <w:fldChar w:fldCharType="separate"/>
      </w:r>
      <w:r w:rsidRPr="00AF424A">
        <w:rPr>
          <w:rStyle w:val="Hyperlink"/>
          <w:color w:val="000000" w:themeColor="text1"/>
          <w:bdr w:val="none" w:sz="0" w:space="0" w:color="auto" w:frame="1"/>
        </w:rPr>
        <w:t>Redux</w:t>
      </w:r>
      <w:proofErr w:type="spellEnd"/>
      <w:r w:rsidRPr="00AF424A">
        <w:rPr>
          <w:rStyle w:val="Hyperlink"/>
          <w:color w:val="000000" w:themeColor="text1"/>
          <w:bdr w:val="none" w:sz="0" w:space="0" w:color="auto" w:frame="1"/>
        </w:rPr>
        <w:t xml:space="preserve"> Toolkit: Quick Start</w:t>
      </w:r>
      <w:r w:rsidRPr="00AF424A">
        <w:rPr>
          <w:color w:val="000000" w:themeColor="text1"/>
        </w:rPr>
        <w:fldChar w:fldCharType="end"/>
      </w:r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hyperlink r:id="rId8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Introducing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 Toolkit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Resource: </w:t>
      </w:r>
      <w:hyperlink r:id="rId9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Awesome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hyperlink r:id="rId10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>React-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  <w:r w:rsidRPr="00AF424A">
          <w:rPr>
            <w:rStyle w:val="Hyperlink"/>
            <w:color w:val="000000" w:themeColor="text1"/>
            <w:bdr w:val="none" w:sz="0" w:space="0" w:color="auto" w:frame="1"/>
          </w:rPr>
          <w:t>: Basic Tutorial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proofErr w:type="spellStart"/>
      <w:r w:rsidRPr="00AF424A">
        <w:rPr>
          <w:color w:val="000000" w:themeColor="text1"/>
        </w:rPr>
        <w:fldChar w:fldCharType="begin"/>
      </w:r>
      <w:r w:rsidRPr="00AF424A">
        <w:rPr>
          <w:color w:val="000000" w:themeColor="text1"/>
        </w:rPr>
        <w:instrText xml:space="preserve"> HYPERLINK "https://redux.js.org/tutorials/essentials/part-6-performance-normalization" \t "_blank" </w:instrText>
      </w:r>
      <w:r w:rsidRPr="00AF424A">
        <w:rPr>
          <w:color w:val="000000" w:themeColor="text1"/>
        </w:rPr>
        <w:fldChar w:fldCharType="separate"/>
      </w:r>
      <w:r w:rsidRPr="00AF424A">
        <w:rPr>
          <w:rStyle w:val="Hyperlink"/>
          <w:color w:val="000000" w:themeColor="text1"/>
          <w:bdr w:val="none" w:sz="0" w:space="0" w:color="auto" w:frame="1"/>
        </w:rPr>
        <w:t>Redux</w:t>
      </w:r>
      <w:proofErr w:type="spellEnd"/>
      <w:r w:rsidRPr="00AF424A">
        <w:rPr>
          <w:rStyle w:val="Hyperlink"/>
          <w:color w:val="000000" w:themeColor="text1"/>
          <w:bdr w:val="none" w:sz="0" w:space="0" w:color="auto" w:frame="1"/>
        </w:rPr>
        <w:t xml:space="preserve"> Essentials, Part 6: Performance and Normalizing Data</w:t>
      </w:r>
      <w:r w:rsidRPr="00AF424A">
        <w:rPr>
          <w:color w:val="000000" w:themeColor="text1"/>
        </w:rPr>
        <w:fldChar w:fldCharType="end"/>
      </w:r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hyperlink r:id="rId11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>Live React: Hot Reloading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hyperlink r:id="rId12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Writing Tests in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proofErr w:type="spellStart"/>
      <w:r w:rsidRPr="00AF424A">
        <w:rPr>
          <w:color w:val="000000" w:themeColor="text1"/>
        </w:rPr>
        <w:fldChar w:fldCharType="begin"/>
      </w:r>
      <w:r w:rsidRPr="00AF424A">
        <w:rPr>
          <w:color w:val="000000" w:themeColor="text1"/>
        </w:rPr>
        <w:instrText xml:space="preserve"> HYPERLINK "https://hackernoon.com/redux-testing-step-by-step-a-simple-methodology-for-testing-business-logic-8901670756ce" \t "_blank" </w:instrText>
      </w:r>
      <w:r w:rsidRPr="00AF424A">
        <w:rPr>
          <w:color w:val="000000" w:themeColor="text1"/>
        </w:rPr>
        <w:fldChar w:fldCharType="separate"/>
      </w:r>
      <w:r w:rsidRPr="00AF424A">
        <w:rPr>
          <w:rStyle w:val="Hyperlink"/>
          <w:color w:val="000000" w:themeColor="text1"/>
          <w:bdr w:val="none" w:sz="0" w:space="0" w:color="auto" w:frame="1"/>
        </w:rPr>
        <w:t>Redux</w:t>
      </w:r>
      <w:proofErr w:type="spellEnd"/>
      <w:r w:rsidRPr="00AF424A">
        <w:rPr>
          <w:rStyle w:val="Hyperlink"/>
          <w:color w:val="000000" w:themeColor="text1"/>
          <w:bdr w:val="none" w:sz="0" w:space="0" w:color="auto" w:frame="1"/>
        </w:rPr>
        <w:t xml:space="preserve"> Testing Step by Step: A Simple Methodology for Testing Business Logic</w:t>
      </w:r>
      <w:r w:rsidRPr="00AF424A">
        <w:rPr>
          <w:color w:val="000000" w:themeColor="text1"/>
        </w:rPr>
        <w:fldChar w:fldCharType="end"/>
      </w:r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Article: </w:t>
      </w:r>
      <w:hyperlink r:id="rId13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Testing Strategies for React and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Tutorial: </w:t>
      </w:r>
      <w:hyperlink r:id="rId14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>How to test React-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 connected Components</w:t>
        </w:r>
      </w:hyperlink>
    </w:p>
    <w:p w:rsidR="00AF424A" w:rsidRPr="00AF424A" w:rsidRDefault="00AF424A" w:rsidP="00AF424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F424A">
        <w:rPr>
          <w:color w:val="000000" w:themeColor="text1"/>
        </w:rPr>
        <w:t>Video: </w:t>
      </w:r>
      <w:hyperlink r:id="rId15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 xml:space="preserve">How to test </w:t>
        </w:r>
        <w:proofErr w:type="spellStart"/>
        <w:r w:rsidRPr="00AF424A">
          <w:rPr>
            <w:rStyle w:val="Hyperlink"/>
            <w:color w:val="000000" w:themeColor="text1"/>
            <w:bdr w:val="none" w:sz="0" w:space="0" w:color="auto" w:frame="1"/>
          </w:rPr>
          <w:t>Redux</w:t>
        </w:r>
        <w:proofErr w:type="spellEnd"/>
      </w:hyperlink>
    </w:p>
    <w:p w:rsidR="00AF424A" w:rsidRPr="00AF424A" w:rsidRDefault="00AF424A" w:rsidP="00AF424A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AF424A">
        <w:rPr>
          <w:color w:val="000000" w:themeColor="text1"/>
        </w:rPr>
        <w:t xml:space="preserve">Learning is social. Whatever you’re working on, be sure to connect with the </w:t>
      </w:r>
      <w:proofErr w:type="spellStart"/>
      <w:r w:rsidRPr="00AF424A">
        <w:rPr>
          <w:color w:val="000000" w:themeColor="text1"/>
        </w:rPr>
        <w:t>Codecademy</w:t>
      </w:r>
      <w:proofErr w:type="spellEnd"/>
      <w:r w:rsidRPr="00AF424A">
        <w:rPr>
          <w:color w:val="000000" w:themeColor="text1"/>
        </w:rPr>
        <w:t xml:space="preserve"> community in the </w:t>
      </w:r>
      <w:hyperlink r:id="rId16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>forums</w:t>
        </w:r>
      </w:hyperlink>
      <w:r w:rsidRPr="00AF424A">
        <w:rPr>
          <w:color w:val="000000" w:themeColor="text1"/>
        </w:rPr>
        <w:t>. Remember to check in with the community regularly, including for things like asking for code reviews on your project work and providing code reviews to others in the </w:t>
      </w:r>
      <w:hyperlink r:id="rId17" w:tgtFrame="_blank" w:history="1">
        <w:r w:rsidRPr="00AF424A">
          <w:rPr>
            <w:rStyle w:val="Hyperlink"/>
            <w:color w:val="000000" w:themeColor="text1"/>
            <w:bdr w:val="none" w:sz="0" w:space="0" w:color="auto" w:frame="1"/>
          </w:rPr>
          <w:t>projects category</w:t>
        </w:r>
      </w:hyperlink>
      <w:r w:rsidRPr="00AF424A">
        <w:rPr>
          <w:color w:val="000000" w:themeColor="text1"/>
        </w:rPr>
        <w:t>, which can help to reinforce what you’ve learned.</w:t>
      </w:r>
    </w:p>
    <w:p w:rsidR="006665DF" w:rsidRPr="00AF424A" w:rsidRDefault="006665DF" w:rsidP="00AF424A">
      <w:pPr>
        <w:rPr>
          <w:color w:val="000000" w:themeColor="text1"/>
        </w:rPr>
      </w:pPr>
    </w:p>
    <w:sectPr w:rsidR="006665DF" w:rsidRPr="00AF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801C7"/>
    <w:multiLevelType w:val="multilevel"/>
    <w:tmpl w:val="C84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C12451"/>
    <w:multiLevelType w:val="multilevel"/>
    <w:tmpl w:val="D380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E7"/>
    <w:rsid w:val="0038726D"/>
    <w:rsid w:val="006665DF"/>
    <w:rsid w:val="007A2226"/>
    <w:rsid w:val="007D3CE7"/>
    <w:rsid w:val="00A030F6"/>
    <w:rsid w:val="00AF424A"/>
    <w:rsid w:val="00D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4E92-71D0-47BA-AAA8-FCA88126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6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2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gamut-1xdcsrc-text">
    <w:name w:val="gamut-1xdcsrc-text"/>
    <w:basedOn w:val="Normal"/>
    <w:rsid w:val="00AF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down1eeyj4wpkucvxlddgjr12">
    <w:name w:val="markdown__1eeyj4wpkucvx_lddgjr12"/>
    <w:basedOn w:val="DefaultParagraphFont"/>
    <w:rsid w:val="00AF424A"/>
  </w:style>
  <w:style w:type="paragraph" w:customStyle="1" w:styleId="p1qg33igem5pagn4kpmirjw">
    <w:name w:val="p__1qg33igem5pagn4kpmirjw"/>
    <w:basedOn w:val="Normal"/>
    <w:rsid w:val="00AF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-toolkit.js.org/tutorials/basic-tutorial" TargetMode="External"/><Relationship Id="rId13" Type="http://schemas.openxmlformats.org/officeDocument/2006/relationships/hyperlink" Target="https://hacks.mozilla.org/2018/04/testing-strategies-for-react-and-redu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krawaller.se/posts/exploring-redux-middleware/" TargetMode="External"/><Relationship Id="rId12" Type="http://schemas.openxmlformats.org/officeDocument/2006/relationships/hyperlink" Target="https://redux.js.org/usage/writing-tests" TargetMode="External"/><Relationship Id="rId17" Type="http://schemas.openxmlformats.org/officeDocument/2006/relationships/hyperlink" Target="https://discuss.codecademy.com/c/project/18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uss.codecadem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dux.js.org/introduction/learning-resources" TargetMode="External"/><Relationship Id="rId11" Type="http://schemas.openxmlformats.org/officeDocument/2006/relationships/hyperlink" Target="https://youtu.be/xsSnOQynTHs" TargetMode="External"/><Relationship Id="rId5" Type="http://schemas.openxmlformats.org/officeDocument/2006/relationships/hyperlink" Target="https://react-redux.js.org/api/connect" TargetMode="External"/><Relationship Id="rId15" Type="http://schemas.openxmlformats.org/officeDocument/2006/relationships/hyperlink" Target="https://www.youtube.com/watch?v=h7ukDItVN_o" TargetMode="External"/><Relationship Id="rId10" Type="http://schemas.openxmlformats.org/officeDocument/2006/relationships/hyperlink" Target="https://react-redux.js.org/introduction/basic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grommx/awesome-redux" TargetMode="External"/><Relationship Id="rId14" Type="http://schemas.openxmlformats.org/officeDocument/2006/relationships/hyperlink" Target="https://www.robinwieruch.de/react-connected-component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2022-07-08T17:57:00Z</dcterms:created>
  <dcterms:modified xsi:type="dcterms:W3CDTF">2022-07-08T17:57:00Z</dcterms:modified>
</cp:coreProperties>
</file>