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>
          <w:rFonts w:ascii="NanumBarunGothic" w:hAnsi="NanumBarunGothic"/>
        </w:rPr>
        <w:t>DOCUMENTATIE PROIECT PROGRAMARE PROCEDURALA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anumBarunGothic" w:hAnsi="NanumBarunGothic"/>
          <w:sz w:val="20"/>
          <w:szCs w:val="20"/>
        </w:rPr>
      </w:pPr>
      <w:r>
        <w:rPr>
          <w:rFonts w:ascii="NanumBarunGothic" w:hAnsi="NanumBarunGothic"/>
          <w:sz w:val="20"/>
          <w:szCs w:val="20"/>
        </w:rPr>
        <w:t xml:space="preserve">IMPORTANT:  </w:t>
      </w:r>
      <w:r>
        <w:rPr>
          <w:rFonts w:ascii="NanumBarunGothic" w:hAnsi="NanumBarunGothic"/>
          <w:sz w:val="16"/>
          <w:szCs w:val="16"/>
        </w:rPr>
        <w:t>CITESTE README.TXT PENTRU A OBSERVA METODA SI ORDINEA DE COMILARE A MODULELOR</w:t>
      </w:r>
      <w:r>
        <w:rPr>
          <w:rFonts w:ascii="DejaVu Sans Light" w:hAnsi="DejaVu Sans Light"/>
          <w:sz w:val="20"/>
          <w:szCs w:val="20"/>
        </w:rPr>
        <w:t xml:space="preserve"> (sau ruleaza in terminalul linux </w:t>
      </w:r>
      <w:r>
        <w:rPr>
          <w:rFonts w:ascii="DejaVu Sans Light" w:hAnsi="DejaVu Sans Light"/>
          <w:b/>
          <w:bCs/>
          <w:color w:val="3333FF"/>
          <w:sz w:val="16"/>
          <w:szCs w:val="16"/>
        </w:rPr>
        <w:t>gcc message.c algorithms.c geometrics.c bitmap.c vector.c ocrdetect.c main.c -o main -lm</w:t>
      </w:r>
      <w:r>
        <w:rPr>
          <w:rFonts w:ascii="DejaVu Sans Light" w:hAnsi="DejaVu Sans Light"/>
          <w:sz w:val="20"/>
          <w:szCs w:val="20"/>
        </w:rPr>
        <w:t>)</w:t>
      </w:r>
    </w:p>
    <w:p>
      <w:pPr>
        <w:pStyle w:val="Normal"/>
        <w:rPr>
          <w:rFonts w:ascii="NanumBarunGothic" w:hAnsi="NanumBarunGothic"/>
          <w:sz w:val="20"/>
          <w:szCs w:val="20"/>
        </w:rPr>
      </w:pPr>
      <w:r>
        <w:rPr>
          <w:rFonts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/>
      </w:pPr>
      <w:r>
        <w:rPr>
          <w:rFonts w:ascii="NanumBarunGothic" w:hAnsi="NanumBarunGothic"/>
          <w:sz w:val="16"/>
          <w:szCs w:val="16"/>
        </w:rPr>
        <w:t>PENTRU VERIFICAREA PROIECTULUI ESTE INDICAT</w:t>
      </w:r>
      <w:r>
        <w:rPr>
          <w:rFonts w:ascii="NanumBarunGothic" w:hAnsi="NanumBarunGothic"/>
          <w:sz w:val="16"/>
          <w:szCs w:val="16"/>
        </w:rPr>
        <w:t>(ABSOLUT INDICAT)</w:t>
      </w:r>
      <w:r>
        <w:rPr>
          <w:rFonts w:ascii="NanumBarunGothic" w:hAnsi="NanumBarunGothic"/>
          <w:sz w:val="16"/>
          <w:szCs w:val="16"/>
        </w:rPr>
        <w:t xml:space="preserve"> SA SE FOLOSEASCA PATH-URI CE NU CONTIN SPATII LIBERE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/>
      </w:pPr>
      <w:r>
        <w:rPr>
          <w:rFonts w:ascii="NanumBarunGothic" w:hAnsi="NanumBarunGothic"/>
          <w:sz w:val="16"/>
          <w:szCs w:val="16"/>
        </w:rPr>
        <w:t xml:space="preserve">SUNT 3 FISIERE DE COMPLETAT </w:t>
      </w:r>
      <w:r>
        <w:rPr>
          <w:rFonts w:ascii="NanumBarunGothic" w:hAnsi="NanumBarunGothic"/>
          <w:color w:val="3333FF"/>
          <w:sz w:val="16"/>
          <w:szCs w:val="16"/>
        </w:rPr>
        <w:t>encrypt.txt</w:t>
      </w:r>
      <w:r>
        <w:rPr>
          <w:rFonts w:ascii="NanumBarunGothic" w:hAnsi="NanumBarunGothic"/>
          <w:sz w:val="16"/>
          <w:szCs w:val="16"/>
        </w:rPr>
        <w:t xml:space="preserve"> , </w:t>
      </w:r>
      <w:r>
        <w:rPr>
          <w:rFonts w:ascii="NanumBarunGothic" w:hAnsi="NanumBarunGothic"/>
          <w:color w:val="3333FF"/>
          <w:sz w:val="16"/>
          <w:szCs w:val="16"/>
        </w:rPr>
        <w:t xml:space="preserve">decrypt.txt ,  templates.txt. </w:t>
      </w:r>
      <w:r>
        <w:rPr>
          <w:rFonts w:ascii="NanumBarunGothic" w:hAnsi="NanumBarunGothic"/>
          <w:sz w:val="16"/>
          <w:szCs w:val="16"/>
        </w:rPr>
        <w:t>MAIN.C contine instructiuni referitoare la continutul acestora.</w:t>
      </w:r>
    </w:p>
    <w:p>
      <w:pPr>
        <w:pStyle w:val="Normal"/>
        <w:rPr>
          <w:rFonts w:ascii="NanumBarunGothic" w:hAnsi="NanumBarunGothic"/>
          <w:sz w:val="20"/>
          <w:szCs w:val="20"/>
        </w:rPr>
      </w:pPr>
      <w:r>
        <w:rPr>
          <w:rFonts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/>
          <w:sz w:val="20"/>
          <w:szCs w:val="20"/>
        </w:rPr>
      </w:pPr>
      <w:r>
        <w:rPr>
          <w:rFonts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/>
          <w:sz w:val="20"/>
          <w:szCs w:val="20"/>
        </w:rPr>
      </w:pPr>
      <w:r>
        <w:rPr>
          <w:rFonts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/>
        </w:rPr>
      </w:pPr>
      <w:r>
        <w:rPr>
          <w:rFonts w:ascii="NanumBarunGothic" w:hAnsi="NanumBarunGothic"/>
        </w:rPr>
        <w:t>Salt la implementarile cerute de cerinta in EnuntProiect.pdf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1: </w:t>
      </w:r>
      <w:r>
        <w:rPr>
          <w:rFonts w:ascii="NanumBarunGothic" w:hAnsi="NanumBarunGothic"/>
          <w:color w:val="FF6600"/>
          <w:sz w:val="16"/>
          <w:szCs w:val="16"/>
        </w:rPr>
        <w:t>algorithms.c</w:t>
      </w:r>
      <w:r>
        <w:rPr>
          <w:rFonts w:ascii="NanumBarunGothic" w:hAnsi="NanumBarunGothic"/>
          <w:sz w:val="16"/>
          <w:szCs w:val="16"/>
        </w:rPr>
        <w:t xml:space="preserve">  </w:t>
      </w:r>
      <w:r>
        <w:rPr>
          <w:rFonts w:ascii="NanumBarunGothic" w:hAnsi="NanumBarunGothic"/>
          <w:color w:val="3333FF"/>
          <w:sz w:val="16"/>
          <w:szCs w:val="16"/>
        </w:rPr>
        <w:t>dword xorshift32(dword seed)</w:t>
      </w:r>
      <w:r>
        <w:rPr>
          <w:rFonts w:ascii="NanumBarunGothic" w:hAnsi="NanumBarunGothic"/>
          <w:sz w:val="16"/>
          <w:szCs w:val="16"/>
        </w:rPr>
        <w:t xml:space="preserve">  linia 21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 xml:space="preserve"> genereaza numere pseudorandom in functie de seed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2: </w:t>
      </w:r>
      <w:r>
        <w:rPr>
          <w:rFonts w:ascii="NanumBarunGothic" w:hAnsi="NanumBarunGothic"/>
          <w:color w:val="FF6600"/>
          <w:sz w:val="16"/>
          <w:szCs w:val="16"/>
        </w:rPr>
        <w:t>bitmap.c</w:t>
      </w:r>
      <w:r>
        <w:rPr>
          <w:rFonts w:ascii="NanumBarunGothic" w:hAnsi="NanumBarunGothic"/>
          <w:sz w:val="16"/>
          <w:szCs w:val="16"/>
        </w:rPr>
        <w:t xml:space="preserve">         </w:t>
      </w:r>
      <w:r>
        <w:rPr>
          <w:rFonts w:ascii="NanumBarunGothic" w:hAnsi="NanumBarunGothic"/>
          <w:color w:val="3333FF"/>
          <w:sz w:val="16"/>
          <w:szCs w:val="16"/>
        </w:rPr>
        <w:t>ntstatus readBitmapLinearized(const char * path, bitmap *bmp)</w:t>
      </w:r>
      <w:r>
        <w:rPr>
          <w:rFonts w:ascii="NanumBarunGothic" w:hAnsi="NanumBarunGothic"/>
          <w:sz w:val="16"/>
          <w:szCs w:val="16"/>
        </w:rPr>
        <w:t xml:space="preserve"> linia 144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 xml:space="preserve"> citeste imaginea din path si o stocheaza in structura bmp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3: </w:t>
      </w:r>
      <w:r>
        <w:rPr>
          <w:rFonts w:ascii="NanumBarunGothic" w:hAnsi="NanumBarunGothic"/>
          <w:color w:val="FF6600"/>
          <w:sz w:val="16"/>
          <w:szCs w:val="16"/>
        </w:rPr>
        <w:t>bitmap.c</w:t>
      </w:r>
      <w:r>
        <w:rPr>
          <w:rFonts w:ascii="NanumBarunGothic" w:hAnsi="NanumBarunGothic"/>
          <w:sz w:val="16"/>
          <w:szCs w:val="16"/>
        </w:rPr>
        <w:t xml:space="preserve">         </w:t>
      </w:r>
      <w:r>
        <w:rPr>
          <w:rFonts w:ascii="NanumBarunGothic" w:hAnsi="NanumBarunGothic"/>
          <w:color w:val="3333FF"/>
          <w:sz w:val="16"/>
          <w:szCs w:val="16"/>
        </w:rPr>
        <w:t xml:space="preserve">ntstatus writeBitmapLinearized(const char *path, const bitmap *bmp) </w:t>
      </w:r>
      <w:r>
        <w:rPr>
          <w:rFonts w:ascii="NanumBarunGothic" w:hAnsi="NanumBarunGothic"/>
          <w:sz w:val="16"/>
          <w:szCs w:val="16"/>
        </w:rPr>
        <w:t>linia 223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 xml:space="preserve"> scrie continutul structurii bmp pe disk la locatie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4: </w:t>
      </w:r>
      <w:r>
        <w:rPr>
          <w:rFonts w:ascii="NanumBarunGothic" w:hAnsi="NanumBarunGothic"/>
          <w:color w:val="FF6600"/>
          <w:sz w:val="16"/>
          <w:szCs w:val="16"/>
        </w:rPr>
        <w:t>bitmap.c</w:t>
      </w:r>
      <w:r>
        <w:rPr>
          <w:rFonts w:ascii="NanumBarunGothic" w:hAnsi="NanumBarunGothic"/>
          <w:sz w:val="16"/>
          <w:szCs w:val="16"/>
        </w:rPr>
        <w:t xml:space="preserve">         </w:t>
      </w:r>
      <w:r>
        <w:rPr>
          <w:rFonts w:ascii="NanumBarunGothic" w:hAnsi="NanumBarunGothic"/>
          <w:color w:val="3333FF"/>
          <w:sz w:val="16"/>
          <w:szCs w:val="16"/>
        </w:rPr>
        <w:t>ntstatus encryptBitmap(const char *path, const char *dest_path, const char *key_path)</w:t>
      </w:r>
      <w:r>
        <w:rPr>
          <w:rFonts w:ascii="NanumBarunGothic" w:hAnsi="NanumBarunGothic"/>
          <w:sz w:val="16"/>
          <w:szCs w:val="16"/>
        </w:rPr>
        <w:t xml:space="preserve"> linia 382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 xml:space="preserve"> cripteaza imaginea de la locatie si salveaza continutul criptat in dest_path folosind cheia de la locatia key_path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5: </w:t>
      </w:r>
      <w:r>
        <w:rPr>
          <w:rFonts w:ascii="NanumBarunGothic" w:hAnsi="NanumBarunGothic"/>
          <w:color w:val="FF6600"/>
          <w:sz w:val="16"/>
          <w:szCs w:val="16"/>
        </w:rPr>
        <w:t>bitmap.c</w:t>
      </w:r>
      <w:r>
        <w:rPr>
          <w:rFonts w:ascii="NanumBarunGothic" w:hAnsi="NanumBarunGothic"/>
          <w:sz w:val="16"/>
          <w:szCs w:val="16"/>
        </w:rPr>
        <w:t xml:space="preserve">         </w:t>
      </w:r>
      <w:r>
        <w:rPr>
          <w:rFonts w:ascii="NanumBarunGothic" w:hAnsi="NanumBarunGothic"/>
          <w:color w:val="3333FF"/>
          <w:sz w:val="16"/>
          <w:szCs w:val="16"/>
        </w:rPr>
        <w:t>ntstatus decryptBitmap(const char *path, const char *dest_path, const char *key_path)</w:t>
      </w:r>
      <w:r>
        <w:rPr>
          <w:rFonts w:ascii="NanumBarunGothic" w:hAnsi="NanumBarunGothic"/>
          <w:sz w:val="16"/>
          <w:szCs w:val="16"/>
        </w:rPr>
        <w:t xml:space="preserve"> linia 464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decripteaza imaginea de la locatie si salveaza continutul decriptat in dest_path folosind cheia de la locatia key_path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6: </w:t>
      </w:r>
      <w:r>
        <w:rPr>
          <w:rFonts w:ascii="NanumBarunGothic" w:hAnsi="NanumBarunGothic"/>
          <w:color w:val="FF6600"/>
          <w:sz w:val="16"/>
          <w:szCs w:val="16"/>
        </w:rPr>
        <w:t>bitmap.c</w:t>
      </w:r>
      <w:r>
        <w:rPr>
          <w:rFonts w:ascii="NanumBarunGothic" w:hAnsi="NanumBarunGothic"/>
          <w:sz w:val="16"/>
          <w:szCs w:val="16"/>
        </w:rPr>
        <w:t xml:space="preserve">         </w:t>
      </w:r>
      <w:r>
        <w:rPr>
          <w:rFonts w:ascii="NanumBarunGothic" w:hAnsi="NanumBarunGothic"/>
          <w:color w:val="3333FF"/>
          <w:sz w:val="16"/>
          <w:szCs w:val="16"/>
        </w:rPr>
        <w:t>ntstatus chiSquareTest(const char *path)</w:t>
      </w:r>
      <w:r>
        <w:rPr>
          <w:rFonts w:ascii="NanumBarunGothic" w:hAnsi="NanumBarunGothic"/>
          <w:sz w:val="16"/>
          <w:szCs w:val="16"/>
        </w:rPr>
        <w:t xml:space="preserve"> linia 552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afiseaza testele chisquare pentru imaginea de la path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7: </w:t>
      </w:r>
      <w:r>
        <w:rPr>
          <w:rFonts w:ascii="NanumBarunGothic" w:hAnsi="NanumBarunGothic"/>
          <w:color w:val="FF6600"/>
          <w:sz w:val="16"/>
          <w:szCs w:val="16"/>
        </w:rPr>
        <w:t>ocrdetect.c</w:t>
      </w:r>
      <w:r>
        <w:rPr>
          <w:rFonts w:ascii="NanumBarunGothic" w:hAnsi="NanumBarunGothic"/>
          <w:sz w:val="16"/>
          <w:szCs w:val="16"/>
        </w:rPr>
        <w:t xml:space="preserve">    </w:t>
      </w:r>
      <w:r>
        <w:rPr>
          <w:rFonts w:ascii="NanumBarunGothic" w:hAnsi="NanumBarunGothic"/>
          <w:color w:val="3333FF"/>
          <w:sz w:val="16"/>
          <w:szCs w:val="16"/>
        </w:rPr>
        <w:t>ntstatus matchTemplate(bitmap *image, bitmap *temp,templatedata *tdata, pvector vectorOfDetections, threshold thrsh, dword precision)</w:t>
      </w:r>
      <w:r>
        <w:rPr>
          <w:rFonts w:ascii="NanumBarunGothic" w:hAnsi="NanumBarunGothic"/>
          <w:sz w:val="16"/>
          <w:szCs w:val="16"/>
        </w:rPr>
        <w:t xml:space="preserve"> linia 341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 xml:space="preserve">salveaza in vectorul de detectii  </w:t>
      </w:r>
      <w:r>
        <w:rPr>
          <w:rFonts w:ascii="NanumBarunGothic" w:hAnsi="NanumBarunGothic"/>
          <w:color w:val="3333FF"/>
          <w:sz w:val="16"/>
          <w:szCs w:val="16"/>
        </w:rPr>
        <w:t xml:space="preserve">vectorOfDetections </w:t>
      </w:r>
      <w:r>
        <w:rPr>
          <w:rFonts w:ascii="NanumBarunGothic" w:hAnsi="NanumBarunGothic"/>
          <w:color w:val="000000"/>
          <w:sz w:val="16"/>
          <w:szCs w:val="16"/>
        </w:rPr>
        <w:t>toate</w:t>
      </w:r>
      <w:r>
        <w:rPr>
          <w:rFonts w:ascii="NanumBarunGothic" w:hAnsi="NanumBarunGothic"/>
          <w:color w:val="3333FF"/>
          <w:sz w:val="16"/>
          <w:szCs w:val="16"/>
        </w:rPr>
        <w:t xml:space="preserve"> </w:t>
      </w:r>
      <w:r>
        <w:rPr>
          <w:rFonts w:ascii="NanumBarunGothic" w:hAnsi="NanumBarunGothic"/>
          <w:color w:val="000000"/>
          <w:sz w:val="16"/>
          <w:szCs w:val="16"/>
        </w:rPr>
        <w:t xml:space="preserve">pozitiile pentru care procesul de corelare indica o corelatie mai </w:t>
        <w:tab/>
        <w:t>mare decat thrsh,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color w:val="000000"/>
          <w:sz w:val="16"/>
          <w:szCs w:val="16"/>
        </w:rPr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color w:val="000000"/>
          <w:sz w:val="16"/>
          <w:szCs w:val="16"/>
        </w:rPr>
        <w:tab/>
        <w:t>o detectie valida indica prezenta imaginii temp in imaginea image la o pozitie x,y.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color w:val="000000"/>
          <w:sz w:val="16"/>
          <w:szCs w:val="16"/>
        </w:rPr>
        <w:tab/>
        <w:t xml:space="preserve">Tdata e o structura optionala care contine informatii referitoare la sablonul temp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8:  </w:t>
      </w:r>
      <w:r>
        <w:rPr>
          <w:rFonts w:ascii="NanumBarunGothic" w:hAnsi="NanumBarunGothic"/>
          <w:color w:val="FF6600"/>
          <w:sz w:val="16"/>
          <w:szCs w:val="16"/>
        </w:rPr>
        <w:t>bitmap.c</w:t>
      </w:r>
      <w:r>
        <w:rPr>
          <w:rFonts w:ascii="NanumBarunGothic" w:hAnsi="NanumBarunGothic"/>
          <w:sz w:val="16"/>
          <w:szCs w:val="16"/>
        </w:rPr>
        <w:t xml:space="preserve">         </w:t>
      </w:r>
      <w:r>
        <w:rPr>
          <w:rFonts w:ascii="NanumBarunGothic" w:hAnsi="NanumBarunGothic"/>
          <w:color w:val="3333FF"/>
          <w:sz w:val="16"/>
          <w:szCs w:val="16"/>
        </w:rPr>
        <w:t>ntvoid drawBitmapRect(bitmap *bmp, rect rc, pixel pxl)</w:t>
      </w:r>
      <w:r>
        <w:rPr>
          <w:rFonts w:ascii="NanumBarunGothic" w:hAnsi="NanumBarunGothic"/>
          <w:sz w:val="16"/>
          <w:szCs w:val="16"/>
        </w:rPr>
        <w:t xml:space="preserve"> linia 91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deseneaza un contur al dreptunghiului rc de culoarea pxl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se foloseste algoritmul lui Bressenham pentru o desenare dinamica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9:  </w:t>
      </w:r>
      <w:r>
        <w:rPr>
          <w:rFonts w:ascii="NanumBarunGothic" w:hAnsi="NanumBarunGothic"/>
          <w:color w:val="FF6600"/>
          <w:sz w:val="16"/>
          <w:szCs w:val="16"/>
        </w:rPr>
        <w:t>ocrdetect.c</w:t>
      </w:r>
      <w:r>
        <w:rPr>
          <w:rFonts w:ascii="NanumBarunGothic" w:hAnsi="NanumBarunGothic"/>
          <w:sz w:val="16"/>
          <w:szCs w:val="16"/>
        </w:rPr>
        <w:t xml:space="preserve">    </w:t>
      </w:r>
      <w:r>
        <w:rPr>
          <w:rFonts w:ascii="NanumBarunGothic" w:hAnsi="NanumBarunGothic"/>
          <w:color w:val="3333FF"/>
          <w:sz w:val="16"/>
          <w:szCs w:val="16"/>
        </w:rPr>
        <w:t>ntvoid sortTemplateDetections(pvector vec)</w:t>
      </w:r>
      <w:r>
        <w:rPr>
          <w:rFonts w:ascii="NanumBarunGothic" w:hAnsi="NanumBarunGothic"/>
          <w:sz w:val="16"/>
          <w:szCs w:val="16"/>
        </w:rPr>
        <w:t xml:space="preserve"> linia 200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sorteaza elementele vectorului in functie de indicele de corelatie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10:  </w:t>
      </w:r>
      <w:r>
        <w:rPr>
          <w:rFonts w:ascii="NanumBarunGothic" w:hAnsi="NanumBarunGothic"/>
          <w:color w:val="FF6600"/>
          <w:sz w:val="16"/>
          <w:szCs w:val="16"/>
        </w:rPr>
        <w:t xml:space="preserve">ocrdetect.c </w:t>
      </w:r>
      <w:r>
        <w:rPr>
          <w:rFonts w:ascii="NanumBarunGothic" w:hAnsi="NanumBarunGothic"/>
          <w:color w:val="3333FF"/>
          <w:sz w:val="16"/>
          <w:szCs w:val="16"/>
        </w:rPr>
        <w:t>ntvoid supressNonMaximums(pvector detectionVector, threshold thrsh)</w:t>
      </w:r>
      <w:r>
        <w:rPr>
          <w:rFonts w:ascii="NanumBarunGothic" w:hAnsi="NanumBarunGothic"/>
          <w:sz w:val="16"/>
          <w:szCs w:val="16"/>
        </w:rPr>
        <w:t xml:space="preserve"> linia 204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 xml:space="preserve"> elimina suprapunerile inavalide din vector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 xml:space="preserve">Cerinta 11: rezolvata in </w:t>
      </w:r>
      <w:r>
        <w:rPr>
          <w:rFonts w:ascii="NanumBarunGothic" w:hAnsi="NanumBarunGothic"/>
          <w:color w:val="FF6600"/>
          <w:sz w:val="16"/>
          <w:szCs w:val="16"/>
        </w:rPr>
        <w:t>main.c</w:t>
      </w:r>
      <w:r>
        <w:rPr>
          <w:rFonts w:ascii="NanumBarunGothic" w:hAnsi="NanumBarunGothic"/>
          <w:sz w:val="16"/>
          <w:szCs w:val="16"/>
        </w:rPr>
        <w:t xml:space="preserve"> si </w:t>
      </w:r>
      <w:r>
        <w:rPr>
          <w:rFonts w:ascii="NanumBarunGothic" w:hAnsi="NanumBarunGothic"/>
          <w:color w:val="FF6600"/>
          <w:sz w:val="16"/>
          <w:szCs w:val="16"/>
        </w:rPr>
        <w:t>ocrdetect.c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sz w:val="24"/>
          <w:szCs w:val="24"/>
          <w:u w:val="none"/>
        </w:rPr>
      </w:pPr>
      <w:r>
        <w:rPr>
          <w:rFonts w:ascii="NanumBarunGothic" w:hAnsi="NanumBarunGothic"/>
          <w:b w:val="false"/>
          <w:bCs w:val="false"/>
          <w:sz w:val="24"/>
          <w:szCs w:val="24"/>
          <w:u w:val="none"/>
        </w:rPr>
        <w:t xml:space="preserve">DOCUMENTATIE PENTRU </w:t>
      </w:r>
      <w:r>
        <w:rPr>
          <w:rFonts w:ascii="NanumBarunGothic" w:hAnsi="NanumBarunGothic"/>
          <w:b w:val="false"/>
          <w:bCs w:val="false"/>
          <w:color w:val="FF6600"/>
          <w:sz w:val="24"/>
          <w:szCs w:val="24"/>
          <w:u w:val="none"/>
        </w:rPr>
        <w:t>algorithms.c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>*</w:t>
      </w:r>
      <w:r>
        <w:rPr>
          <w:rFonts w:ascii="NanumBarunGothic" w:hAnsi="NanumBarunGothic"/>
          <w:sz w:val="12"/>
          <w:szCs w:val="12"/>
        </w:rPr>
        <w:t>ubound inseamna upperbound si reprezinta numarul de elemente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generateRandomSequence(dword seed, qword ubound, dword **random_sequence)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genereaza o secventa de numere pseudorandom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inversePermutation(qword ubound, dword **permutation_sequence)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modifica vectorul  permutation_sequence astfel incat acesta sa contina inversa permutarii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generatePermutation(qword ubound,const dword *random_sequence, dword **permutation_sequence)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genereaza o permutare aleatoare folosind sirul de numere pseudorandom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generatePermuttedSequence(dword *permutation_sequence,qword ubound, void *src_sequence,void **dest_sequence, dword szElement)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aplica o permutare asupra unui vector de marime ubound si salveaza noul sir obtinut in  dest_sequence.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sz w:val="24"/>
          <w:szCs w:val="24"/>
          <w:u w:val="none"/>
        </w:rPr>
      </w:pPr>
      <w:r>
        <w:rPr>
          <w:rFonts w:ascii="NanumBarunGothic" w:hAnsi="NanumBarunGothic"/>
          <w:b w:val="false"/>
          <w:bCs w:val="false"/>
          <w:sz w:val="24"/>
          <w:szCs w:val="24"/>
          <w:u w:val="none"/>
        </w:rPr>
        <w:t xml:space="preserve">DOCUMENTATIE PENTRU </w:t>
      </w:r>
      <w:r>
        <w:rPr>
          <w:rFonts w:ascii="NanumBarunGothic" w:hAnsi="NanumBarunGothic"/>
          <w:b w:val="false"/>
          <w:bCs w:val="false"/>
          <w:color w:val="FF6600"/>
          <w:sz w:val="24"/>
          <w:szCs w:val="24"/>
          <w:u w:val="none"/>
        </w:rPr>
        <w:t>bitmap.c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pixel rgb(color r, color g, color b)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returneaza o structura pixel ce indica o culoare rgb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ntvoid setBitmapPixelAt(bitmap *bmp, point coord, pixel pxl)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seteaza un pixel la o pozitie (I,j) in imaginea bmp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pixel getBitmapPixelAt(bitmap *bmp, point coord)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returneaza un pixel de la o pozitie (I,j)</w:t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ntvoid drawBitmapLine(bitmap *bmp, point startp, point endp, pixel pxl)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deseneaza o linie intre 2 perechi ordonate (I,j) , (k,m)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dword computeBitmapPadding(dword width)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returneaza numarul necesar de bytes pentru a completa o linie multipla de 4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readBitmap(const char * path, bitmap *bmp)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citeste o imagine de la path in structura bmp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freeBitmap(bitmap *bmp)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dealoca resursele alocate de imgine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pixel xorPixelWithPixel(pixel pixel1, pixel pixel2)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returneaza un pixel rezultat ca xor intre alti 2 pixeli</w:t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pixel xorPixelWithUint32(pixel pixel1, dword _data_2)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returneaza un pixel rezultat ca xor intre un pixel si un numar natural pozitiv</w:t>
        <w:tab/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copyBitmapHeader(bitmap *bmp1, bitmap *bmp2)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copiaza header-ul imaginii bmp1 in header-ul imaginii bmp2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readBitmapEncryptionKey(const char *keypath, encryptionKey *key)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citeste cheile de decriptare de la path-ul keypath in structura key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color w:val="3333FF"/>
          <w:sz w:val="16"/>
          <w:szCs w:val="16"/>
        </w:rPr>
      </w:pPr>
      <w:r>
        <w:rPr>
          <w:rFonts w:ascii="NanumBarunGothic" w:hAnsi="NanumBarunGothic"/>
          <w:color w:val="3333FF"/>
          <w:sz w:val="16"/>
          <w:szCs w:val="16"/>
        </w:rPr>
        <w:t>ntstatus cvrtBitmapGrayscale(bitmap *bmp)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  <w:tab/>
        <w:t>converteste o imagine in greyscale</w:t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sz w:val="16"/>
          <w:szCs w:val="16"/>
        </w:rPr>
      </w:pPr>
      <w:r>
        <w:rPr>
          <w:rFonts w:ascii="NanumBarunGothic" w:hAnsi="NanumBarunGothic"/>
          <w:sz w:val="16"/>
          <w:szCs w:val="16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sz w:val="24"/>
          <w:szCs w:val="24"/>
          <w:u w:val="none"/>
        </w:rPr>
      </w:pPr>
      <w:r>
        <w:rPr>
          <w:rFonts w:ascii="NanumBarunGothic" w:hAnsi="NanumBarunGothic"/>
          <w:b w:val="false"/>
          <w:bCs w:val="false"/>
          <w:sz w:val="24"/>
          <w:szCs w:val="24"/>
          <w:u w:val="none"/>
        </w:rPr>
        <w:t xml:space="preserve">DOCUMENTATIE PENTRU </w:t>
      </w:r>
      <w:r>
        <w:rPr>
          <w:rFonts w:ascii="NanumBarunGothic" w:hAnsi="NanumBarunGothic"/>
          <w:b w:val="false"/>
          <w:bCs w:val="false"/>
          <w:color w:val="FF6600"/>
          <w:sz w:val="24"/>
          <w:szCs w:val="24"/>
          <w:u w:val="none"/>
        </w:rPr>
        <w:t>geometrics.c</w:t>
      </w:r>
    </w:p>
    <w:p>
      <w:pPr>
        <w:pStyle w:val="Normal"/>
        <w:rPr>
          <w:color w:val="FF6600"/>
        </w:rPr>
      </w:pPr>
      <w:r>
        <w:rPr>
          <w:color w:val="FF6600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ntvoid setPointCoordinates(point *coord, dword x, dword y)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seteaza coordonatele structurii coord cu perechea (x,y)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ntvoid setRectCoordinates(rect *rc, dword x0, dword y0, dword x1, dword y1)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seteaza pozitia unui dreptunghi dupa coltul din stanga sus si coltul din drepata jos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dword getRectArea(rect rc)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returneaza aria unui dreptughi</w:t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bool rectsAreOverlapping(rect r1, rect r2)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spune daca 2 dreptunghiuri se intersecteaza sau nu</w:t>
      </w: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rect getRectOverlapping(rect r1, rect r2)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returneaza un dreppthunghi ca rezultanta a intersectiei a alte 2 dreptughiuri</w:t>
      </w: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dword getRectOverlappingArea(rect r1, rect r2)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returneaza aria intersectiei dintre 2 dreptughiuri</w:t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double getRectOverlappingScore(rect r1, rect r2) </w:t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ab/>
      </w: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indica cat de mult se intersecteaza 2 dreptughiuri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24"/>
          <w:szCs w:val="24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24"/>
          <w:szCs w:val="24"/>
          <w:u w:val="none"/>
        </w:rPr>
        <w:t xml:space="preserve">DOCUMENTATIE PENTRU </w:t>
      </w:r>
      <w:r>
        <w:rPr>
          <w:rFonts w:ascii="NanumBarunGothic" w:hAnsi="NanumBarunGothic"/>
          <w:b w:val="false"/>
          <w:bCs w:val="false"/>
          <w:color w:val="FF6600"/>
          <w:sz w:val="24"/>
          <w:szCs w:val="24"/>
          <w:u w:val="none"/>
        </w:rPr>
        <w:t>ocrdetect.c</w:t>
      </w:r>
    </w:p>
    <w:p>
      <w:pPr>
        <w:pStyle w:val="Normal"/>
        <w:rPr>
          <w:color w:val="FF6600"/>
        </w:rPr>
      </w:pPr>
      <w:r>
        <w:rPr>
          <w:color w:val="FF6600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initOcrTransaction(ocrdata *ocrd)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initializeaza structura pentru o viitoare folosire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addOcrInput(ocrdata *ocrd, char *image_path)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indica imaginea pe care se vor realiza corelaratiile.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ntstatus addOcrOutput(ocrdata *ocrd, char *image_path)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indica locul unde va fi salvata imaginea modificata(care contine detectiile colorate incadrate  in drepthunghiuri)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ntstatus addOcrTrainingData(ocrdata *ocrd, char *image_path, char *semnification, pixel frameColor)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adauga un sablon impeuna cu detalile acestuia precum semnificatie (ce inseamna acel sablon in literal) + culoarea in care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se va incadra detectia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ntstatus showOcrSemnificationsInConsole(ocrdata *ocrd, bool flag)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ii spune librariei daca vrei sa arati  pe display  semnificatiile sabloanelor gasite in imagine (in ordinea gasirii lor)</w:t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ntstatus saveOcrDetectionsWithImage(ocrdata *ocrd, bool flag)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ii spune librariei daca vrei /sau nu sa modifici poza incadrand detectia intr-un chenar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ntstatus setOcrDetectionThreshold(ocrdata *ocrd ,double thrsh)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modifica sensibilitatea detetctiei ( intre -1 si 1)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ntstatus setOcrSupressionThreshold(ocrdata *ocrd, double thrsh)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indica sensibilitatea gasirii suprapunerilor (default 0.2f)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setOcrPrecision(ocrdata *ocrd, dword precision)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seteaza rapiditatea si eficienta algoritmului.(intre 1 si 10, valori naturale)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setOcrSaveDetectionsWithImage(ocrdata *ocrd, bool flag)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ii spune librariei daca vrei sa salvezi /sau nu poza modificata(care contine incadrarile sabloanelor gasite) pe disk</w:t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beginOcrTransaction(ocrdata *ocrd)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 xml:space="preserve">incepe procesul de template matching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disposeOcrTransaction(ocrdata *ocrd)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 xml:space="preserve">dealoca resursele alocate pentru template matching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ntstatus normxcorr(ocrdata *ocrd)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se ocupa global de procesul de template matching pentru fiecare sablon pe care il contine structura ocrdata.</w:t>
        <w:tab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24"/>
          <w:szCs w:val="24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24"/>
          <w:szCs w:val="24"/>
          <w:u w:val="none"/>
        </w:rPr>
        <w:t xml:space="preserve">DOCUMENTATIE PENTRU </w:t>
      </w:r>
      <w:r>
        <w:rPr>
          <w:rFonts w:ascii="NanumBarunGothic" w:hAnsi="NanumBarunGothic"/>
          <w:b w:val="false"/>
          <w:bCs w:val="false"/>
          <w:color w:val="FF6600"/>
          <w:sz w:val="24"/>
          <w:szCs w:val="24"/>
          <w:u w:val="none"/>
        </w:rPr>
        <w:t>vector.c</w:t>
      </w:r>
    </w:p>
    <w:p>
      <w:pPr>
        <w:pStyle w:val="Normal"/>
        <w:rPr>
          <w:color w:val="FF6600"/>
        </w:rPr>
      </w:pPr>
      <w:r>
        <w:rPr>
          <w:color w:val="FF6600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bool vector_realloc(vector* vector, size_t new_count)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realoca dinamic un spatiu nou de memorie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pvector vector_create(size_t count_elements, size_t size_of_element)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returneaza un pointer catre un vector alocat dinamic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>void vector_release(vector* vector)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dealoca resursele alocate pentru vector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pvoid vector_at(vector* vector, size_t index)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returneaza un element gasit la pozitia index in vector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pvoid vector_begin(vector* vector) </w:t>
      </w:r>
    </w:p>
    <w:p>
      <w:pPr>
        <w:pStyle w:val="Normal"/>
        <w:rPr>
          <w:color w:val="000000"/>
          <w:sz w:val="16"/>
          <w:szCs w:val="16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returneaza un pointer catre inceputul vectorului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pvoid vector_end(vector* vector)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returneaza un pointer catre sfarsitul vectorului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pvoid vector_next(vector* vector, pvoid i)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returneaza un pointer catre urmatorul element gasit dupa adresa i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size_t vector_count(const vector* vector)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returneaza numarul de elemente din vector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bool vector_erase(vector* vector, size_t index) 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sterge un element gasit in vector la pozitia index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3333FF"/>
          <w:sz w:val="16"/>
          <w:szCs w:val="16"/>
          <w:u w:val="none"/>
        </w:rPr>
      </w:pPr>
      <w:r>
        <w:rPr>
          <w:rFonts w:ascii="NanumBarunGothic" w:hAnsi="NanumBarunGothic"/>
          <w:b w:val="false"/>
          <w:bCs w:val="false"/>
          <w:color w:val="3333FF"/>
          <w:sz w:val="16"/>
          <w:szCs w:val="16"/>
          <w:u w:val="none"/>
        </w:rPr>
        <w:t xml:space="preserve">bool vector_append(pvector vector, const pvoid values, size_t count) </w:t>
      </w:r>
    </w:p>
    <w:p>
      <w:pPr>
        <w:pStyle w:val="Normal"/>
        <w:rPr/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ab/>
        <w:t>adauga un element in vector de dimensiune count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/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/>
      </w:r>
    </w:p>
    <w:p>
      <w:pPr>
        <w:pStyle w:val="Normal"/>
        <w:rPr/>
      </w:pPr>
      <w:r>
        <w:rPr>
          <w:rFonts w:ascii="NanumBarunGothic" w:hAnsi="NanumBarunGothic"/>
          <w:b w:val="false"/>
          <w:bCs w:val="false"/>
          <w:color w:val="000000"/>
          <w:sz w:val="16"/>
          <w:szCs w:val="16"/>
          <w:u w:val="none"/>
        </w:rPr>
        <w:t>Proiect realizat de Reznicencu Bogdan</w:t>
      </w:r>
    </w:p>
    <w:p>
      <w:pPr>
        <w:pStyle w:val="Normal"/>
        <w:rPr>
          <w:rFonts w:ascii="NanumBarunGothic" w:hAnsi="NanumBarunGothic"/>
          <w:b w:val="false"/>
          <w:b w:val="false"/>
          <w:bCs w:val="false"/>
          <w:color w:val="000000"/>
          <w:sz w:val="16"/>
          <w:szCs w:val="16"/>
          <w:u w:val="none"/>
        </w:rPr>
      </w:pPr>
      <w:r>
        <w:rPr/>
      </w:r>
    </w:p>
    <w:p>
      <w:pPr>
        <w:pStyle w:val="Normal"/>
        <w:jc w:val="right"/>
        <w:rPr/>
      </w:pPr>
      <w:r>
        <w:rPr>
          <w:rFonts w:ascii="DejaVu Sans Light" w:hAnsi="DejaVu Sans Light"/>
          <w:b w:val="false"/>
          <w:bCs w:val="false"/>
          <w:color w:val="000000"/>
          <w:sz w:val="12"/>
          <w:szCs w:val="12"/>
          <w:u w:val="none"/>
        </w:rPr>
        <w:t>reznicencu.</w:t>
      </w:r>
      <w:hyperlink r:id="rId2">
        <w:r>
          <w:rPr>
            <w:rStyle w:val="InternetLink"/>
            <w:rFonts w:ascii="DejaVu Sans Light" w:hAnsi="DejaVu Sans Light"/>
            <w:b w:val="false"/>
            <w:bCs w:val="false"/>
            <w:color w:val="000000"/>
            <w:sz w:val="12"/>
            <w:szCs w:val="12"/>
            <w:u w:val="none"/>
          </w:rPr>
          <w:t>bogdan99@gmail.com</w:t>
        </w:r>
      </w:hyperlink>
    </w:p>
    <w:p>
      <w:pPr>
        <w:pStyle w:val="Normal"/>
        <w:jc w:val="right"/>
        <w:rPr/>
      </w:pPr>
      <w:r>
        <w:rPr>
          <w:rFonts w:ascii="DejaVu Sans Light" w:hAnsi="DejaVu Sans Light"/>
          <w:b w:val="false"/>
          <w:bCs w:val="false"/>
          <w:color w:val="000000"/>
          <w:sz w:val="12"/>
          <w:szCs w:val="12"/>
          <w:u w:val="none"/>
        </w:rPr>
        <w:t>bogdan.</w:t>
      </w:r>
      <w:hyperlink r:id="rId3">
        <w:r>
          <w:rPr>
            <w:rStyle w:val="InternetLink"/>
            <w:rFonts w:ascii="DejaVu Sans Light" w:hAnsi="DejaVu Sans Light"/>
            <w:b w:val="false"/>
            <w:bCs w:val="false"/>
            <w:color w:val="000000"/>
            <w:sz w:val="12"/>
            <w:szCs w:val="12"/>
            <w:u w:val="none"/>
          </w:rPr>
          <w:t>reznicencu@my.fmi.unibuc.ro</w:t>
        </w:r>
      </w:hyperlink>
    </w:p>
    <w:p>
      <w:pPr>
        <w:pStyle w:val="Normal"/>
        <w:jc w:val="right"/>
        <w:rPr>
          <w:rFonts w:ascii="DejaVu Sans Light" w:hAnsi="DejaVu Sans Light"/>
          <w:sz w:val="12"/>
          <w:szCs w:val="12"/>
        </w:rPr>
      </w:pPr>
      <w:r>
        <w:rPr>
          <w:rFonts w:ascii="DejaVu Sans Light" w:hAnsi="DejaVu Sans Light"/>
          <w:b w:val="false"/>
          <w:bCs w:val="false"/>
          <w:color w:val="000000"/>
          <w:sz w:val="12"/>
          <w:szCs w:val="12"/>
          <w:u w:val="none"/>
        </w:rPr>
        <w:t>https://stackoverflow.com/users/5056622/reznicencu-bogdan</w:t>
      </w:r>
    </w:p>
    <w:p>
      <w:pPr>
        <w:pStyle w:val="Normal"/>
        <w:jc w:val="right"/>
        <w:rPr>
          <w:rFonts w:ascii="DejaVu Sans Light" w:hAnsi="DejaVu Sans Light"/>
          <w:sz w:val="12"/>
          <w:szCs w:val="12"/>
        </w:rPr>
      </w:pPr>
      <w:r>
        <w:rPr>
          <w:rFonts w:ascii="DejaVu Sans Light" w:hAnsi="DejaVu Sans Light"/>
          <w:b w:val="false"/>
          <w:bCs w:val="false"/>
          <w:color w:val="000000"/>
          <w:sz w:val="12"/>
          <w:szCs w:val="12"/>
          <w:u w:val="none"/>
        </w:rPr>
        <w:t>https://github.com/ReznicencuBogdan</w:t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BarunGothic">
    <w:charset w:val="01"/>
    <w:family w:val="roman"/>
    <w:pitch w:val="variable"/>
  </w:font>
  <w:font w:name="NanumBarunGothic">
    <w:charset w:val="01"/>
    <w:family w:val="swiss"/>
    <w:pitch w:val="variable"/>
  </w:font>
  <w:font w:name="DejaVu Sans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ogdan99@gmail.com" TargetMode="External"/><Relationship Id="rId3" Type="http://schemas.openxmlformats.org/officeDocument/2006/relationships/hyperlink" Target="mailto:reznicencu@my.fmi.unibuc.ro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LibreOffice/5.1.6.2$Linux_X86_64 LibreOffice_project/10m0$Build-2</Application>
  <Pages>4</Pages>
  <Words>1053</Words>
  <Characters>7467</Characters>
  <CharactersWithSpaces>8561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2019-01-03T21:33:40Z</dcterms:created>
  <dc:creator/>
  <dc:description/>
  <dc:language>en-US</dc:language>
  <cp:lastModifiedBy/>
  <dcterms:modified xsi:type="dcterms:W3CDTF">2019-01-03T23:12:36Z</dcterms:modified>
  <cp:revision>146</cp:revision>
  <dc:subject/>
  <dc:title/>
</cp:coreProperties>
</file>