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328B3" w:rsidRPr="004328B3" w14:paraId="3CD8057F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60411BE5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83953CD" wp14:editId="7A50C1C6">
                  <wp:extent cx="599440" cy="690880"/>
                  <wp:effectExtent l="0" t="0" r="0" b="0"/>
                  <wp:docPr id="15" name="Рисунок 2" descr="A picture containing 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" descr="A picture containing 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B3" w:rsidRPr="004328B3" w14:paraId="2B0D0E6E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4657A2CB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28B3" w:rsidRPr="004328B3" w14:paraId="61231A99" w14:textId="77777777" w:rsidTr="001B6AEB">
        <w:trPr>
          <w:cantSplit/>
          <w:trHeight w:val="2146"/>
          <w:jc w:val="center"/>
        </w:trPr>
        <w:tc>
          <w:tcPr>
            <w:tcW w:w="9598" w:type="dxa"/>
          </w:tcPr>
          <w:p w14:paraId="2EEF4CC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D615EB0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14:paraId="0B7A4B1A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6D9FCAA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14:paraId="262E814C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726D520" wp14:editId="77CADA67">
                      <wp:extent cx="5829300" cy="342900"/>
                      <wp:effectExtent l="0" t="0" r="12700" b="0"/>
                      <wp:docPr id="3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1EC10F" id="Canvas 2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&#13;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AC03F3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450BF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E838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C2DA5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3E6B48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A68DCA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Cs/>
          <w:sz w:val="24"/>
          <w:szCs w:val="24"/>
          <w:lang w:eastAsia="ru-RU"/>
        </w:rPr>
        <w:t xml:space="preserve">Отчет по выполнению практического задания </w:t>
      </w:r>
      <w:r w:rsidRPr="004328B3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>№1</w:t>
      </w:r>
    </w:p>
    <w:p w14:paraId="619A2FAF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Тема:</w:t>
      </w:r>
      <w:r w:rsidRPr="004328B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8B3">
        <w:rPr>
          <w:rFonts w:eastAsia="Times New Roman" w:cs="Times New Roman"/>
          <w:sz w:val="24"/>
          <w:szCs w:val="24"/>
          <w:highlight w:val="yellow"/>
          <w:lang w:eastAsia="ru-RU"/>
        </w:rPr>
        <w:t>Теоретическая сложность алгоритма</w:t>
      </w:r>
    </w:p>
    <w:p w14:paraId="73243A5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Дисциплина Структуры и алгоритмы обработки данных</w:t>
      </w:r>
    </w:p>
    <w:p w14:paraId="4FDF1FC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D2FF0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8E21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AC1965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256E2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3291B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0BCEA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  <w:t>Фамилия И.О.</w:t>
      </w:r>
    </w:p>
    <w:p w14:paraId="5D039B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6E75795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2BBC543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группа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  <w:t>ИИИИ-01</w:t>
      </w:r>
      <w:r w:rsidRPr="004328B3">
        <w:rPr>
          <w:rFonts w:eastAsia="Times New Roman" w:cs="Times New Roman"/>
          <w:sz w:val="24"/>
          <w:szCs w:val="24"/>
          <w:u w:val="single"/>
          <w:lang w:eastAsia="ru-RU"/>
        </w:rPr>
        <w:t>-20</w:t>
      </w:r>
    </w:p>
    <w:p w14:paraId="72F6E37E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482571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175463E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863A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5A1A" w14:textId="0116166A" w:rsidR="00793E6D" w:rsidRDefault="00793E6D"/>
    <w:p w14:paraId="326F05AC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Москва 2021</w:t>
      </w:r>
    </w:p>
    <w:p w14:paraId="31E1FEE4" w14:textId="3B56EC73" w:rsidR="004328B3" w:rsidRDefault="004328B3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id w:val="451204963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 w:val="28"/>
          <w:szCs w:val="22"/>
        </w:rPr>
      </w:sdtEndPr>
      <w:sdtContent>
        <w:bookmarkStart w:id="8" w:name="_Toc65857488" w:displacedByCustomXml="prev"/>
        <w:p w14:paraId="11014E6F" w14:textId="39626CB8" w:rsidR="00AC35DA" w:rsidRPr="00AC35DA" w:rsidRDefault="00AC35DA" w:rsidP="00AC35DA">
          <w:pPr>
            <w:pStyle w:val="Heading1"/>
          </w:pPr>
          <w:r>
            <w:t>Содержание</w:t>
          </w:r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A2AC306" w14:textId="4805D8B4" w:rsidR="00AC35DA" w:rsidRPr="00AC35DA" w:rsidRDefault="00AC35D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hyperlink w:anchor="_Toc65857490" w:history="1">
            <w:r w:rsidRPr="00AC35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1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_Toc65857490 \h </w:instrTex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8C10D" w14:textId="4D5F8AC4" w:rsidR="00AC35DA" w:rsidRPr="00AC35DA" w:rsidRDefault="00AC35D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GB"/>
            </w:rPr>
          </w:pPr>
          <w:hyperlink w:anchor="_Toc65857491" w:history="1">
            <w:r w:rsidRPr="00AC35D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 по заданию 1. (Результаты тестирования)</w:t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_Toc65857491 \h </w:instrText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303EF" w14:textId="0FBF359D" w:rsidR="00AC35DA" w:rsidRPr="00AC35DA" w:rsidRDefault="00AC35D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hyperlink w:anchor="_Toc65857492" w:history="1">
            <w:r w:rsidRPr="00AC35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2. Номер варианта: &lt;Номер&gt;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_Toc65857492 \h </w:instrTex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D76" w14:textId="571B7933" w:rsidR="00AC35DA" w:rsidRPr="00AC35DA" w:rsidRDefault="00AC35DA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RU" w:eastAsia="en-GB"/>
            </w:rPr>
          </w:pPr>
          <w:hyperlink w:anchor="_Toc65857493" w:history="1">
            <w:r w:rsidRPr="00AC35D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 по заданию 2. (Результаты тестирования)</w:t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_Toc65857493 \h </w:instrText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ED89A" w14:textId="5915384A" w:rsidR="00AC35DA" w:rsidRPr="00AC35DA" w:rsidRDefault="00AC35D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hyperlink w:anchor="_Toc65857494" w:history="1">
            <w:r w:rsidRPr="00AC35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Общий вывод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_Toc65857494 \h </w:instrTex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85287" w14:textId="0345DFAB" w:rsidR="00AC35DA" w:rsidRPr="00AC35DA" w:rsidRDefault="00AC35D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RU" w:eastAsia="en-GB"/>
            </w:rPr>
          </w:pPr>
          <w:hyperlink w:anchor="_Toc65857495" w:history="1">
            <w:r w:rsidRPr="00AC35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информационных источников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_Toc65857495 \h </w:instrTex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95C8D" w14:textId="2AA24D15" w:rsidR="00AC35DA" w:rsidRDefault="00AC35DA">
          <w:r>
            <w:rPr>
              <w:b/>
              <w:bCs/>
              <w:noProof/>
            </w:rPr>
            <w:fldChar w:fldCharType="end"/>
          </w:r>
        </w:p>
      </w:sdtContent>
    </w:sdt>
    <w:p w14:paraId="1471F9F3" w14:textId="77777777" w:rsidR="004328B3" w:rsidRDefault="004328B3" w:rsidP="0027045D">
      <w:pPr>
        <w:ind w:firstLine="708"/>
        <w:rPr>
          <w:rFonts w:cs="Times New Roman"/>
          <w:b/>
          <w:szCs w:val="28"/>
        </w:rPr>
      </w:pPr>
    </w:p>
    <w:p w14:paraId="40E00EE8" w14:textId="2D4CC28D" w:rsidR="0027045D" w:rsidRPr="0027045D" w:rsidRDefault="0027045D" w:rsidP="0027045D">
      <w:pPr>
        <w:ind w:firstLine="708"/>
        <w:rPr>
          <w:rFonts w:cs="Times New Roman"/>
          <w:bCs/>
          <w:szCs w:val="28"/>
          <w:highlight w:val="yellow"/>
        </w:rPr>
      </w:pPr>
      <w:r w:rsidRPr="0027045D">
        <w:rPr>
          <w:rFonts w:cs="Times New Roman"/>
          <w:bCs/>
          <w:szCs w:val="28"/>
          <w:highlight w:val="yellow"/>
        </w:rPr>
        <w:t xml:space="preserve">Делается с помощью </w:t>
      </w:r>
      <w:proofErr w:type="spellStart"/>
      <w:r w:rsidRPr="0027045D">
        <w:rPr>
          <w:rFonts w:cs="Times New Roman"/>
          <w:bCs/>
          <w:szCs w:val="28"/>
          <w:highlight w:val="yellow"/>
        </w:rPr>
        <w:t>автооглавления</w:t>
      </w:r>
      <w:proofErr w:type="spellEnd"/>
      <w:r w:rsidRPr="0027045D">
        <w:rPr>
          <w:rFonts w:cs="Times New Roman"/>
          <w:bCs/>
          <w:szCs w:val="28"/>
          <w:highlight w:val="yellow"/>
        </w:rPr>
        <w:t xml:space="preserve"> в </w:t>
      </w:r>
      <w:r w:rsidRPr="0027045D">
        <w:rPr>
          <w:rFonts w:cs="Times New Roman"/>
          <w:bCs/>
          <w:szCs w:val="28"/>
          <w:highlight w:val="yellow"/>
          <w:lang w:val="en-US"/>
        </w:rPr>
        <w:t>Word</w:t>
      </w:r>
      <w:r w:rsidRPr="0027045D">
        <w:rPr>
          <w:rFonts w:cs="Times New Roman"/>
          <w:bCs/>
          <w:szCs w:val="28"/>
          <w:highlight w:val="yellow"/>
        </w:rPr>
        <w:t>.</w:t>
      </w:r>
    </w:p>
    <w:p w14:paraId="74D06A92" w14:textId="6DAA2AE2" w:rsidR="0027045D" w:rsidRPr="0027045D" w:rsidRDefault="0027045D" w:rsidP="0027045D">
      <w:pPr>
        <w:ind w:firstLine="708"/>
        <w:rPr>
          <w:rFonts w:cs="Times New Roman"/>
          <w:bCs/>
          <w:szCs w:val="28"/>
          <w:highlight w:val="yellow"/>
        </w:rPr>
      </w:pPr>
      <w:r w:rsidRPr="0027045D">
        <w:rPr>
          <w:rFonts w:cs="Times New Roman"/>
          <w:bCs/>
          <w:szCs w:val="28"/>
          <w:highlight w:val="yellow"/>
        </w:rPr>
        <w:t>Подробнее</w:t>
      </w:r>
      <w:r>
        <w:rPr>
          <w:rFonts w:cs="Times New Roman"/>
          <w:bCs/>
          <w:szCs w:val="28"/>
          <w:highlight w:val="yellow"/>
        </w:rPr>
        <w:t xml:space="preserve"> про содержание</w:t>
      </w:r>
      <w:r w:rsidRPr="0027045D">
        <w:rPr>
          <w:rFonts w:cs="Times New Roman"/>
          <w:bCs/>
          <w:szCs w:val="28"/>
          <w:highlight w:val="yellow"/>
        </w:rPr>
        <w:t xml:space="preserve">: </w:t>
      </w:r>
      <w:hyperlink r:id="rId9" w:history="1">
        <w:r w:rsidRPr="0027045D">
          <w:rPr>
            <w:rStyle w:val="Hyperlink"/>
            <w:rFonts w:cs="Times New Roman"/>
            <w:bCs/>
            <w:szCs w:val="28"/>
            <w:highlight w:val="yellow"/>
          </w:rPr>
          <w:t>https://support.microsoft.com/ru-ru/office/вставка-осодержимого-882e8564-0edb-435e-84b5-1d8552ccf0c0?ui=ru-RU&amp;rs=ru-RU&amp;ad=RU</w:t>
        </w:r>
      </w:hyperlink>
    </w:p>
    <w:p w14:paraId="02EA26F5" w14:textId="343C1943" w:rsidR="0027045D" w:rsidRDefault="0027045D" w:rsidP="0027045D">
      <w:pPr>
        <w:ind w:firstLine="708"/>
        <w:rPr>
          <w:rFonts w:cs="Times New Roman"/>
          <w:bCs/>
          <w:szCs w:val="28"/>
        </w:rPr>
      </w:pPr>
      <w:r w:rsidRPr="0027045D">
        <w:rPr>
          <w:rFonts w:cs="Times New Roman"/>
          <w:bCs/>
          <w:szCs w:val="28"/>
          <w:highlight w:val="yellow"/>
        </w:rPr>
        <w:t>Не забывайте, что для создания автоматического оглавления необходимо форматировать заголовки.</w:t>
      </w:r>
    </w:p>
    <w:p w14:paraId="6C710FE5" w14:textId="0BBFD5A9" w:rsidR="0027045D" w:rsidRPr="0027045D" w:rsidRDefault="0027045D" w:rsidP="0027045D">
      <w:pPr>
        <w:ind w:firstLine="708"/>
        <w:rPr>
          <w:rFonts w:cs="Times New Roman"/>
          <w:bCs/>
          <w:szCs w:val="28"/>
        </w:rPr>
      </w:pPr>
      <w:r w:rsidRPr="0027045D">
        <w:rPr>
          <w:rFonts w:cs="Times New Roman"/>
          <w:bCs/>
          <w:szCs w:val="28"/>
          <w:highlight w:val="yellow"/>
        </w:rPr>
        <w:t xml:space="preserve">Подробнее про заголовки: </w:t>
      </w:r>
      <w:hyperlink r:id="rId10" w:history="1">
        <w:r w:rsidRPr="0027045D">
          <w:rPr>
            <w:rStyle w:val="Hyperlink"/>
            <w:rFonts w:cs="Times New Roman"/>
            <w:bCs/>
            <w:szCs w:val="28"/>
            <w:highlight w:val="yellow"/>
          </w:rPr>
          <w:t>https://support.microsoft.com/ru-ru/office/добавление-заголовка-3eb8b917-56dc-4a17-891a-a026b2c790f2</w:t>
        </w:r>
      </w:hyperlink>
    </w:p>
    <w:p w14:paraId="6206A494" w14:textId="33E4AB57" w:rsidR="0027045D" w:rsidRDefault="0027045D" w:rsidP="0027045D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D67649D" w14:textId="0B3C58C2" w:rsidR="004328B3" w:rsidRDefault="00DE6C2B" w:rsidP="00793E6D">
      <w:pPr>
        <w:pStyle w:val="Heading1"/>
      </w:pPr>
      <w:bookmarkStart w:id="9" w:name="_Toc65857063"/>
      <w:bookmarkStart w:id="10" w:name="_Toc65857489"/>
      <w:r w:rsidRPr="00DA3953">
        <w:lastRenderedPageBreak/>
        <w:t>Цель</w:t>
      </w:r>
      <w:r w:rsidR="00B50C73">
        <w:t xml:space="preserve"> работы</w:t>
      </w:r>
      <w:bookmarkEnd w:id="9"/>
      <w:bookmarkEnd w:id="10"/>
    </w:p>
    <w:p w14:paraId="0EA3D580" w14:textId="4C56EA4D" w:rsidR="0027045D" w:rsidRPr="00085D35" w:rsidRDefault="0027045D" w:rsidP="004328B3">
      <w:pPr>
        <w:ind w:firstLine="360"/>
        <w:rPr>
          <w:rFonts w:cs="Times New Roman"/>
          <w:bCs/>
          <w:szCs w:val="28"/>
          <w:highlight w:val="yellow"/>
        </w:rPr>
      </w:pPr>
      <w:r w:rsidRPr="00085D35">
        <w:rPr>
          <w:rFonts w:cs="Times New Roman"/>
          <w:bCs/>
          <w:szCs w:val="28"/>
          <w:highlight w:val="yellow"/>
        </w:rPr>
        <w:t>п</w:t>
      </w:r>
      <w:r w:rsidRPr="00085D35">
        <w:rPr>
          <w:rFonts w:cs="Times New Roman"/>
          <w:bCs/>
          <w:szCs w:val="28"/>
          <w:highlight w:val="yellow"/>
        </w:rPr>
        <w:t>риобретение практических навыков по определению:</w:t>
      </w:r>
    </w:p>
    <w:p w14:paraId="3E424F44" w14:textId="2B4A76B7" w:rsidR="0027045D" w:rsidRPr="00085D35" w:rsidRDefault="0027045D" w:rsidP="0027045D">
      <w:pPr>
        <w:pStyle w:val="ListParagraph"/>
        <w:numPr>
          <w:ilvl w:val="0"/>
          <w:numId w:val="6"/>
        </w:numPr>
        <w:rPr>
          <w:rFonts w:cs="Times New Roman"/>
          <w:bCs/>
          <w:szCs w:val="28"/>
          <w:highlight w:val="yellow"/>
        </w:rPr>
      </w:pPr>
      <w:r w:rsidRPr="00085D35">
        <w:rPr>
          <w:rFonts w:cs="Times New Roman"/>
          <w:bCs/>
          <w:szCs w:val="28"/>
          <w:highlight w:val="yellow"/>
        </w:rPr>
        <w:t>сложности алгоритмов на теоретическом и практическом уровнях</w:t>
      </w:r>
    </w:p>
    <w:p w14:paraId="1ECD3EC6" w14:textId="130464CE" w:rsidR="00850368" w:rsidRPr="00085D35" w:rsidRDefault="0027045D" w:rsidP="00DA3953">
      <w:pPr>
        <w:pStyle w:val="ListParagraph"/>
        <w:numPr>
          <w:ilvl w:val="0"/>
          <w:numId w:val="6"/>
        </w:numPr>
        <w:rPr>
          <w:rFonts w:cs="Times New Roman"/>
          <w:bCs/>
          <w:szCs w:val="28"/>
          <w:highlight w:val="yellow"/>
        </w:rPr>
      </w:pPr>
      <w:r w:rsidRPr="00085D35">
        <w:rPr>
          <w:rFonts w:cs="Times New Roman"/>
          <w:bCs/>
          <w:szCs w:val="28"/>
          <w:highlight w:val="yellow"/>
        </w:rPr>
        <w:t>эффективного алгоритма решения задачи из нескольких алгоритмов</w:t>
      </w:r>
    </w:p>
    <w:p w14:paraId="74AE4D2F" w14:textId="651F0ED5" w:rsidR="00DE6C2B" w:rsidRPr="00793E6D" w:rsidRDefault="0027045D" w:rsidP="00793E6D">
      <w:pPr>
        <w:pStyle w:val="Heading1"/>
      </w:pPr>
      <w:bookmarkStart w:id="11" w:name="_Toc65857064"/>
      <w:bookmarkStart w:id="12" w:name="_Toc65857490"/>
      <w:r w:rsidRPr="00793E6D">
        <w:t>Задание 1</w:t>
      </w:r>
      <w:bookmarkEnd w:id="11"/>
      <w:bookmarkEnd w:id="12"/>
    </w:p>
    <w:p w14:paraId="7FAC453A" w14:textId="3F617CCE" w:rsidR="00BE6A0A" w:rsidRPr="00BE6A0A" w:rsidRDefault="00BE6A0A" w:rsidP="00BE6A0A">
      <w:pPr>
        <w:ind w:firstLine="708"/>
        <w:rPr>
          <w:rFonts w:cs="Times New Roman"/>
          <w:b/>
          <w:bCs/>
          <w:szCs w:val="28"/>
        </w:rPr>
      </w:pPr>
      <w:r w:rsidRPr="00085D35">
        <w:rPr>
          <w:rFonts w:cs="Times New Roman"/>
          <w:b/>
          <w:bCs/>
          <w:szCs w:val="28"/>
          <w:highlight w:val="yellow"/>
        </w:rPr>
        <w:t>Определить эффективный алгоритм из двух предложенных,</w:t>
      </w:r>
      <w:r w:rsidRPr="00085D35">
        <w:rPr>
          <w:rFonts w:cs="Times New Roman"/>
          <w:b/>
          <w:bCs/>
          <w:szCs w:val="28"/>
          <w:highlight w:val="yellow"/>
        </w:rPr>
        <w:t xml:space="preserve"> </w:t>
      </w:r>
      <w:r w:rsidRPr="00085D35">
        <w:rPr>
          <w:rFonts w:cs="Times New Roman"/>
          <w:b/>
          <w:bCs/>
          <w:szCs w:val="28"/>
          <w:highlight w:val="yellow"/>
        </w:rPr>
        <w:t>используя оценку теоретической сложности каждого из алгоритмов и</w:t>
      </w:r>
      <w:r w:rsidRPr="00085D35">
        <w:rPr>
          <w:rFonts w:cs="Times New Roman"/>
          <w:b/>
          <w:bCs/>
          <w:szCs w:val="28"/>
          <w:highlight w:val="yellow"/>
        </w:rPr>
        <w:t xml:space="preserve"> </w:t>
      </w:r>
      <w:r w:rsidRPr="00085D35">
        <w:rPr>
          <w:rFonts w:cs="Times New Roman"/>
          <w:b/>
          <w:bCs/>
          <w:szCs w:val="28"/>
          <w:highlight w:val="yellow"/>
        </w:rPr>
        <w:t>емкостную сложность, решения следующей задачи: дан массив из n</w:t>
      </w:r>
      <w:r w:rsidRPr="00085D35">
        <w:rPr>
          <w:rFonts w:cs="Times New Roman"/>
          <w:b/>
          <w:bCs/>
          <w:szCs w:val="28"/>
          <w:highlight w:val="yellow"/>
        </w:rPr>
        <w:t xml:space="preserve"> </w:t>
      </w:r>
      <w:r w:rsidRPr="00085D35">
        <w:rPr>
          <w:rFonts w:cs="Times New Roman"/>
          <w:b/>
          <w:bCs/>
          <w:szCs w:val="28"/>
          <w:highlight w:val="yellow"/>
        </w:rPr>
        <w:t>элементов целого типа, удалить из массива все значения равные</w:t>
      </w:r>
      <w:r w:rsidRPr="00085D35">
        <w:rPr>
          <w:rFonts w:cs="Times New Roman"/>
          <w:b/>
          <w:bCs/>
          <w:szCs w:val="28"/>
          <w:highlight w:val="yellow"/>
        </w:rPr>
        <w:t xml:space="preserve"> </w:t>
      </w:r>
      <w:r w:rsidRPr="00085D35">
        <w:rPr>
          <w:rFonts w:cs="Times New Roman"/>
          <w:b/>
          <w:bCs/>
          <w:szCs w:val="28"/>
          <w:highlight w:val="yellow"/>
        </w:rPr>
        <w:t>заданному.</w:t>
      </w:r>
    </w:p>
    <w:p w14:paraId="472AFD92" w14:textId="1BDE3F93" w:rsidR="0027045D" w:rsidRPr="00A82DC7" w:rsidRDefault="0027045D" w:rsidP="0027045D">
      <w:pPr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Решение задания</w:t>
      </w:r>
      <w:r w:rsidR="00BE6A0A" w:rsidRPr="00A82DC7">
        <w:rPr>
          <w:rFonts w:cs="Times New Roman"/>
          <w:szCs w:val="28"/>
          <w:highlight w:val="yellow"/>
        </w:rPr>
        <w:t xml:space="preserve"> – прописываем ответы на вопросы (можно без текста вопроса, но по</w:t>
      </w:r>
      <w:r w:rsidR="00234108">
        <w:rPr>
          <w:rFonts w:cs="Times New Roman"/>
          <w:szCs w:val="28"/>
          <w:highlight w:val="yellow"/>
        </w:rPr>
        <w:t xml:space="preserve"> обязательно</w:t>
      </w:r>
      <w:r w:rsidR="00BE6A0A" w:rsidRPr="00A82DC7">
        <w:rPr>
          <w:rFonts w:cs="Times New Roman"/>
          <w:szCs w:val="28"/>
          <w:highlight w:val="yellow"/>
        </w:rPr>
        <w:t xml:space="preserve"> пунктам):</w:t>
      </w:r>
    </w:p>
    <w:p w14:paraId="2FE1C405" w14:textId="77777777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 Для алгоритма привести этапы разработки:</w:t>
      </w:r>
    </w:p>
    <w:p w14:paraId="0329D095" w14:textId="6073E4E0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1.1.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Постановка задачи</w:t>
      </w:r>
    </w:p>
    <w:p w14:paraId="763392A8" w14:textId="59203E3D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1.2.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Модель решения поставленной задачи.</w:t>
      </w:r>
    </w:p>
    <w:p w14:paraId="70C1CEDD" w14:textId="2D5470C2" w:rsidR="00BE6A0A" w:rsidRPr="00A82DC7" w:rsidRDefault="00BE6A0A" w:rsidP="00A82DC7">
      <w:pPr>
        <w:ind w:left="708"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a) Описать, как выполняется алгоритм.</w:t>
      </w:r>
    </w:p>
    <w:p w14:paraId="2292515D" w14:textId="6C2B8A60" w:rsidR="00BE6A0A" w:rsidRPr="00A82DC7" w:rsidRDefault="00BE6A0A" w:rsidP="00A82DC7">
      <w:pPr>
        <w:ind w:left="708"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b) Определить для внешнего цикла инвариант цикла – доказать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корректность цикла.</w:t>
      </w:r>
    </w:p>
    <w:p w14:paraId="04482DA0" w14:textId="0CB22E6E" w:rsidR="00BE6A0A" w:rsidRPr="00A82DC7" w:rsidRDefault="00BE6A0A" w:rsidP="00A82DC7">
      <w:pPr>
        <w:ind w:left="708"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c) Определить вычислительную сложность алгоритма используя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теоретический подход.</w:t>
      </w:r>
    </w:p>
    <w:p w14:paraId="633A3E1C" w14:textId="2253CB6B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1.3.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Реализовать алгоритм в виде функции и отладить на массиве при n=10,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n=100. Включить в функцию операторы, подсчитывающие число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выполненных сравнений и перемещений элементов при удалении.</w:t>
      </w:r>
    </w:p>
    <w:p w14:paraId="24EE7317" w14:textId="67F064FA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1.4.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Реализовать функции: заполнение массива датчиком случайных чисел,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вывод массива на экран монитора.</w:t>
      </w:r>
    </w:p>
    <w:p w14:paraId="2FDBC11D" w14:textId="7BB4F38D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1.5.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Представить результаты тестирования, указав количество операций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согласно теоретическим расчетам и полученным при выполнении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алгоритма.</w:t>
      </w:r>
    </w:p>
    <w:p w14:paraId="2A96A233" w14:textId="353CE1F3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lastRenderedPageBreak/>
        <w:t>1.6.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Протестировать алгоритм в случаях: все элементы должны быть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удалены, ни один элемент не удаляется. Сравнить результаты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теоретической сложности этих случаев.</w:t>
      </w:r>
    </w:p>
    <w:p w14:paraId="5FAD6F59" w14:textId="1127DF8D" w:rsidR="00BE6A0A" w:rsidRPr="00085D35" w:rsidRDefault="00985440" w:rsidP="00793E6D">
      <w:pPr>
        <w:pStyle w:val="Heading2"/>
        <w:spacing w:before="300" w:after="200"/>
        <w:rPr>
          <w:b w:val="0"/>
          <w:bCs w:val="0"/>
        </w:rPr>
      </w:pPr>
      <w:r w:rsidRPr="00793E6D">
        <w:tab/>
      </w:r>
      <w:bookmarkStart w:id="13" w:name="_Toc65857065"/>
      <w:bookmarkStart w:id="14" w:name="_Toc65857491"/>
      <w:r w:rsidRPr="00085D35">
        <w:t xml:space="preserve">Вывод по заданию 1. </w:t>
      </w:r>
      <w:r w:rsidRPr="00085D35">
        <w:rPr>
          <w:b w:val="0"/>
          <w:bCs w:val="0"/>
          <w:highlight w:val="yellow"/>
        </w:rPr>
        <w:t>(Результаты тестирования)</w:t>
      </w:r>
      <w:bookmarkEnd w:id="13"/>
      <w:bookmarkEnd w:id="14"/>
    </w:p>
    <w:p w14:paraId="54C71EC6" w14:textId="66465231" w:rsidR="00BE6A0A" w:rsidRPr="00BE6A0A" w:rsidRDefault="00BE6A0A" w:rsidP="00BE6A0A">
      <w:pPr>
        <w:rPr>
          <w:rFonts w:cs="Times New Roman"/>
          <w:szCs w:val="28"/>
        </w:rPr>
      </w:pPr>
      <w:r w:rsidRPr="00085D35">
        <w:rPr>
          <w:rFonts w:cs="Times New Roman"/>
          <w:szCs w:val="28"/>
          <w:highlight w:val="yellow"/>
        </w:rPr>
        <w:t>Пример оформления скриншота кода:</w:t>
      </w:r>
    </w:p>
    <w:p w14:paraId="2419D471" w14:textId="4F63B486" w:rsidR="0027045D" w:rsidRDefault="00BE6A0A" w:rsidP="00960D6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4D44ED4" wp14:editId="276E17C8">
            <wp:extent cx="5940425" cy="3496945"/>
            <wp:effectExtent l="0" t="0" r="3175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488E" w14:textId="201B550D" w:rsidR="00960D66" w:rsidRPr="00793E6D" w:rsidRDefault="00960D66" w:rsidP="00793E6D">
      <w:pPr>
        <w:tabs>
          <w:tab w:val="left" w:pos="5334"/>
        </w:tabs>
        <w:spacing w:after="160"/>
        <w:jc w:val="center"/>
        <w:rPr>
          <w:rFonts w:eastAsia="Calibri" w:cs="Times New Roman"/>
          <w:b/>
          <w:bCs/>
          <w:sz w:val="24"/>
          <w:szCs w:val="24"/>
        </w:rPr>
      </w:pPr>
      <w:r w:rsidRPr="003D55D8">
        <w:rPr>
          <w:rFonts w:eastAsia="Calibri" w:cs="Times New Roman"/>
          <w:b/>
          <w:bCs/>
          <w:sz w:val="24"/>
          <w:szCs w:val="24"/>
        </w:rPr>
        <w:t xml:space="preserve">Рисунок 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>.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 xml:space="preserve"> — </w:t>
      </w:r>
      <w:r w:rsidRPr="00085D35">
        <w:rPr>
          <w:rFonts w:eastAsia="Calibri" w:cs="Times New Roman"/>
          <w:b/>
          <w:bCs/>
          <w:sz w:val="24"/>
          <w:szCs w:val="24"/>
          <w:highlight w:val="yellow"/>
        </w:rPr>
        <w:t>Образец скриншота</w:t>
      </w:r>
    </w:p>
    <w:p w14:paraId="1DF67623" w14:textId="5C14EB73" w:rsidR="0027045D" w:rsidRPr="0027045D" w:rsidRDefault="0027045D" w:rsidP="00793E6D">
      <w:pPr>
        <w:pStyle w:val="Heading1"/>
      </w:pPr>
      <w:bookmarkStart w:id="15" w:name="_Toc65857066"/>
      <w:bookmarkStart w:id="16" w:name="_Toc65857492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 w:rsidRPr="00793E6D">
        <w:rPr>
          <w:highlight w:val="yellow"/>
        </w:rPr>
        <w:t>Номер</w:t>
      </w:r>
      <w:r w:rsidRPr="0027045D">
        <w:t>&gt;</w:t>
      </w:r>
      <w:bookmarkEnd w:id="15"/>
      <w:bookmarkEnd w:id="16"/>
    </w:p>
    <w:p w14:paraId="5DA04BD4" w14:textId="0C5EB54C" w:rsidR="0027045D" w:rsidRDefault="0027045D" w:rsidP="00A82DC7">
      <w:pPr>
        <w:rPr>
          <w:rFonts w:cs="Times New Roman"/>
          <w:szCs w:val="28"/>
        </w:rPr>
      </w:pPr>
      <w:r w:rsidRPr="00A82DC7">
        <w:rPr>
          <w:rFonts w:cs="Times New Roman"/>
          <w:szCs w:val="28"/>
          <w:highlight w:val="yellow"/>
        </w:rPr>
        <w:t>Решение задания</w:t>
      </w:r>
      <w:r w:rsidR="00BE6A0A" w:rsidRPr="00A82DC7">
        <w:rPr>
          <w:rFonts w:cs="Times New Roman"/>
          <w:szCs w:val="28"/>
          <w:highlight w:val="yellow"/>
        </w:rPr>
        <w:t xml:space="preserve"> – аналогично описанию в задании 1.</w:t>
      </w:r>
    </w:p>
    <w:p w14:paraId="68EE6DC8" w14:textId="0133D79C" w:rsidR="0027045D" w:rsidRPr="00960D66" w:rsidRDefault="00BE6A0A" w:rsidP="00BE6A0A">
      <w:pPr>
        <w:jc w:val="both"/>
        <w:rPr>
          <w:rFonts w:cs="Times New Roman"/>
          <w:szCs w:val="28"/>
          <w:highlight w:val="yellow"/>
        </w:rPr>
      </w:pPr>
      <w:r w:rsidRPr="00960D66">
        <w:rPr>
          <w:rFonts w:cs="Times New Roman"/>
          <w:szCs w:val="28"/>
          <w:highlight w:val="yellow"/>
        </w:rPr>
        <w:t>Пример оформления листинга кода:</w:t>
      </w:r>
    </w:p>
    <w:p w14:paraId="72D9935F" w14:textId="35712A6B" w:rsidR="00960D66" w:rsidRPr="00085D35" w:rsidRDefault="00960D66" w:rsidP="00960D66">
      <w:pPr>
        <w:pStyle w:val="NormalWeb"/>
        <w:spacing w:before="120" w:beforeAutospacing="0" w:after="0" w:afterAutospacing="0"/>
        <w:jc w:val="both"/>
        <w:rPr>
          <w:rFonts w:eastAsia="Calibri"/>
          <w:color w:val="000000"/>
          <w:kern w:val="24"/>
        </w:rPr>
      </w:pPr>
      <w:r w:rsidRPr="00793E6D">
        <w:rPr>
          <w:rFonts w:eastAsia="Calibri"/>
          <w:i/>
          <w:iCs/>
          <w:color w:val="000000"/>
          <w:kern w:val="24"/>
        </w:rPr>
        <w:t>Листинг</w:t>
      </w:r>
      <w:r w:rsidRPr="00085D35">
        <w:rPr>
          <w:rFonts w:eastAsia="Calibri"/>
          <w:i/>
          <w:iCs/>
          <w:color w:val="000000"/>
          <w:kern w:val="24"/>
        </w:rPr>
        <w:t xml:space="preserve"> 1.</w:t>
      </w:r>
      <w:r w:rsidR="00085D35">
        <w:rPr>
          <w:rFonts w:eastAsia="Calibri"/>
          <w:i/>
          <w:iCs/>
          <w:color w:val="000000"/>
          <w:kern w:val="24"/>
        </w:rPr>
        <w:t>1</w:t>
      </w:r>
      <w:r w:rsidRPr="00085D35">
        <w:rPr>
          <w:rFonts w:eastAsia="Calibri"/>
          <w:i/>
          <w:iCs/>
          <w:color w:val="000000"/>
          <w:kern w:val="24"/>
        </w:rPr>
        <w:t xml:space="preserve"> </w:t>
      </w:r>
      <w:r w:rsidRPr="00085D35">
        <w:rPr>
          <w:rFonts w:eastAsia="Calibri"/>
          <w:i/>
          <w:iCs/>
          <w:color w:val="000000"/>
          <w:kern w:val="24"/>
          <w:highlight w:val="yellow"/>
        </w:rPr>
        <w:t xml:space="preserve">— </w:t>
      </w:r>
      <w:r w:rsidR="000B17AC" w:rsidRPr="00793E6D">
        <w:rPr>
          <w:rFonts w:eastAsia="Calibri"/>
          <w:i/>
          <w:iCs/>
          <w:color w:val="000000"/>
          <w:kern w:val="24"/>
          <w:highlight w:val="yellow"/>
        </w:rPr>
        <w:t>Образец</w:t>
      </w:r>
      <w:r w:rsidR="000B17AC" w:rsidRPr="00085D35">
        <w:rPr>
          <w:rFonts w:eastAsia="Calibri"/>
          <w:i/>
          <w:iCs/>
          <w:color w:val="000000"/>
          <w:kern w:val="24"/>
          <w:highlight w:val="yellow"/>
        </w:rPr>
        <w:t xml:space="preserve"> </w:t>
      </w:r>
      <w:r w:rsidR="000B17AC" w:rsidRPr="00793E6D">
        <w:rPr>
          <w:rFonts w:eastAsia="Calibri"/>
          <w:i/>
          <w:iCs/>
          <w:color w:val="000000"/>
          <w:kern w:val="24"/>
          <w:highlight w:val="yellow"/>
        </w:rPr>
        <w:t>листинга кода</w:t>
      </w:r>
    </w:p>
    <w:p w14:paraId="06EBF7EC" w14:textId="77777777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#include &lt;iostream&gt;</w:t>
      </w:r>
    </w:p>
    <w:p w14:paraId="288E1237" w14:textId="7ED68652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</w:t>
      </w:r>
    </w:p>
    <w:p w14:paraId="09721F28" w14:textId="77777777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using namespace </w:t>
      </w:r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std;</w:t>
      </w:r>
      <w:proofErr w:type="gramEnd"/>
    </w:p>
    <w:p w14:paraId="38DFABF3" w14:textId="2592BD3A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</w:t>
      </w:r>
    </w:p>
    <w:p w14:paraId="2841DAB6" w14:textId="616E7EFC" w:rsidR="00960D66" w:rsidRP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int </w:t>
      </w:r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main(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)</w:t>
      </w:r>
      <w:r>
        <w:rPr>
          <w:rFonts w:ascii="Courier New" w:hAnsi="Courier New"/>
          <w:color w:val="000000"/>
          <w:kern w:val="24"/>
          <w:sz w:val="20"/>
          <w:szCs w:val="20"/>
        </w:rPr>
        <w:t xml:space="preserve"> </w:t>
      </w: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{      </w:t>
      </w:r>
    </w:p>
    <w:p w14:paraId="4C63FCEB" w14:textId="6D9F3603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6DA3BD7E" w14:textId="52121CD7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29C46755" w14:textId="60980074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63A46544" w14:textId="010B8093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lastRenderedPageBreak/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543BCE2F" w14:textId="6F56EB3E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62606843" w14:textId="2C2D8F87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</w:t>
      </w:r>
    </w:p>
    <w:p w14:paraId="5E98C5A2" w14:textId="6AE7FEBD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</w:t>
      </w: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</w:t>
      </w:r>
    </w:p>
    <w:p w14:paraId="097EEEA9" w14:textId="61248A8D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</w:t>
      </w: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14ECBAA1" w14:textId="77777777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</w:p>
    <w:p w14:paraId="58839138" w14:textId="670A65B5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  </w:t>
      </w:r>
    </w:p>
    <w:p w14:paraId="69CC3692" w14:textId="6FEDC617" w:rsidR="00960D66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>
        <w:rPr>
          <w:rFonts w:ascii="Courier New" w:hAnsi="Courier New"/>
          <w:color w:val="000000"/>
          <w:kern w:val="24"/>
          <w:sz w:val="20"/>
          <w:szCs w:val="20"/>
        </w:rPr>
        <w:t xml:space="preserve">  </w:t>
      </w: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return </w:t>
      </w:r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0;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</w:p>
    <w:p w14:paraId="01C09E45" w14:textId="357BDFD4" w:rsidR="00960D66" w:rsidRPr="006058B5" w:rsidRDefault="00960D66" w:rsidP="00960D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sz w:val="20"/>
          <w:szCs w:val="20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}</w:t>
      </w:r>
    </w:p>
    <w:p w14:paraId="3CE330F2" w14:textId="77777777" w:rsidR="00960D66" w:rsidRDefault="00960D66" w:rsidP="00BE6A0A">
      <w:pPr>
        <w:jc w:val="both"/>
        <w:rPr>
          <w:rFonts w:cs="Times New Roman"/>
          <w:szCs w:val="28"/>
        </w:rPr>
      </w:pPr>
    </w:p>
    <w:p w14:paraId="3742F324" w14:textId="274D7A1E" w:rsidR="00793E6D" w:rsidRDefault="00985440" w:rsidP="00793E6D">
      <w:pPr>
        <w:pStyle w:val="Heading2"/>
      </w:pPr>
      <w:r w:rsidRPr="00985440">
        <w:tab/>
      </w:r>
      <w:bookmarkStart w:id="17" w:name="_Toc65857067"/>
      <w:bookmarkStart w:id="18" w:name="_Toc65857493"/>
      <w:r w:rsidRPr="00793E6D">
        <w:t xml:space="preserve">Вывод по заданию </w:t>
      </w:r>
      <w:r w:rsidRPr="00793E6D">
        <w:t>2</w:t>
      </w:r>
      <w:r w:rsidRPr="00793E6D">
        <w:t>.</w:t>
      </w:r>
      <w:r>
        <w:t xml:space="preserve"> </w:t>
      </w:r>
      <w:r w:rsidRPr="00307EE1">
        <w:rPr>
          <w:b w:val="0"/>
          <w:bCs w:val="0"/>
          <w:highlight w:val="yellow"/>
        </w:rPr>
        <w:t>(Результаты тестирования)</w:t>
      </w:r>
      <w:bookmarkEnd w:id="17"/>
      <w:bookmarkEnd w:id="18"/>
    </w:p>
    <w:p w14:paraId="522378D9" w14:textId="2AD7756D" w:rsidR="00793E6D" w:rsidRPr="00793E6D" w:rsidRDefault="00793E6D" w:rsidP="00793E6D">
      <w:r>
        <w:tab/>
      </w:r>
      <w:r w:rsidRPr="00793E6D">
        <w:rPr>
          <w:highlight w:val="yellow"/>
        </w:rPr>
        <w:t>Здесь пишем вывод</w:t>
      </w:r>
    </w:p>
    <w:p w14:paraId="624F4570" w14:textId="50625806" w:rsidR="0027045D" w:rsidRPr="00793E6D" w:rsidRDefault="0027045D" w:rsidP="00793E6D">
      <w:pPr>
        <w:pStyle w:val="Heading1"/>
      </w:pPr>
      <w:bookmarkStart w:id="19" w:name="_Toc65857068"/>
      <w:bookmarkStart w:id="20" w:name="_Toc65857494"/>
      <w:r w:rsidRPr="00793E6D">
        <w:t>Общий вывод</w:t>
      </w:r>
      <w:bookmarkEnd w:id="19"/>
      <w:bookmarkEnd w:id="20"/>
    </w:p>
    <w:p w14:paraId="2E08EEF3" w14:textId="539A91FD" w:rsidR="0027045D" w:rsidRPr="00793E6D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27045D">
        <w:rPr>
          <w:rFonts w:cs="Times New Roman"/>
          <w:szCs w:val="28"/>
          <w:highlight w:val="yellow"/>
        </w:rPr>
        <w:t>В общий вывод можно сопоставить ответы на пункты практической работы и выводы по заданиям, или же кратко описать, как были достигнуты цели и задачи практической работы.</w:t>
      </w:r>
      <w:r>
        <w:rPr>
          <w:rFonts w:cs="Times New Roman"/>
          <w:szCs w:val="28"/>
        </w:rPr>
        <w:t xml:space="preserve"> </w:t>
      </w:r>
    </w:p>
    <w:p w14:paraId="552AFC78" w14:textId="45D67309" w:rsidR="00E8295D" w:rsidRDefault="0027045D" w:rsidP="00793E6D">
      <w:pPr>
        <w:pStyle w:val="Heading1"/>
      </w:pPr>
      <w:bookmarkStart w:id="21" w:name="_Toc65857069"/>
      <w:bookmarkStart w:id="22" w:name="_Toc65857495"/>
      <w:r w:rsidRPr="0027045D">
        <w:t>Список информационных источников</w:t>
      </w:r>
      <w:bookmarkEnd w:id="21"/>
      <w:bookmarkEnd w:id="22"/>
    </w:p>
    <w:p w14:paraId="4F07F7A3" w14:textId="567E7762" w:rsidR="0027045D" w:rsidRDefault="0027045D" w:rsidP="0027045D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ab/>
      </w:r>
      <w:r w:rsidRPr="0027045D">
        <w:rPr>
          <w:rFonts w:cs="Times New Roman"/>
          <w:szCs w:val="28"/>
          <w:highlight w:val="yellow"/>
        </w:rPr>
        <w:t>Тут мы пишем конкретные ссылки на источники, которыми пользовались в работе. Например: я искал, что такое</w:t>
      </w:r>
      <w:r w:rsidRPr="0027045D">
        <w:rPr>
          <w:rFonts w:cs="Times New Roman"/>
          <w:szCs w:val="28"/>
          <w:highlight w:val="yellow"/>
          <w:lang w:val="en-US"/>
        </w:rPr>
        <w:t xml:space="preserve"> </w:t>
      </w:r>
      <w:proofErr w:type="gramStart"/>
      <w:r w:rsidRPr="0027045D">
        <w:rPr>
          <w:rFonts w:cs="Times New Roman"/>
          <w:szCs w:val="28"/>
          <w:highlight w:val="yellow"/>
          <w:lang w:val="en-US"/>
        </w:rPr>
        <w:t>Clock(</w:t>
      </w:r>
      <w:proofErr w:type="gramEnd"/>
      <w:r w:rsidRPr="0027045D">
        <w:rPr>
          <w:rFonts w:cs="Times New Roman"/>
          <w:szCs w:val="28"/>
          <w:highlight w:val="yellow"/>
          <w:lang w:val="en-US"/>
        </w:rPr>
        <w:t>).</w:t>
      </w:r>
    </w:p>
    <w:p w14:paraId="095AF4D7" w14:textId="285DDC5C" w:rsidR="0027045D" w:rsidRPr="00960D66" w:rsidRDefault="00960D66" w:rsidP="00A82DC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5F35E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clock</w:t>
      </w:r>
      <w:r w:rsidRPr="005F35E7">
        <w:rPr>
          <w:rFonts w:cs="Times New Roman"/>
          <w:szCs w:val="28"/>
        </w:rPr>
        <w:t xml:space="preserve"> — </w:t>
      </w:r>
      <w:r w:rsidRPr="005F35E7">
        <w:rPr>
          <w:rFonts w:cs="Times New Roman"/>
          <w:szCs w:val="28"/>
          <w:lang w:val="en-US"/>
        </w:rPr>
        <w:t>URL</w:t>
      </w:r>
      <w:r w:rsidRPr="005F35E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fldChar w:fldCharType="begin"/>
      </w:r>
      <w:r w:rsidRPr="00960D66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  <w:instrText>HYPERLINK</w:instrText>
      </w:r>
      <w:r w:rsidRPr="00960D66">
        <w:rPr>
          <w:rFonts w:cs="Times New Roman"/>
          <w:szCs w:val="28"/>
        </w:rPr>
        <w:instrText xml:space="preserve"> "</w:instrText>
      </w:r>
      <w:r w:rsidRPr="0027045D">
        <w:rPr>
          <w:rFonts w:cs="Times New Roman"/>
          <w:szCs w:val="28"/>
          <w:lang w:val="en-US"/>
        </w:rPr>
        <w:instrText>https</w:instrText>
      </w:r>
      <w:r w:rsidRPr="00960D66">
        <w:rPr>
          <w:rFonts w:cs="Times New Roman"/>
          <w:szCs w:val="28"/>
        </w:rPr>
        <w:instrText>://</w:instrText>
      </w:r>
      <w:r w:rsidRPr="0027045D">
        <w:rPr>
          <w:rFonts w:cs="Times New Roman"/>
          <w:szCs w:val="28"/>
          <w:lang w:val="en-US"/>
        </w:rPr>
        <w:instrText>docs</w:instrText>
      </w:r>
      <w:r w:rsidRPr="00960D66">
        <w:rPr>
          <w:rFonts w:cs="Times New Roman"/>
          <w:szCs w:val="28"/>
        </w:rPr>
        <w:instrText>.</w:instrText>
      </w:r>
      <w:r w:rsidRPr="0027045D">
        <w:rPr>
          <w:rFonts w:cs="Times New Roman"/>
          <w:szCs w:val="28"/>
          <w:lang w:val="en-US"/>
        </w:rPr>
        <w:instrText>microsoft</w:instrText>
      </w:r>
      <w:r w:rsidRPr="00960D66">
        <w:rPr>
          <w:rFonts w:cs="Times New Roman"/>
          <w:szCs w:val="28"/>
        </w:rPr>
        <w:instrText>.</w:instrText>
      </w:r>
      <w:r w:rsidRPr="0027045D">
        <w:rPr>
          <w:rFonts w:cs="Times New Roman"/>
          <w:szCs w:val="28"/>
          <w:lang w:val="en-US"/>
        </w:rPr>
        <w:instrText>com</w:instrText>
      </w:r>
      <w:r w:rsidRPr="00960D66">
        <w:rPr>
          <w:rFonts w:cs="Times New Roman"/>
          <w:szCs w:val="28"/>
        </w:rPr>
        <w:instrText>/</w:instrText>
      </w:r>
      <w:r w:rsidRPr="0027045D">
        <w:rPr>
          <w:rFonts w:cs="Times New Roman"/>
          <w:szCs w:val="28"/>
          <w:lang w:val="en-US"/>
        </w:rPr>
        <w:instrText>ru</w:instrText>
      </w:r>
      <w:r w:rsidRPr="00960D66">
        <w:rPr>
          <w:rFonts w:cs="Times New Roman"/>
          <w:szCs w:val="28"/>
        </w:rPr>
        <w:instrText>-</w:instrText>
      </w:r>
      <w:r w:rsidRPr="0027045D">
        <w:rPr>
          <w:rFonts w:cs="Times New Roman"/>
          <w:szCs w:val="28"/>
          <w:lang w:val="en-US"/>
        </w:rPr>
        <w:instrText>ru</w:instrText>
      </w:r>
      <w:r w:rsidRPr="00960D66">
        <w:rPr>
          <w:rFonts w:cs="Times New Roman"/>
          <w:szCs w:val="28"/>
        </w:rPr>
        <w:instrText>/</w:instrText>
      </w:r>
      <w:r w:rsidRPr="0027045D">
        <w:rPr>
          <w:rFonts w:cs="Times New Roman"/>
          <w:szCs w:val="28"/>
          <w:lang w:val="en-US"/>
        </w:rPr>
        <w:instrText>cpp</w:instrText>
      </w:r>
      <w:r w:rsidRPr="00960D66">
        <w:rPr>
          <w:rFonts w:cs="Times New Roman"/>
          <w:szCs w:val="28"/>
        </w:rPr>
        <w:instrText>/</w:instrText>
      </w:r>
      <w:r w:rsidRPr="0027045D">
        <w:rPr>
          <w:rFonts w:cs="Times New Roman"/>
          <w:szCs w:val="28"/>
          <w:lang w:val="en-US"/>
        </w:rPr>
        <w:instrText>c</w:instrText>
      </w:r>
      <w:r w:rsidRPr="00960D66">
        <w:rPr>
          <w:rFonts w:cs="Times New Roman"/>
          <w:szCs w:val="28"/>
        </w:rPr>
        <w:instrText>-</w:instrText>
      </w:r>
      <w:r w:rsidRPr="0027045D">
        <w:rPr>
          <w:rFonts w:cs="Times New Roman"/>
          <w:szCs w:val="28"/>
          <w:lang w:val="en-US"/>
        </w:rPr>
        <w:instrText>runtime</w:instrText>
      </w:r>
      <w:r w:rsidRPr="00960D66">
        <w:rPr>
          <w:rFonts w:cs="Times New Roman"/>
          <w:szCs w:val="28"/>
        </w:rPr>
        <w:instrText>-</w:instrText>
      </w:r>
      <w:r w:rsidRPr="0027045D">
        <w:rPr>
          <w:rFonts w:cs="Times New Roman"/>
          <w:szCs w:val="28"/>
          <w:lang w:val="en-US"/>
        </w:rPr>
        <w:instrText>library</w:instrText>
      </w:r>
      <w:r w:rsidRPr="00960D66">
        <w:rPr>
          <w:rFonts w:cs="Times New Roman"/>
          <w:szCs w:val="28"/>
        </w:rPr>
        <w:instrText>/</w:instrText>
      </w:r>
      <w:r w:rsidRPr="0027045D">
        <w:rPr>
          <w:rFonts w:cs="Times New Roman"/>
          <w:szCs w:val="28"/>
          <w:lang w:val="en-US"/>
        </w:rPr>
        <w:instrText>reference</w:instrText>
      </w:r>
      <w:r w:rsidRPr="00960D66">
        <w:rPr>
          <w:rFonts w:cs="Times New Roman"/>
          <w:szCs w:val="28"/>
        </w:rPr>
        <w:instrText>/</w:instrText>
      </w:r>
      <w:r w:rsidRPr="0027045D">
        <w:rPr>
          <w:rFonts w:cs="Times New Roman"/>
          <w:szCs w:val="28"/>
          <w:lang w:val="en-US"/>
        </w:rPr>
        <w:instrText>clock</w:instrText>
      </w:r>
      <w:r w:rsidRPr="00960D66">
        <w:rPr>
          <w:rFonts w:cs="Times New Roman"/>
          <w:szCs w:val="28"/>
        </w:rPr>
        <w:instrText>?</w:instrText>
      </w:r>
      <w:r w:rsidRPr="0027045D">
        <w:rPr>
          <w:rFonts w:cs="Times New Roman"/>
          <w:szCs w:val="28"/>
          <w:lang w:val="en-US"/>
        </w:rPr>
        <w:instrText>view</w:instrText>
      </w:r>
      <w:r w:rsidRPr="00960D66">
        <w:rPr>
          <w:rFonts w:cs="Times New Roman"/>
          <w:szCs w:val="28"/>
        </w:rPr>
        <w:instrText>=</w:instrText>
      </w:r>
      <w:r w:rsidRPr="0027045D">
        <w:rPr>
          <w:rFonts w:cs="Times New Roman"/>
          <w:szCs w:val="28"/>
          <w:lang w:val="en-US"/>
        </w:rPr>
        <w:instrText>msvc</w:instrText>
      </w:r>
      <w:r w:rsidRPr="00960D66">
        <w:rPr>
          <w:rFonts w:cs="Times New Roman"/>
          <w:szCs w:val="28"/>
        </w:rPr>
        <w:instrText>-160&amp;</w:instrText>
      </w:r>
      <w:r w:rsidRPr="0027045D">
        <w:rPr>
          <w:rFonts w:cs="Times New Roman"/>
          <w:szCs w:val="28"/>
          <w:lang w:val="en-US"/>
        </w:rPr>
        <w:instrText>viewFallbackFrom</w:instrText>
      </w:r>
      <w:r w:rsidRPr="00960D66">
        <w:rPr>
          <w:rFonts w:cs="Times New Roman"/>
          <w:szCs w:val="28"/>
        </w:rPr>
        <w:instrText>=</w:instrText>
      </w:r>
      <w:r w:rsidRPr="0027045D">
        <w:rPr>
          <w:rFonts w:cs="Times New Roman"/>
          <w:szCs w:val="28"/>
          <w:lang w:val="en-US"/>
        </w:rPr>
        <w:instrText>vs</w:instrText>
      </w:r>
      <w:r w:rsidRPr="00960D66">
        <w:rPr>
          <w:rFonts w:cs="Times New Roman"/>
          <w:szCs w:val="28"/>
        </w:rPr>
        <w:instrText xml:space="preserve">-2019" </w:instrText>
      </w:r>
      <w:r>
        <w:rPr>
          <w:rFonts w:cs="Times New Roman"/>
          <w:szCs w:val="28"/>
          <w:lang w:val="en-US"/>
        </w:rPr>
        <w:fldChar w:fldCharType="separate"/>
      </w:r>
      <w:r w:rsidRPr="006F3139">
        <w:rPr>
          <w:rStyle w:val="Hyperlink"/>
          <w:rFonts w:cs="Times New Roman"/>
          <w:szCs w:val="28"/>
          <w:lang w:val="en-US"/>
        </w:rPr>
        <w:t>https</w:t>
      </w:r>
      <w:r w:rsidRPr="00960D66">
        <w:rPr>
          <w:rStyle w:val="Hyperlink"/>
          <w:rFonts w:cs="Times New Roman"/>
          <w:szCs w:val="28"/>
        </w:rPr>
        <w:t>://</w:t>
      </w:r>
      <w:r w:rsidRPr="006F3139">
        <w:rPr>
          <w:rStyle w:val="Hyperlink"/>
          <w:rFonts w:cs="Times New Roman"/>
          <w:szCs w:val="28"/>
          <w:lang w:val="en-US"/>
        </w:rPr>
        <w:t>docs</w:t>
      </w:r>
      <w:r w:rsidRPr="00960D66">
        <w:rPr>
          <w:rStyle w:val="Hyperlink"/>
          <w:rFonts w:cs="Times New Roman"/>
          <w:szCs w:val="28"/>
        </w:rPr>
        <w:t>.</w:t>
      </w:r>
      <w:proofErr w:type="spellStart"/>
      <w:r w:rsidRPr="006F3139">
        <w:rPr>
          <w:rStyle w:val="Hyperlink"/>
          <w:rFonts w:cs="Times New Roman"/>
          <w:szCs w:val="28"/>
          <w:lang w:val="en-US"/>
        </w:rPr>
        <w:t>microsoft</w:t>
      </w:r>
      <w:proofErr w:type="spellEnd"/>
      <w:r w:rsidRPr="00960D66">
        <w:rPr>
          <w:rStyle w:val="Hyperlink"/>
          <w:rFonts w:cs="Times New Roman"/>
          <w:szCs w:val="28"/>
        </w:rPr>
        <w:t>.</w:t>
      </w:r>
      <w:r w:rsidRPr="006F3139">
        <w:rPr>
          <w:rStyle w:val="Hyperlink"/>
          <w:rFonts w:cs="Times New Roman"/>
          <w:szCs w:val="28"/>
          <w:lang w:val="en-US"/>
        </w:rPr>
        <w:t>com</w:t>
      </w:r>
      <w:r w:rsidRPr="00960D66">
        <w:rPr>
          <w:rStyle w:val="Hyperlink"/>
          <w:rFonts w:cs="Times New Roman"/>
          <w:szCs w:val="28"/>
        </w:rPr>
        <w:t>/</w:t>
      </w:r>
      <w:proofErr w:type="spellStart"/>
      <w:r w:rsidRPr="006F3139">
        <w:rPr>
          <w:rStyle w:val="Hyperlink"/>
          <w:rFonts w:cs="Times New Roman"/>
          <w:szCs w:val="28"/>
          <w:lang w:val="en-US"/>
        </w:rPr>
        <w:t>ru</w:t>
      </w:r>
      <w:proofErr w:type="spellEnd"/>
      <w:r w:rsidRPr="00960D66">
        <w:rPr>
          <w:rStyle w:val="Hyperlink"/>
          <w:rFonts w:cs="Times New Roman"/>
          <w:szCs w:val="28"/>
        </w:rPr>
        <w:t>-</w:t>
      </w:r>
      <w:proofErr w:type="spellStart"/>
      <w:r w:rsidRPr="006F3139">
        <w:rPr>
          <w:rStyle w:val="Hyperlink"/>
          <w:rFonts w:cs="Times New Roman"/>
          <w:szCs w:val="28"/>
          <w:lang w:val="en-US"/>
        </w:rPr>
        <w:t>ru</w:t>
      </w:r>
      <w:proofErr w:type="spellEnd"/>
      <w:r w:rsidRPr="00960D66">
        <w:rPr>
          <w:rStyle w:val="Hyperlink"/>
          <w:rFonts w:cs="Times New Roman"/>
          <w:szCs w:val="28"/>
        </w:rPr>
        <w:t>/</w:t>
      </w:r>
      <w:proofErr w:type="spellStart"/>
      <w:r w:rsidRPr="006F3139">
        <w:rPr>
          <w:rStyle w:val="Hyperlink"/>
          <w:rFonts w:cs="Times New Roman"/>
          <w:szCs w:val="28"/>
          <w:lang w:val="en-US"/>
        </w:rPr>
        <w:t>cpp</w:t>
      </w:r>
      <w:proofErr w:type="spellEnd"/>
      <w:r w:rsidRPr="00960D66">
        <w:rPr>
          <w:rStyle w:val="Hyperlink"/>
          <w:rFonts w:cs="Times New Roman"/>
          <w:szCs w:val="28"/>
        </w:rPr>
        <w:t>/</w:t>
      </w:r>
      <w:r w:rsidRPr="006F3139">
        <w:rPr>
          <w:rStyle w:val="Hyperlink"/>
          <w:rFonts w:cs="Times New Roman"/>
          <w:szCs w:val="28"/>
          <w:lang w:val="en-US"/>
        </w:rPr>
        <w:t>c</w:t>
      </w:r>
      <w:r w:rsidRPr="00960D66">
        <w:rPr>
          <w:rStyle w:val="Hyperlink"/>
          <w:rFonts w:cs="Times New Roman"/>
          <w:szCs w:val="28"/>
        </w:rPr>
        <w:t>-</w:t>
      </w:r>
      <w:r w:rsidRPr="006F3139">
        <w:rPr>
          <w:rStyle w:val="Hyperlink"/>
          <w:rFonts w:cs="Times New Roman"/>
          <w:szCs w:val="28"/>
          <w:lang w:val="en-US"/>
        </w:rPr>
        <w:t>runtime</w:t>
      </w:r>
      <w:r w:rsidRPr="00960D66">
        <w:rPr>
          <w:rStyle w:val="Hyperlink"/>
          <w:rFonts w:cs="Times New Roman"/>
          <w:szCs w:val="28"/>
        </w:rPr>
        <w:t>-</w:t>
      </w:r>
      <w:r w:rsidRPr="006F3139">
        <w:rPr>
          <w:rStyle w:val="Hyperlink"/>
          <w:rFonts w:cs="Times New Roman"/>
          <w:szCs w:val="28"/>
          <w:lang w:val="en-US"/>
        </w:rPr>
        <w:t>library</w:t>
      </w:r>
      <w:r w:rsidRPr="00960D66">
        <w:rPr>
          <w:rStyle w:val="Hyperlink"/>
          <w:rFonts w:cs="Times New Roman"/>
          <w:szCs w:val="28"/>
        </w:rPr>
        <w:t>/</w:t>
      </w:r>
      <w:r w:rsidRPr="006F3139">
        <w:rPr>
          <w:rStyle w:val="Hyperlink"/>
          <w:rFonts w:cs="Times New Roman"/>
          <w:szCs w:val="28"/>
          <w:lang w:val="en-US"/>
        </w:rPr>
        <w:t>reference</w:t>
      </w:r>
      <w:r w:rsidRPr="00960D66">
        <w:rPr>
          <w:rStyle w:val="Hyperlink"/>
          <w:rFonts w:cs="Times New Roman"/>
          <w:szCs w:val="28"/>
        </w:rPr>
        <w:t>/</w:t>
      </w:r>
      <w:r w:rsidRPr="006F3139">
        <w:rPr>
          <w:rStyle w:val="Hyperlink"/>
          <w:rFonts w:cs="Times New Roman"/>
          <w:szCs w:val="28"/>
          <w:lang w:val="en-US"/>
        </w:rPr>
        <w:t>clock</w:t>
      </w:r>
      <w:r w:rsidRPr="00960D66">
        <w:rPr>
          <w:rStyle w:val="Hyperlink"/>
          <w:rFonts w:cs="Times New Roman"/>
          <w:szCs w:val="28"/>
        </w:rPr>
        <w:t>?</w:t>
      </w:r>
      <w:r w:rsidRPr="006F3139">
        <w:rPr>
          <w:rStyle w:val="Hyperlink"/>
          <w:rFonts w:cs="Times New Roman"/>
          <w:szCs w:val="28"/>
          <w:lang w:val="en-US"/>
        </w:rPr>
        <w:t>view</w:t>
      </w:r>
      <w:r w:rsidRPr="00960D66">
        <w:rPr>
          <w:rStyle w:val="Hyperlink"/>
          <w:rFonts w:cs="Times New Roman"/>
          <w:szCs w:val="28"/>
        </w:rPr>
        <w:t>=</w:t>
      </w:r>
      <w:proofErr w:type="spellStart"/>
      <w:r w:rsidRPr="006F3139">
        <w:rPr>
          <w:rStyle w:val="Hyperlink"/>
          <w:rFonts w:cs="Times New Roman"/>
          <w:szCs w:val="28"/>
          <w:lang w:val="en-US"/>
        </w:rPr>
        <w:t>msvc</w:t>
      </w:r>
      <w:proofErr w:type="spellEnd"/>
      <w:r w:rsidRPr="00960D66">
        <w:rPr>
          <w:rStyle w:val="Hyperlink"/>
          <w:rFonts w:cs="Times New Roman"/>
          <w:szCs w:val="28"/>
        </w:rPr>
        <w:t>-160&amp;</w:t>
      </w:r>
      <w:proofErr w:type="spellStart"/>
      <w:r w:rsidRPr="006F3139">
        <w:rPr>
          <w:rStyle w:val="Hyperlink"/>
          <w:rFonts w:cs="Times New Roman"/>
          <w:szCs w:val="28"/>
          <w:lang w:val="en-US"/>
        </w:rPr>
        <w:t>viewFallbackFrom</w:t>
      </w:r>
      <w:proofErr w:type="spellEnd"/>
      <w:r w:rsidRPr="00960D66">
        <w:rPr>
          <w:rStyle w:val="Hyperlink"/>
          <w:rFonts w:cs="Times New Roman"/>
          <w:szCs w:val="28"/>
        </w:rPr>
        <w:t>=</w:t>
      </w:r>
      <w:r w:rsidRPr="006F3139">
        <w:rPr>
          <w:rStyle w:val="Hyperlink"/>
          <w:rFonts w:cs="Times New Roman"/>
          <w:szCs w:val="28"/>
          <w:lang w:val="en-US"/>
        </w:rPr>
        <w:t>vs</w:t>
      </w:r>
      <w:r w:rsidRPr="00960D66">
        <w:rPr>
          <w:rStyle w:val="Hyperlink"/>
          <w:rFonts w:cs="Times New Roman"/>
          <w:szCs w:val="28"/>
        </w:rPr>
        <w:t>-2019</w:t>
      </w:r>
      <w:r>
        <w:rPr>
          <w:rFonts w:cs="Times New Roman"/>
          <w:szCs w:val="28"/>
          <w:lang w:val="en-US"/>
        </w:rPr>
        <w:fldChar w:fldCharType="end"/>
      </w:r>
      <w:r w:rsidRPr="00960D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5F35E7">
        <w:rPr>
          <w:rFonts w:cs="Times New Roman"/>
          <w:szCs w:val="28"/>
        </w:rPr>
        <w:t>Дата обращения</w:t>
      </w:r>
      <w:r>
        <w:rPr>
          <w:rFonts w:cs="Times New Roman"/>
          <w:szCs w:val="28"/>
        </w:rPr>
        <w:t>:</w:t>
      </w:r>
      <w:r w:rsidRPr="005F35E7">
        <w:rPr>
          <w:rFonts w:cs="Times New Roman"/>
          <w:szCs w:val="28"/>
        </w:rPr>
        <w:t xml:space="preserve"> </w:t>
      </w:r>
      <w:r w:rsidRPr="00960D66">
        <w:rPr>
          <w:rFonts w:cs="Times New Roman"/>
          <w:szCs w:val="28"/>
        </w:rPr>
        <w:t>05</w:t>
      </w:r>
      <w:r w:rsidRPr="005F35E7">
        <w:rPr>
          <w:rFonts w:cs="Times New Roman"/>
          <w:szCs w:val="28"/>
        </w:rPr>
        <w:t>.</w:t>
      </w:r>
      <w:r w:rsidRPr="00960D66">
        <w:rPr>
          <w:rFonts w:cs="Times New Roman"/>
          <w:szCs w:val="28"/>
        </w:rPr>
        <w:t>03</w:t>
      </w:r>
      <w:r w:rsidRPr="005F35E7">
        <w:rPr>
          <w:rFonts w:cs="Times New Roman"/>
          <w:szCs w:val="28"/>
        </w:rPr>
        <w:t>.20</w:t>
      </w:r>
      <w:r w:rsidRPr="00960D66">
        <w:rPr>
          <w:rFonts w:cs="Times New Roman"/>
          <w:szCs w:val="28"/>
        </w:rPr>
        <w:t>21</w:t>
      </w:r>
      <w:r>
        <w:rPr>
          <w:rFonts w:cs="Times New Roman"/>
          <w:szCs w:val="28"/>
        </w:rPr>
        <w:t>)</w:t>
      </w:r>
    </w:p>
    <w:sectPr w:rsidR="0027045D" w:rsidRPr="00960D66" w:rsidSect="00DA395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7785C" w14:textId="77777777" w:rsidR="00943025" w:rsidRDefault="00943025" w:rsidP="00DA3953">
      <w:r>
        <w:separator/>
      </w:r>
    </w:p>
  </w:endnote>
  <w:endnote w:type="continuationSeparator" w:id="0">
    <w:p w14:paraId="66F53626" w14:textId="77777777" w:rsidR="00943025" w:rsidRDefault="00943025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24348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E29BBD6" w14:textId="15C9DB59" w:rsidR="00DA3953" w:rsidRPr="00682978" w:rsidRDefault="00DA3953" w:rsidP="00682978">
        <w:pPr>
          <w:pStyle w:val="Footer"/>
          <w:jc w:val="center"/>
          <w:rPr>
            <w:rFonts w:cs="Times New Roman"/>
            <w:szCs w:val="28"/>
          </w:rPr>
        </w:pPr>
        <w:r w:rsidRPr="00682978">
          <w:rPr>
            <w:rFonts w:cs="Times New Roman"/>
            <w:szCs w:val="28"/>
          </w:rPr>
          <w:fldChar w:fldCharType="begin"/>
        </w:r>
        <w:r w:rsidRPr="00682978">
          <w:rPr>
            <w:rFonts w:cs="Times New Roman"/>
            <w:szCs w:val="28"/>
          </w:rPr>
          <w:instrText>PAGE   \* MERGEFORMAT</w:instrText>
        </w:r>
        <w:r w:rsidRPr="00682978">
          <w:rPr>
            <w:rFonts w:cs="Times New Roman"/>
            <w:szCs w:val="28"/>
          </w:rPr>
          <w:fldChar w:fldCharType="separate"/>
        </w:r>
        <w:r w:rsidRPr="00682978">
          <w:rPr>
            <w:rFonts w:cs="Times New Roman"/>
            <w:szCs w:val="28"/>
          </w:rPr>
          <w:t>2</w:t>
        </w:r>
        <w:r w:rsidRPr="00682978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BE18D" w14:textId="77777777" w:rsidR="00943025" w:rsidRDefault="00943025" w:rsidP="00DA3953">
      <w:r>
        <w:separator/>
      </w:r>
    </w:p>
  </w:footnote>
  <w:footnote w:type="continuationSeparator" w:id="0">
    <w:p w14:paraId="632636DB" w14:textId="77777777" w:rsidR="00943025" w:rsidRDefault="00943025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56099"/>
    <w:rsid w:val="00392327"/>
    <w:rsid w:val="003C64C6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7776"/>
    <w:rsid w:val="0060656F"/>
    <w:rsid w:val="00630F7A"/>
    <w:rsid w:val="006442CA"/>
    <w:rsid w:val="00672CD6"/>
    <w:rsid w:val="00682978"/>
    <w:rsid w:val="00685229"/>
    <w:rsid w:val="006B003C"/>
    <w:rsid w:val="006C1898"/>
    <w:rsid w:val="006D0CBD"/>
    <w:rsid w:val="006F1E8B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D110D"/>
    <w:rsid w:val="00DD4ADD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DB383"/>
  <w15:chartTrackingRefBased/>
  <w15:docId w15:val="{DA414BB5-23C4-4D6D-8F05-FAE2C19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E6D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E6D"/>
    <w:pPr>
      <w:keepNext/>
      <w:keepLines/>
      <w:spacing w:before="300" w:after="200"/>
      <w:ind w:firstLine="357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E6D"/>
    <w:pPr>
      <w:keepNext/>
      <w:keepLines/>
      <w:spacing w:before="40"/>
      <w:outlineLvl w:val="1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953"/>
  </w:style>
  <w:style w:type="paragraph" w:styleId="Footer">
    <w:name w:val="footer"/>
    <w:basedOn w:val="Normal"/>
    <w:link w:val="FooterChar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953"/>
  </w:style>
  <w:style w:type="paragraph" w:styleId="BalloonText">
    <w:name w:val="Balloon Text"/>
    <w:basedOn w:val="Normal"/>
    <w:link w:val="BalloonTextChar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0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0D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60D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3E6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E6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3E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3E6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93E6D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E6D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E6D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E6D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E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E6D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E6D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ru-ru/office/&#1076;&#1086;&#1073;&#1072;&#1074;&#1083;&#1077;&#1085;&#1080;&#1077;-&#1079;&#1072;&#1075;&#1086;&#1083;&#1086;&#1074;&#1082;&#1072;-3eb8b917-56dc-4a17-891a-a026b2c790f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ru-ru/office/&#1074;&#1089;&#1090;&#1072;&#1074;&#1082;&#1072;-&#1086;&#1089;&#1086;&#1076;&#1077;&#1088;&#1078;&#1080;&#1084;&#1086;&#1075;&#1086;-882e8564-0edb-435e-84b5-1d8552ccf0c0?ui=ru-RU&amp;rs=ru-RU&amp;ad=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6EACA-CAE5-FB4E-BC75-5506C33A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Сергей Ермаков</cp:lastModifiedBy>
  <cp:revision>152</cp:revision>
  <cp:lastPrinted>2019-10-17T21:45:00Z</cp:lastPrinted>
  <dcterms:created xsi:type="dcterms:W3CDTF">2018-09-18T21:55:00Z</dcterms:created>
  <dcterms:modified xsi:type="dcterms:W3CDTF">2021-03-05T14:28:00Z</dcterms:modified>
</cp:coreProperties>
</file>