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 xml:space="preserve">Le futur de l'espèce humaine à la croisée des chemins</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 xml:space="preserve">Les pas vers la nation humaine universelle</w:t>
      </w:r>
    </w:p>
    <w:p w:rsidR="00701654" w:rsidRDefault="00465F1C">
      <w:pPr>
        <w:pStyle w:val="Titre2"/>
      </w:pPr>
      <w:bookmarkStart w:id="2" w:name="_Toc462174574"/>
      <w:r>
        <w:lastRenderedPageBreak/>
        <w:t xml:space="preserve">Table des matières</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 xml:space="preserve">Le futur de l'espèce humaine à la croisée des chemins</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 xml:space="preserve">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 xml:space="preserve">Table des matières</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 xml:space="preserve">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 xml:space="preserve">Dédicace</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 xml:space="preserve">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 xml:space="preserve">Introduction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 xml:space="preserve">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 xml:space="preserve">Préambule à la Nation humaine universelle</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 xml:space="preserve">Mystique sociale et changement culturel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 xml:space="preserve">Politique sans politiciens et pouvoir sans puissants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 xml:space="preserve">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 xml:space="preserve">Le diagnostic</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 xml:space="preserve">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 xml:space="preserve">Pas à pas</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 xml:space="preserve">Le sentiment d'avancer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 xml:space="preserve">Définition des objectifs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 xml:space="preserve">Définition des pas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 xml:space="preserve">Ce qu'il faut obtenir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 xml:space="preserve">Désarmement nucléaire et réduction de l'armement conventionnel</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 xml:space="preserve">Tout changer</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 xml:space="preserve">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 xml:space="preserve">Les véritables acteurs du changement</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 xml:space="preserve">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 xml:space="preserve">ANALYSE ET FONDEMENTS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 xml:space="preserve">Qui, quand, comment et où</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 xml:space="preserve">L'articulation et l'aiguille à coudre</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 xml:space="preserve">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 xml:space="preserve">Les grands pas au niveau international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 xml:space="preserve">Le désarmement</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 xml:space="preserve">Démantèlement de l’arsenal nucléaire</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 xml:space="preserve">Le désarmement progressif de l’armement conventionnel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 xml:space="preserve">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 xml:space="preserve">Refondation des Nations Unies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 xml:space="preserve">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 xml:space="preserve">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 xml:space="preserve">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 xml:space="preserve">Élimination des frontières pour la circulation des personnes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 xml:space="preserve">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 xml:space="preserve">Stopper/Contenir???? le désastre écologique</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 xml:space="preserve">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 xml:space="preserve">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 xml:space="preserve">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 xml:space="preserve">Les grands pas au niveau national</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 xml:space="preserve">Considérations générales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 xml:space="preserve">La démocratie réelle</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 xml:space="preserve">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 xml:space="preserve">La crise de la Démocratie formelle</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 xml:space="preserve">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 xml:space="preserve">Les partis politiques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 xml:space="preserve">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 xml:space="preserve">La crise de la représentativité</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 xml:space="preserve">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 xml:space="preserve">Les structures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 xml:space="preserve">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 xml:space="preserve">Quelques outils d'aide à l’organisation</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 xml:space="preserve">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 xml:space="preserve">Exiger l'intégration d'instruments de Démocratie réelle</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 xml:space="preserve">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 xml:space="preserve">Les pas de la transition vers la démocratie réelle</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 xml:space="preserve">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 xml:space="preserve">Économie Mixte </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 xml:space="preserve">6</w:t>
        </w:r>
        <w:r>
          <w:rPr>
            <w:noProof/>
            <w:webHidden/>
          </w:rPr>
          <w:t xml:space="preserve">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 xml:space="preserve">La nouvelle sensibilité et le changement de paradigmes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 xml:space="preserve">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 xml:space="preserve">Quelques concepts de base de l’Économie Mixte Humaniste</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 xml:space="preserve">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 xml:space="preserve">Politiques nationales </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 xml:space="preserve">Politiques locales 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 xml:space="preserve">Fonctionnement du Comité pour le développement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 xml:space="preserve">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 xml:space="preserve">Politiques fiscales dans une Économie Mixte</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 xml:space="preserve">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 xml:space="preserve">Politique Monétaire et Financière</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 xml:space="preserve">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 xml:space="preserve">La fausse antinomie : État c. Liberté</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 xml:space="preserve">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 xml:space="preserve">Les systèmes de valeurs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 xml:space="preserve">La solidarité internationale</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 xml:space="preserve">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 xml:space="preserve">La culture de la non-violence</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 xml:space="preserve">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 xml:space="preserve">Conclusions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 xml:space="preserve">9</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 xml:space="preserve">LES 120 PAS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 xml:space="preserve">Pas génériques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 xml:space="preserve">Pour les personnes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 xml:space="preserve">Pour les organisations et les mouvements sociaux</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 xml:space="preserve">Pour les gourvernements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 xml:space="preserve">Pas spécifiques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 xml:space="preserve">Désarmement</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 xml:space="preserve">Nations Unies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 xml:space="preserve">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 xml:space="preserve">Libre circulation des personnes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 xml:space="preserve">Stopper/Contenir???? le désastre écologique</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 xml:space="preserve">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 xml:space="preserve">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 xml:space="preserve">1</w:t>
        </w:r>
        <w:r>
          <w:rPr>
            <w:noProof/>
            <w:webHidden/>
          </w:rPr>
          <w:t xml:space="preserve">0</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 xml:space="preserve">Synthèse</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 xml:space="preserve">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 xml:space="preserve">Bibliografía</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 xml:space="preserve">10</w:t>
        </w:r>
        <w:r>
          <w:rPr>
            <w:noProof/>
            <w:webHidden/>
          </w:rPr>
          <w:t xml:space="preserve">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 xml:space="preserve">Dédicace</w:t>
      </w:r>
      <w:bookmarkEnd w:id="4"/>
      <w:r>
        <w:rPr>
          <w:iCs w:val="0"/>
        </w:rPr>
        <w:t xml:space="preserve"> </w:t>
      </w:r>
    </w:p>
    <w:p w:rsidR="00701654" w:rsidRDefault="00FD74E5">
      <w:pPr>
        <w:pStyle w:val="Retraitcorpsdetexte"/>
      </w:pPr>
      <w:r>
        <w:t xml:space="preserve">Ce livre est dédié à "Nous". Malgré la difficulté de révéler, de construire ou de restaurer ce "Nous" par les temps qui courent, il est présent dans nos racines ; il est l'unique identité véritable qui nous accompagne depuis notre origine jusqu'à notre horizon.</w:t>
      </w:r>
    </w:p>
    <w:p w:rsidR="00701654" w:rsidRDefault="00FD74E5">
      <w:pPr>
        <w:pStyle w:val="Retraitcorpsdetexte"/>
        <w:rPr>
          <w:rFonts w:ascii="Arial" w:hAnsi="Arial" w:cs="Arial"/>
          <w:szCs w:val="24"/>
        </w:rPr>
      </w:pPr>
      <w: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 à tel point qu'il semble impossible de parler d'un "Nous". </w:t>
      </w:r>
    </w:p>
    <w:p w:rsidR="00701654" w:rsidRDefault="00FD74E5">
      <w:pPr>
        <w:pStyle w:val="Retraitcorpsdetexte"/>
      </w:pPr>
      <w:r>
        <w:t xml:space="preserve">Peut-être qu'en cherchant au plus profond de notre intérieur, nous pourrons évoquer les moments dans lesquels nous nous sommes sentis reliés. </w:t>
      </w:r>
    </w:p>
    <w:p w:rsidR="00701654" w:rsidRDefault="00FD74E5">
      <w:pPr>
        <w:pStyle w:val="Retraitcorpsdetexte"/>
        <w:rPr>
          <w:rFonts w:ascii="Arial" w:hAnsi="Arial" w:cs="Arial"/>
          <w:szCs w:val="24"/>
        </w:rPr>
      </w:pPr>
      <w:r>
        <w:t xml:space="preserve">Nous avons été là, quand nous avons réussi à semer et à récolter, à extraire et à construire ; quand nous aonvs créé l'écriture et la poésie, les arts et les sciences, quand nous avons découvert les lois de l'univers, les remèdes aux maladies, lorsque nous avons tout inventé. </w:t>
      </w:r>
    </w:p>
    <w:p w:rsidR="00701654" w:rsidRDefault="00FD74E5">
      <w:pPr>
        <w:pStyle w:val="Retraitcorpsdetexte"/>
      </w:pPr>
      <w:r>
        <w:t xml:space="preserve">Nous étions là quand il a fallu s'organiser en société. Et même si parfois nous sommes tombé dans les contradictions des guerres, de la violence et de l'injustice, parfois nous avons été capables de chercher la paix, la tolérance et la solidarité pour continuer d'avancer.</w:t>
      </w:r>
    </w:p>
    <w:p w:rsidR="00701654" w:rsidRDefault="00FD74E5">
      <w:pPr>
        <w:pStyle w:val="Retraitcorpsdetexte"/>
      </w:pPr>
      <w:r>
        <w:t xml:space="preserve">Nous sommes aujourd'hui devant une nouvelle croisée des chemins et le défi est plus grand que les fois précédentes car il concerne toute la planète. Et face à la complexité surgit le malaise, l'impuissance et l'oubli de “Nous”. Le vide avance en chaque être humain et nous nous sentons de plus en plus seul, désemparé et en manque de sens.</w:t>
      </w:r>
    </w:p>
    <w:p w:rsidR="00701654" w:rsidRDefault="00FD74E5">
      <w:pPr>
        <w:pStyle w:val="Retraitcorpsdetexte"/>
      </w:pPr>
      <w:r>
        <w:t xml:space="preserve">Il est temps de se demander, chacun en son intérieur, d'où nous venons et vers où nous allons. Peut-être qu'en cherchant la réponse nous retrouverons le sens, nous rencontrerons le "Nous" et le chemin à choisir s'illuminera. </w:t>
      </w:r>
    </w:p>
    <w:p w:rsidR="00701654" w:rsidRDefault="00FD74E5">
      <w:pPr>
        <w:pStyle w:val="Retraitcorpsdetexte"/>
      </w:pPr>
      <w:r>
        <w:t xml:space="preserve">Mais nous pouvons uniquement partir de notre propre existencea Personne ne nous a demandé si nous voulions naître et personne ne l'a demandé à nos parents ni à nos ancêtres. Et nous sommes là, en situation de vivre, sans personne pour veiller sur notre destin.</w:t>
      </w:r>
    </w:p>
    <w:p w:rsidR="00701654" w:rsidRDefault="00FD74E5">
      <w:pPr>
        <w:pStyle w:val="Retraitcorpsdetexte"/>
      </w:pPr>
      <w:r>
        <w:t xml:space="preserve">Parfois nous cherchons des dieux pour ne pas nous sentir seuls, pour nous croire protégés. Nous leur attribuons des pouvoirs infinis, pour qu'ils soient capables de nous protéger, de nous illuminer et même de décider pour nous. </w:t>
      </w:r>
    </w:p>
    <w:p w:rsidR="00701654" w:rsidRDefault="00FD74E5">
      <w:pPr>
        <w:pStyle w:val="Retraitcorpsdetexte"/>
      </w:pPr>
      <w:r>
        <w:t xml:space="preserve">Mais aujourd'hui nous sommes seuls. Peut-être un jour, ou peut-être jamais, nous saurons si les dieux existent réellement et s'ils s'intéressent à nous. À l'heure actuelle sur cette terre nous sommes seuls et nous sommes les uniques constructeurs de notre futur.</w:t>
      </w:r>
    </w:p>
    <w:p w:rsidR="00701654" w:rsidRDefault="00FD74E5">
      <w:pPr>
        <w:pStyle w:val="Retraitcorpsdetexte"/>
      </w:pPr>
      <w:r>
        <w:t xml:space="preserve">Quelque fois on nous a dit que les rois descendaient des dieux et peut-être que c'est pour cela que nous déposons en eux notre confiance et que nous les avons rendus responsables de nos vies. Peut-être que c'est pourquoi aujourd'hui encore nous croyons que notre présent et notre futur sont aux mains des gouvernants ou des puissants.</w:t>
      </w:r>
    </w:p>
    <w:p w:rsidR="00701654" w:rsidRDefault="00FD74E5">
      <w:pPr>
        <w:pStyle w:val="Retraitcorpsdetexte"/>
      </w:pPr>
      <w:r>
        <w:t xml:space="preserve">Mais nous ne pouvons continuer à chercher des coupables ; l'heure est venue de nous prendre en charge. Tout s'effondre et peu importe le nom des responsables. Peu importe si ceux qui ont veillés sur notre présent et notre futur étaient méchants, faibles ou inaptes. L'important est de savoir que tout dépend de nous mêmes.</w:t>
      </w:r>
    </w:p>
    <w:p w:rsidR="00701654" w:rsidRDefault="00FD74E5">
      <w:pPr>
        <w:pStyle w:val="Retraitcorpsdetexte"/>
      </w:pPr>
      <w:r>
        <w:t xml:space="preserve">Il ne s'agit pas d'une société que quelqu'un doit transformer, c'est nous mêmes qui devons changer et vivre d'une autre manière. Il ne s'agit pas de sauver notre planète, comme un navire inanimé sur le point de naufrager ; nous sommes la planète même, nous sommes sa vie, sa raison et son esprit.</w:t>
      </w:r>
    </w:p>
    <w:p w:rsidR="00701654" w:rsidRDefault="00FD74E5">
      <w:pPr>
        <w:pStyle w:val="Retraitcorpsdetexte"/>
      </w:pPr>
      <w:r>
        <w:lastRenderedPageBreak/>
        <w:t xml:space="preserve">Nous sommes la vie qui a émergé des eaux. Nous sommes le poisson qu'il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a plusieurs reprises ont changé leur vie et changer le monde.</w:t>
      </w:r>
    </w:p>
    <w:p w:rsidR="00701654" w:rsidRDefault="00FD74E5">
      <w:pPr>
        <w:pStyle w:val="Retraitcorpsdetexte"/>
      </w:pPr>
      <w:r>
        <w:t xml:space="preserve">Nous sommes les fils de l'espèce humaine. Nous l'avons fait par le passé, nous pourrons le refaire maintenant.</w:t>
      </w:r>
    </w:p>
    <w:p w:rsidR="00701654" w:rsidRDefault="00FD74E5">
      <w:pPr>
        <w:pStyle w:val="Titre2"/>
      </w:pPr>
      <w:bookmarkStart w:id="5" w:name="__RefHeading___Toc10586_1695868397"/>
      <w:bookmarkStart w:id="6" w:name="_Toc462174576"/>
      <w:bookmarkEnd w:id="5"/>
      <w:r>
        <w:lastRenderedPageBreak/>
        <w:t xml:space="preserve">Introduction</w:t>
      </w:r>
      <w:bookmarkEnd w:id="6"/>
    </w:p>
    <w:p w:rsidR="00701654" w:rsidRDefault="00FD74E5">
      <w:pPr>
        <w:pStyle w:val="Retraitcorpsdetexte"/>
      </w:pPr>
      <w:r>
        <w:t xml:space="preserve">Le chemin parcouru par l'espèce humaine,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rsidR="00701654" w:rsidRDefault="00FD74E5">
      <w:pPr>
        <w:pStyle w:val="Retraitcorpsdetexte"/>
      </w:pPr>
      <w:r>
        <w:t xml:space="preserve">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r>
      <w:r>
        <w:tab/>
      </w:r>
    </w:p>
    <w:p w:rsidR="00701654" w:rsidRDefault="00FD74E5">
      <w:pPr>
        <w:pStyle w:val="Retraitcorpsdetexte"/>
      </w:pPr>
      <w:r>
        <w:t xml:space="preserve">On pourrait penser qu'aujourd'hui l'inertie du processus historique nous conduit vers un monde de plus en plus inter-connecté et interdépendant, au niveau culturel, économique, politique et militaire ; que la tendance à une intégration de plus en plus grande est irréversible, mais la grande question est quel sera le signal de cette prétendue intégration. S'agira-t-il d'un monde contrôlé et gouverné par les grandes puissances ? S'agira-t-il d'un monde contrôlé et gouverné par le pouvoir financier international ? Ou bien s'agira-t-il d'une civilisation planétaire émergeant de l'unité dans la diversité de ses populations ?</w:t>
      </w:r>
    </w:p>
    <w:p w:rsidR="00701654" w:rsidRDefault="00FD74E5">
      <w:pPr>
        <w:pStyle w:val="Retraitcorpsdetexte"/>
        <w:rPr>
          <w:rFonts w:ascii="Arial" w:hAnsi="Arial" w:cs="Arial"/>
          <w:szCs w:val="24"/>
        </w:rPr>
      </w:pPr>
      <w:r>
        <w:t xml:space="preserve">Pour ceux qui aspirent à cette dernière vision, il existe une image à l'horizon : celle d'une véritable Nation humaine universelle, un monde sans frontières dans lequel les peuples peuvent accomplir leurs meilleures aspirations, en paix, avec justice, avec liberté et avec un futur infini devant soi. Pour certains cela peut sembler une utopie irréaliste, mais d'autres pourront convertir cette utopie en un objectif qui nous oriente et nous inspire vers un projet digne de l'espèce humaine. </w:t>
      </w:r>
    </w:p>
    <w:p w:rsidR="00701654" w:rsidRDefault="00FD74E5">
      <w:pPr>
        <w:pStyle w:val="Retraitcorpsdetexte"/>
      </w:pPr>
      <w:r>
        <w:t xml:space="preserve">Un long chemin nous attend, sur une grande période ; il est probable que beaucoup ne verront pas ce but mais seront satisfaits de l'apercevoir à l'horizon. Mais au-delà du temps qu'il faudra pour atteindre cet objectif, il est important que dans les prochaines années nous avancions résolument dans cette direction, avant que les forces anti-humanistes consolident un pouvoir et un contrôle qu'il sera ensuite difficile de reprendre..</w:t>
      </w:r>
    </w:p>
    <w:p w:rsidR="00701654" w:rsidRDefault="00FD74E5">
      <w:pPr>
        <w:pStyle w:val="Retraitcorpsdetexte"/>
      </w:pPr>
      <w:r>
        <w:t xml:space="preserve">Les contradictions du monde actuel ont été la cause de nombreuses crises et celles-ci vont se multiplier et s'aggraver si nous ne changeons pas de direction. Parce que l'irrationalité du système économique et la voracité de la spéculation financière provoqueront des nouvelles crises qui marginaliseront des millions de personnes. La course à l'armement, les guerres et le terrorisme prendront de plus en plus de vies, provocant la souffrance croissante des populations. Les mensonges des politiques et la manipulation des médias détruiront tout vestige de crédibilité, provocant un chaos généralisé si ne survient pas un autre type de références cohérentes. Le chaos social entraînera un recul drastique des sociétés ou provoquera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rsidR="00701654" w:rsidRDefault="00FD74E5">
      <w:pPr>
        <w:pStyle w:val="Retraitcorpsdetexte"/>
      </w:pPr>
      <w:r>
        <w:t xml:space="preserve">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rsidR="00701654" w:rsidRDefault="00FD74E5">
      <w:pPr>
        <w:pStyle w:val="Retraitcorpsdetexte"/>
      </w:pPr>
      <w:r>
        <w:t xml:space="preserve">Pour éviter les embûches sur le long chemin qui nous attend, il faudra connaître clairement les objectifs avant chaque pas, avant chaque marche jusqu'à la cime. Et dans ce livre nous tenterons d'identifier les pas qu'il faudra suivre pour nous approcher d'un même but depuis des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rsidR="00701654" w:rsidRDefault="00FD74E5">
      <w:pPr>
        <w:pStyle w:val="Retraitcorpsdetexte"/>
      </w:pPr>
      <w:r>
        <w:t xml:space="preserve">Il faut comprendre que la Nation humaine universelle ne représente pas seulement un idéal de monde, mais qu'elle est devenue un véritable besoin historique, puisque sur une planète globalisée il n'y a aucune façon de faire face à une crise généralisée comme jamais sans trouver de réponses globales.</w:t>
      </w:r>
    </w:p>
    <w:p w:rsidR="00701654" w:rsidRDefault="00FD74E5">
      <w:pPr>
        <w:pStyle w:val="Retraitcorpsdetexte"/>
      </w:pPr>
      <w:r>
        <w:t xml:space="preserve">Pour une meilleure compréhension de ce que nous sommes en train de proposer, nous commencerons par une description générale du projet dans le chapitre "Préambule à la Nation humaine universelle”.</w:t>
      </w:r>
    </w:p>
    <w:p w:rsidR="00701654" w:rsidRDefault="00FD74E5">
      <w:pPr>
        <w:pStyle w:val="Retraitcorpsdetexte"/>
      </w:pPr>
      <w:r>
        <w:t xml:space="preserve">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rsidR="00701654" w:rsidRDefault="00FD74E5">
      <w:pPr>
        <w:pStyle w:val="Retraitcorpsdetexte"/>
      </w:pPr>
      <w:r>
        <w:t xml:space="preserve">En une sorte de résumé de ce qui précède, nous condenserons les propositions en 120 pas, ordonnés par thèmes. Nous terminerons par une synthèse dans laquelle nous tenterons d'intégrer tous ces thèmes.</w:t>
      </w:r>
    </w:p>
    <w:p w:rsidR="00701654" w:rsidRDefault="00FD74E5">
      <w:pPr>
        <w:pStyle w:val="Retraitcorpsdetexte"/>
      </w:pPr>
      <w:r>
        <w:t xml:space="preserve">En annexe, nous avons ajouté les notes et les références bibliographiques, pour ceux qui cherchent des informations plus précises sur certains sujets.</w:t>
      </w:r>
    </w:p>
    <w:p w:rsidR="00701654" w:rsidRDefault="00FD74E5">
      <w:pPr>
        <w:pStyle w:val="Titre2"/>
      </w:pPr>
      <w:bookmarkStart w:id="7" w:name="__RefHeading___Toc10588_1695868397"/>
      <w:bookmarkStart w:id="8" w:name="_Toc462174577"/>
      <w:bookmarkEnd w:id="7"/>
      <w:r>
        <w:lastRenderedPageBreak/>
        <w:t xml:space="preserve">Préambule à la Nation humaine universelle</w:t>
      </w:r>
      <w:bookmarkEnd w:id="8"/>
    </w:p>
    <w:p w:rsidR="00701654" w:rsidRDefault="00FD74E5">
      <w:pPr>
        <w:ind w:left="720" w:firstLine="720"/>
        <w:jc w:val="right"/>
        <w:rPr>
          <w:sz w:val="21"/>
          <w:szCs w:val="21"/>
        </w:rPr>
      </w:pPr>
      <w:r>
        <w:rPr>
          <w:rFonts w:cs="Arial"/>
          <w:sz w:val="21"/>
          <w:szCs w:val="21"/>
        </w:rPr>
        <w:t xml:space="preserve">L'unique vérité est l'Utopie, la réalité est un point de départ circonstanciel.</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Il y a quelques années, alors que commençait ce siècle, sur le mur de quelque ville latino-américaine quelqu'un a écrit le graffiti suivant : "Stop aux réalités, nous voulons des utopies !" </w:t>
      </w:r>
      <w:r>
        <w:rPr>
          <w:rFonts w:cs="Arial"/>
          <w:szCs w:val="24"/>
        </w:rPr>
        <w:t xml:space="preserve">Nous sommes surement beaucoup à partager ce sentiment de rébellion devant l'apparente immobilité d'une société décadente qui propose comme unique motivation l'illusion du progrès économique. Il semblait que toute aspiration au changement devait se terminer diluée dans le labyrinthe des relativismes, que tous les rêves devaient être abandonnés face au conditionnement de la réalité et qu'en définitive on ne pouvait pas faire beaucoup plus que ce qui avait déjà été fait jusque là. Face à ce réalisme médiocre, nous pourrions affirmer qu'il est beaucoup plus réconfortant de rêver à des utopies que de rester endormi à l'ombre de la résignation. Même si nous comprenons que l'on puisse aussi se résigner devant le poids de l'impuissance que génèrent les échecs, devant le contraste évident entre la grandeur des aspirations et la petitesse des changements obtenus. Et que peu à peu, peut-être pour atténuer le sentiment de frustration, les gens finissent par accepter l'emprise d'une réalité médiocre, atténuant l'éclat de l'idéal qui les avait mobilisé. Mais il est nécessaire d'ajouter que ceux qui se contentent de réciter des consignes révolutionnaires, sans savoir les pas à suivre pour avancer, ne contribuent pas non plus au changement et sont tout autant paralysés que ceux qui sont tombés dans la résignation.</w:t>
      </w:r>
    </w:p>
    <w:p w:rsidR="00701654" w:rsidRDefault="00FD74E5">
      <w:pPr>
        <w:pStyle w:val="Retraitcorpsdetexte"/>
      </w:pPr>
      <w:r>
        <w:t xml:space="preserve">Il y a ceux qui éteignent la passion avec la raison et ceux qui embrouillent la raison avec la passion et tous finissent par rester immobilisés. Il faudra donc rencontrer la manière de garder allumée la flamme de la passion tout en la dotant de raison pour que cette force coule par les canaux appropriés. Et c'est ce que nous tenterons de faire ici : trouver une image qui nous mobilise et indiquer les chemins pour s'en approcher. </w:t>
      </w:r>
    </w:p>
    <w:p w:rsidR="00701654" w:rsidRDefault="00FD74E5">
      <w:pPr>
        <w:pStyle w:val="Retraitcorpsdetexte"/>
        <w:rPr>
          <w:rFonts w:ascii="Arial" w:hAnsi="Arial" w:cs="Arial"/>
          <w:szCs w:val="24"/>
        </w:rPr>
      </w:pPr>
      <w:r>
        <w:t xml:space="preserve">Cette image est celle de la Nation humaine universelle. Un monde sans frontières, une Confédération de Nations humanistes, sans guerres, sans violence, sans faim, sans discrimination, avec de la justice sociale, une démocratie réelle, un équilibre environnemental, avec solidarité, et surtout, avec le futur ouvert. Nous savons que c'est l'aspiration profonde de tous les êtres humains de bonne conscience, de bon cœur. C'est le rêve latent de la plupart des peuples : c'est pourquoi c'est un grand paradoxe que ce que la majorité désire semble impossible, comme s'il ne dépendait pas de l'humanité de l'atteindre. C'est donc de cela qu'il s'agit, voir les pas qu'il faut faire pour l'obtenir.</w:t>
      </w:r>
    </w:p>
    <w:p w:rsidR="00701654" w:rsidRDefault="00FD74E5">
      <w:pPr>
        <w:pStyle w:val="Titre3"/>
      </w:pPr>
      <w:bookmarkStart w:id="9" w:name="__RefHeading___Toc10590_1695868397"/>
      <w:bookmarkStart w:id="10" w:name="_Toc462174578"/>
      <w:bookmarkEnd w:id="9"/>
      <w:r>
        <w:t xml:space="preserve">Mystique sociale et changement culturel</w:t>
      </w:r>
      <w:bookmarkEnd w:id="10"/>
    </w:p>
    <w:p w:rsidR="00701654" w:rsidRDefault="00FD74E5">
      <w:pPr>
        <w:pStyle w:val="Retraitcorpsdetexte"/>
      </w:pPr>
      <w:r>
        <w:t xml:space="preserve">Qu'est ce qui peut stimuler l'être humain à poursuivre son évolution et donner un sens à son existence et à la planète même ? </w:t>
      </w:r>
      <w:r>
        <w:tab/>
      </w:r>
    </w:p>
    <w:p w:rsidR="00701654" w:rsidRDefault="00FD74E5">
      <w:pPr>
        <w:pStyle w:val="Retraitcorpsdetexte"/>
        <w:rPr>
          <w:rFonts w:ascii="Arial" w:hAnsi="Arial" w:cs="Arial"/>
          <w:szCs w:val="24"/>
        </w:rPr>
      </w:pPr>
      <w:r>
        <w:t xml:space="preserve">Serait-ce un nouveau modèle de voiture, une plage paradisiaque ou un vétement à la mode ?</w:t>
      </w:r>
    </w:p>
    <w:p w:rsidR="00701654" w:rsidRDefault="00FD74E5">
      <w:pPr>
        <w:pStyle w:val="Retraitcorpsdetexte"/>
      </w:pPr>
      <w:r>
        <w:t xml:space="preserve">Serait-ce un travail stable, une couverture de santé et la sécurité d'une retraite ?</w:t>
      </w:r>
    </w:p>
    <w:p w:rsidR="00701654" w:rsidRDefault="00FD74E5">
      <w:pPr>
        <w:pStyle w:val="Retraitcorpsdetexte"/>
      </w:pPr>
      <w:r>
        <w:t xml:space="preserve">Serait-ce l'accumulation de richesse, la renommée ou le pouvoir ?</w:t>
      </w:r>
    </w:p>
    <w:p w:rsidR="00701654" w:rsidRDefault="00FD74E5">
      <w:pPr>
        <w:pStyle w:val="Retraitcorpsdetexte"/>
      </w:pPr>
      <w:r>
        <w:t xml:space="preserve">Serait-ce l'identification avec un style musical, des idoles sportives ou des stars de ciné ?</w:t>
      </w:r>
    </w:p>
    <w:p w:rsidR="00701654" w:rsidRDefault="00FD74E5">
      <w:pPr>
        <w:pStyle w:val="Retraitcorpsdetexte"/>
      </w:pPr>
      <w:r>
        <w:t xml:space="preserve">Pauvre destin de l'être humain s'il est arrivé jusqu'ici pour s'endormir dans l'hypnotique quotidienneté de la société de consommation !</w:t>
      </w:r>
    </w:p>
    <w:p w:rsidR="00701654" w:rsidRDefault="00FD74E5">
      <w:pPr>
        <w:pStyle w:val="Retraitcorpsdetexte"/>
      </w:pPr>
      <w:r>
        <w:t xml:space="preserve">Pauvre destin de la société humaine si son chemin est tracé par les entreprises de publicité, les manipulateurs de la politique ou les médias !</w:t>
      </w:r>
    </w:p>
    <w:p w:rsidR="00701654" w:rsidRDefault="00FD74E5">
      <w:pPr>
        <w:pStyle w:val="Retraitcorpsdetexte"/>
      </w:pPr>
      <w:r>
        <w:t xml:space="preserve">Des millions d'années d'évolution de la planète pour terminer dans ce déclin de l'esprit qui l'entraîne vers son auto-destruction ?</w:t>
      </w:r>
    </w:p>
    <w:p w:rsidR="00701654" w:rsidRDefault="00FD74E5">
      <w:pPr>
        <w:pStyle w:val="Retraitcorpsdetexte"/>
      </w:pPr>
      <w:r>
        <w:lastRenderedPageBreak/>
        <w:t xml:space="preserve">Quelqu'un doit se rebeller. </w:t>
      </w:r>
    </w:p>
    <w:p w:rsidR="00701654" w:rsidRDefault="00FD74E5">
      <w:pPr>
        <w:pStyle w:val="Retraitcorpsdetexte"/>
      </w:pPr>
      <w:r>
        <w:t xml:space="preserve">Bien sur que l'être humain a besoin de nourriture, de vêtements, de travail, de loisir et de protection sociale. Mais la seule satisfaction de ces nécessités ne peut se convertir en la ligne de départ d'une course consumériste qui obnubile les privilégiés, ni dans le but inaccessible qui frustre les marginalisés. La résolution des nécessités pour tous les habitants du monde devrait se convertir en un objectif de justice élémentaire qui donne sens au travail humain pendant que l'on avance vers un futur lumineux. </w:t>
      </w:r>
    </w:p>
    <w:p w:rsidR="00701654" w:rsidRDefault="00FD74E5">
      <w:pPr>
        <w:pStyle w:val="Retraitcorpsdetexte"/>
      </w:pPr>
      <w:r>
        <w:t xml:space="preserve">Et jusqu'où devrait aller l'être humain, quel devrait être l'horizon qui l'inspire et l'élève par dessus les sens provisoires ?</w:t>
      </w:r>
    </w:p>
    <w:p w:rsidR="00701654" w:rsidRDefault="00FD74E5">
      <w:pPr>
        <w:pStyle w:val="Retraitcorpsdetexte"/>
      </w:pPr>
      <w:r>
        <w:t xml:space="preserve">Ce serait une erreur que de prétendre imposer un chemin parce que le sens de l'être humain c'est précisément l'évolution et il porte en lui le signe de la liberté et de l'infini. Chaque être humain est capable de prendre contact avec son propre profond, avec sa propre spiritualité endormie et y trouver les réponses et la force de se rebeller face au vide qui avance dans sa vie et celle des autres.</w:t>
      </w:r>
    </w:p>
    <w:p w:rsidR="00701654" w:rsidRDefault="00FD74E5">
      <w:pPr>
        <w:pStyle w:val="Retraitcorpsdetexte"/>
      </w:pPr>
      <w:r>
        <w:t xml:space="preserve">Chaque être humain est capable de rencontrer son sens de la vie et d'y puiser les certitudes et la force de vivre en cohérence avec lui. Et si ce réveil s'éprouve internement et ne peut être imposé, il peut être contagieux car il résonne dans l'essence de tout être humain et c'est ce qui nous permet de nous syntoniser au delà des mots.</w:t>
      </w:r>
    </w:p>
    <w:p w:rsidR="00701654" w:rsidRDefault="00FD74E5">
      <w:pPr>
        <w:pStyle w:val="Retraitcorpsdetexte"/>
      </w:pPr>
      <w:r>
        <w:t xml:space="preserve">Et quand cela arrivera, alors commencera le véritable changement social. Pas un changement de mode ou de style mais un changement de conceptions profondes, un changement de valeurs. </w:t>
      </w:r>
    </w:p>
    <w:p w:rsidR="00701654" w:rsidRDefault="00FD74E5">
      <w:pPr>
        <w:pStyle w:val="Retraitcorpsdetexte"/>
      </w:pPr>
      <w:r>
        <w:t xml:space="preserve">Ce n'est pas en expliquant comment doit naître une nouvelle culture que celle-ci naîtra. Ce n'est pas en disant quelles doivent être les nouvelles valeurs qu'on les intériorisera.</w:t>
      </w:r>
      <w:r>
        <w:tab/>
      </w:r>
    </w:p>
    <w:p w:rsidR="00701654" w:rsidRDefault="00FD74E5">
      <w:pPr>
        <w:pStyle w:val="Retraitcorpsdetexte"/>
      </w:pPr>
      <w:r>
        <w:t xml:space="preserve">Nous pourrions dire beaucoup sur une nouvelle culture où on remplacerait l'individualisme par la réciprocité, le consumérisme irrationnel par la satisfaction des nécessités et la stupidité passagère par la recherche de la connaissance sans limite. Changer l'indifférence par la solidarité et la recherche du prestige et du pouvoir par la sobriété et l'humilité.</w:t>
      </w:r>
    </w:p>
    <w:p w:rsidR="00701654" w:rsidRDefault="00FD74E5">
      <w:pPr>
        <w:pStyle w:val="Retraitcorpsdetexte"/>
      </w:pPr>
      <w:r>
        <w:t xml:space="preserve">Pourtant, rien de tout cela n'arrivera tant que ne se réveillera pas à l'intérieur de l'être humain cet esprit endormi qui le connectera avec son sens évolutif. Ce contact avec son intérieur à partir duquel surgira la nécessité d'être cohérent et de traiter les autres comme nous voulons être traité. Mais quand ceci arrivera, tout commencera à changer et ce moment est proche parce que la saturation que produit dans l'être humain ce vide qui avance, tôt ou tard, sera le détonateur de sa renaissance.</w:t>
      </w:r>
    </w:p>
    <w:p w:rsidR="00701654" w:rsidRDefault="00FD74E5">
      <w:pPr>
        <w:pStyle w:val="Retraitcorpsdetexte"/>
      </w:pPr>
      <w:r>
        <w:t xml:space="preserve">Et c'est de cela qu'il s'agit : une mystique sociale, un courant qui prend ses forces dans le profond de ceux qui commencent à le mettre en marche mais qui entre en syntonie avec les aspirations profondes de tous. Et à ce moment là, tout s'assemblera et cette mystique sociale s'emparera de grands ensembles humains et le changement en sera une conséquence.</w:t>
      </w:r>
    </w:p>
    <w:p w:rsidR="00701654" w:rsidRDefault="00FD74E5">
      <w:pPr>
        <w:pStyle w:val="Retraitcorpsdetexte"/>
      </w:pPr>
      <w:r>
        <w:t xml:space="preserve">C'est pourquoi, ceux qui aujourd'hui sentent la nécessité de commencer à se rebeller face à la perte de sens et devant la violence sociale, devraient avant tout maintenir vivante la flamme interne de cette rébellion parce qu'ainsi d'autres la percevront et y allumeront la leur. Bien entendu, toute aspiration véritable au changement devrait s'accompagner des propositions les plus claires possibles pour que le courant du changement trouve vers où se canaliser. Mais il ne faut pas se méprendre et croire que la seule énonciation des propositions nous mobilisera vers le changement alors que c'est la force de la mystique sociale qui les inspire qui alimentera le moteur de la transformation totale.</w:t>
      </w:r>
    </w:p>
    <w:p w:rsidR="00701654" w:rsidRDefault="00FD74E5">
      <w:pPr>
        <w:pStyle w:val="Titre3"/>
      </w:pPr>
      <w:bookmarkStart w:id="11" w:name="__RefHeading___Toc10592_1695868397"/>
      <w:bookmarkStart w:id="12" w:name="_Toc462174579"/>
      <w:bookmarkEnd w:id="11"/>
      <w:r>
        <w:t xml:space="preserve">Politique sans politiciens et pouvoir sans puissants</w:t>
      </w:r>
      <w:bookmarkEnd w:id="12"/>
    </w:p>
    <w:p w:rsidR="00701654" w:rsidRDefault="00FD74E5">
      <w:pPr>
        <w:pStyle w:val="Retraitcorpsdetexte"/>
      </w:pPr>
      <w:r>
        <w:t xml:space="preserve">Il y a ceux qui ont défini la politique comme l'art de gouverner et d'administrer une société pour obtenir le bien commun et il y a ceux qui l'ont défini comme l'art d'atteindre et de se maintenir au pouvoir. On pourrait penser que les deux points de vue sont complémentaires puisque pour pouvoir gouverner et administrer une société, il faut tout d'abord obtenir le pouvoir de le faire et dans le même temps une administration correcte favorise la permanence au pouvoir du gouvernant.</w:t>
      </w:r>
    </w:p>
    <w:p w:rsidR="00701654" w:rsidRDefault="00FD74E5">
      <w:pPr>
        <w:pStyle w:val="Retraitcorpsdetexte"/>
      </w:pPr>
      <w:r>
        <w:t xml:space="preserve">Cependant, depuis longtemps, les arts mauvais avec lesquels s'obtient le pouvoir ont pour corolaire des administrations qui défendent l'intérêt de quelque-uns et pas de la société dans son ensemble. Lorsqu'on arrive au pouvoir à travers la force brute, grâce à la séduction de l'argent ou par la manipulation, le chantage ou le mensonge, on utilisera difficilement ce pouvoir pour le bien commun. Lorsque quelqu'un se propose d'arriver au pouvoir pour accomplir de nobles idéaux et qu'il utilise pour y arriver le raccourci de la spéculation, il franchit une frontière sans retour.</w:t>
      </w:r>
    </w:p>
    <w:p w:rsidR="00701654" w:rsidRDefault="00FD74E5">
      <w:pPr>
        <w:pStyle w:val="Retraitcorpsdetexte"/>
      </w:pPr>
      <w:r>
        <w:t xml:space="preserve">Mais il arrive aussi que beaucoup de ceux qui veulent véritablement le bien commun se désiste de la course vers le pouvoir, précisément pour ne pas trahir leurs principes, sans se rendre compte qu'avec cet abandon, ils trahissent leurs meilleures aspirations. Et ainsi la politique reste aux mains des spécialistes du maniement du pouvoir.</w:t>
      </w:r>
    </w:p>
    <w:p w:rsidR="00701654" w:rsidRDefault="00FD74E5">
      <w:pPr>
        <w:pStyle w:val="Retraitcorpsdetexte"/>
      </w:pPr>
      <w:r>
        <w:t xml:space="preserve">Il y a aussi ceux qui rejettent l'idée même de pouvoir parce qu'ils considèrent qu'il corrompt et d'autres parce que son simple exercice suppose la subordination d'êtres humains à d'autres. Et ainsi le pouvoir reste dans les mains de ceux qui ont plaisir à subordonner les autres.</w:t>
      </w:r>
    </w:p>
    <w:p w:rsidR="00701654" w:rsidRDefault="00FD74E5">
      <w:pPr>
        <w:pStyle w:val="Retraitcorpsdetexte"/>
      </w:pPr>
      <w:r>
        <w:t xml:space="preserve">L'humanité est face à une voie sans issue puisqu'il n'existe pas de canal adapté pour que les aspirations de la majorité se transforme en actions qui modifient la réalité. La pression accumulée continuera d'exploser en catharsis de violence, chaos et suicide.</w:t>
      </w:r>
    </w:p>
    <w:p w:rsidR="00701654" w:rsidRDefault="00FD74E5">
      <w:pPr>
        <w:pStyle w:val="Retraitcorpsdetexte"/>
      </w:pPr>
      <w:r>
        <w:t xml:space="preserve">Il est nécessaire de faire tomber les murs de ce piège et de construire les chemins par lesquels pourra transiter la liberté et l'intention humaine. Il est nécessaire de construire des circuits de communication humaine par où circule le pouvoir réel de la société, parce que si le pouvoir circule il ne s'accumule pas. Il est clair que pour construire ces canaux il doit aussi exister des gens qui les utilisent et cela arrivera en promouvant le réveil et la rébellion face à la décadence actuelle. Et cette tâche ardue pourra uniquement être menée à terme avec l'énergie de la cohérence interne et pas avec l'expectative du résultat vu que ce dernier dépendra de l'avancée du niveau de détérioration social et institutionnel qui fera du protagonisme des gens un besoin impérieux et pas seulement une simple théorie.</w:t>
      </w:r>
    </w:p>
    <w:p w:rsidR="00701654" w:rsidRDefault="00FD74E5">
      <w:pPr>
        <w:pStyle w:val="Retraitcorpsdetexte"/>
      </w:pPr>
      <w:r>
        <w:t xml:space="preserve">Mais quand par nécessité les grands groupes humains commenceront à prendre en main leur destin social, il faudra avoir clair les chemins et les procédures, parce que dans les époques de confusion n'importe quel leader charismatique pourrait manipuler la situation et concentrer de nouveau le pouvoir.</w:t>
      </w:r>
    </w:p>
    <w:p w:rsidR="00701654" w:rsidRDefault="00FD74E5">
      <w:pPr>
        <w:pStyle w:val="Retraitcorpsdetexte"/>
      </w:pPr>
      <w:r>
        <w:t xml:space="preserve">Le pouvoir doit être décentralisé, mais pour que ce qui est décentralisé soit pouvoir il doit être organisé, de façon qu'il soit un pouvoir invisible qui ne se fasse sentir par aucun être humain, mais qui se manifeste comme une barrière infranchissable si quelqu'un cherche à le concentrer.</w:t>
      </w:r>
    </w:p>
    <w:p w:rsidR="00701654" w:rsidRDefault="00FD74E5">
      <w:pPr>
        <w:pStyle w:val="Titre3"/>
      </w:pPr>
      <w:bookmarkStart w:id="13" w:name="__RefHeading___Toc10594_1695868397"/>
      <w:bookmarkStart w:id="14" w:name="_Toc462174580"/>
      <w:bookmarkEnd w:id="13"/>
      <w:r>
        <w:t xml:space="preserve">Le diagnostic</w:t>
      </w:r>
      <w:bookmarkEnd w:id="14"/>
    </w:p>
    <w:p w:rsidR="00701654" w:rsidRDefault="00FD74E5">
      <w:pPr>
        <w:pStyle w:val="Retraitcorpsdetexte"/>
      </w:pPr>
      <w:r>
        <w:t xml:space="preserve">Il serait inutile de transcrire ici les statistiques d'un système globalisé qui ne résiste plus et qui est en train de s'écrouler de ses propres contradictions. L'important est de savoir s'il finira de s'écrouler sur nos têtes distraites ou bien si nous ferons quelque chose pour accélérer son démantèlement et son remplacement.</w:t>
      </w:r>
    </w:p>
    <w:p w:rsidR="00701654" w:rsidRDefault="00FD74E5">
      <w:pPr>
        <w:pStyle w:val="Retraitcorpsdetexte"/>
      </w:pPr>
      <w:r>
        <w:t xml:space="preserve">La violence sociale croissante, la course à l'armement déchainée, les interventions militaires unilatérales des puissances et son opposé du terrorisme nous conduisent à la destruction.</w:t>
      </w:r>
    </w:p>
    <w:p w:rsidR="00701654" w:rsidRDefault="00FD74E5">
      <w:pPr>
        <w:pStyle w:val="Retraitcorpsdetexte"/>
      </w:pPr>
      <w:r>
        <w:t xml:space="preserve">La distribution de richesses de plus en plus injuste et régressive condamne à la marginalisation et à la faim des millions de personnes dans un monde qui dispose de ressources suffisantes pour satisfaire les besoins basiques de tous.</w:t>
      </w:r>
    </w:p>
    <w:p w:rsidR="00701654" w:rsidRDefault="00FD74E5">
      <w:pPr>
        <w:pStyle w:val="Retraitcorpsdetexte"/>
      </w:pPr>
      <w:r>
        <w:t xml:space="preserve">L'intolérance et la discrimination divise les peuples au sein des villes, des pays, des régions et des continents comme un rétrograde reflet troglodyte devant l'avancée de la mondialisation et des flux migratoires.</w:t>
      </w:r>
    </w:p>
    <w:p w:rsidR="00701654" w:rsidRDefault="00FD74E5">
      <w:pPr>
        <w:pStyle w:val="Retraitcorpsdetexte"/>
      </w:pPr>
      <w:r>
        <w:lastRenderedPageBreak/>
        <w:t xml:space="preserve">La dévastation de l'environnement et des ressources naturelles, causée par le consumérisme irrationnel des secteurs les plus riches, nous entraîne vers un désastre écologique et en plus génère l'augmentation du prix des matières premières qui accélère l'appauvrissement des secteurs les plus vulnérables. </w:t>
      </w:r>
    </w:p>
    <w:p w:rsidR="00701654" w:rsidRDefault="00FD74E5">
      <w:pPr>
        <w:pStyle w:val="Retraitcorpsdetexte"/>
      </w:pPr>
      <w:r>
        <w:t xml:space="preserve">Mais comme il arrive avec certaines maladies, ce diagnostic ne reflète que les symptômes externes d'un problème beaucoup plus profond et donc les recettes pour atténuer de tels symptômes ne servent à rien sans comprendre la racine de ces phénomènes.</w:t>
      </w:r>
    </w:p>
    <w:p w:rsidR="00701654" w:rsidRDefault="00FD74E5">
      <w:pPr>
        <w:pStyle w:val="Retraitcorpsdetexte"/>
      </w:pPr>
      <w:r>
        <w:t xml:space="preserve">Dans ce moment de l'histoire, la complexité des problèmes nous fait croire qu'ils sont impossibles à résoudre. La complexité ne nous permet pas de voir avec clarté ce qu'il faut faire et il manque donc une image guide qui soit suffisamment précise pour trouver en elle la force d'esprit de nous mettre en marche. </w:t>
      </w:r>
    </w:p>
    <w:p w:rsidR="00701654" w:rsidRDefault="00FD74E5">
      <w:pPr>
        <w:pStyle w:val="Retraitcorpsdetexte"/>
      </w:pPr>
      <w:r>
        <w:t xml:space="preserve">Toute impulsion vers l'action se termine diluée dans le labyrinthe des doutes puisqu'il n'est pas clair qui, quand, comment et où on devrait agir ni ce qu'il faudrait obtenir. Et il reste uniquement un abîme de brouillard qui nous sépare des utopies, déjà tellement lointaines que nous n'osons même plus les rêver. </w:t>
      </w:r>
    </w:p>
    <w:p w:rsidR="00701654" w:rsidRDefault="00FD74E5">
      <w:pPr>
        <w:pStyle w:val="Retraitcorpsdetexte"/>
      </w:pPr>
      <w:r>
        <w:t xml:space="preserve">Commençons par retirer le brouillard et peut-être que disparaîtra l'abîme.</w:t>
      </w:r>
    </w:p>
    <w:p w:rsidR="00701654" w:rsidRDefault="00FD74E5">
      <w:pPr>
        <w:pStyle w:val="Titre3"/>
      </w:pPr>
      <w:bookmarkStart w:id="15" w:name="__RefHeading___Toc10596_1695868397"/>
      <w:bookmarkStart w:id="16" w:name="_Toc462174581"/>
      <w:bookmarkEnd w:id="15"/>
      <w:r>
        <w:t xml:space="preserve">Pas à pas</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 xml:space="preserve">Le sentiment d'avancer</w:t>
      </w:r>
      <w:bookmarkEnd w:id="18"/>
    </w:p>
    <w:p w:rsidR="00701654" w:rsidRDefault="00FD74E5">
      <w:pPr>
        <w:pStyle w:val="Retraitcorpsdetexte"/>
      </w:pPr>
      <w:r>
        <w:t xml:space="preserve">Rien de pire pour un navigant que perdre la boussole. Rien de pire pour un pèlerin que ne pas savoir où il va. </w:t>
      </w:r>
    </w:p>
    <w:p w:rsidR="00701654" w:rsidRDefault="00FD74E5">
      <w:pPr>
        <w:pStyle w:val="Retraitcorpsdetexte"/>
      </w:pPr>
      <w:r>
        <w:t xml:space="preserve">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rsidR="00701654" w:rsidRDefault="00FD74E5">
      <w:pPr>
        <w:pStyle w:val="Retraitcorpsdetexte"/>
      </w:pPr>
      <w:r>
        <w:t xml:space="preserve">Donc, s'il s'agit de transformer le monde , pour que les êtres humains se mettent en marche vers ce but, il faudra définir de quoi nous sommes en train de parler quand nous parlons d'avancer.</w:t>
      </w:r>
    </w:p>
    <w:p w:rsidR="00701654" w:rsidRDefault="00FD74E5">
      <w:pPr>
        <w:pStyle w:val="Retraitcorpsdetexte"/>
      </w:pPr>
      <w:r>
        <w:t xml:space="preserve">Nous avons déjà eu l'expérience du réformisme, qui a signifié seulement des avancées relatives à partir d'une plate-forme qui recule. C'est l'illusion de celui-ci qui avance à contre-sens de la locomotive dans les wagons d'un train. </w:t>
      </w:r>
    </w:p>
    <w:p w:rsidR="00701654" w:rsidRDefault="00FD74E5">
      <w:pPr>
        <w:pStyle w:val="Retraitcorpsdetexte"/>
      </w:pPr>
      <w:r>
        <w:t xml:space="preserve">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rsidR="00701654" w:rsidRDefault="00FD74E5">
      <w:pPr>
        <w:pStyle w:val="Retraitcorpsdetexte"/>
      </w:pPr>
      <w:r>
        <w:t xml:space="preserve">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rsidR="00701654" w:rsidRDefault="00FD74E5">
      <w:pPr>
        <w:pStyle w:val="Retraitcorpsdetexte"/>
      </w:pPr>
      <w:r>
        <w:t xml:space="preserve">L'escalade n'est pas le réformisme de ceux qui se contentent de l'illusion d'avancer, en avançant sur une plate-forme qui recule. </w:t>
      </w:r>
    </w:p>
    <w:p w:rsidR="00701654" w:rsidRDefault="00FD74E5">
      <w:pPr>
        <w:pStyle w:val="Retraitcorpsdetexte"/>
      </w:pPr>
      <w:r>
        <w:lastRenderedPageBreak/>
        <w:t xml:space="preserve">L'escalade n'est pas non plus la tentative irrationnelle d'arriver au sommet d'un seul saut pour ensuite se fracasser au sol une fois de plus.</w:t>
      </w:r>
    </w:p>
    <w:p w:rsidR="00701654" w:rsidRDefault="00FD74E5">
      <w:pPr>
        <w:pStyle w:val="Retraitcorpsdetexte"/>
      </w:pPr>
      <w:r>
        <w:t xml:space="preserve">L'escalade est le chemin laborieux mais réconfortant de ceux qui, animés par la mystique de leur esprit, réconcilient la force de leur cœur avec la réflexion de leur cerveau pour avancer de manière cohérente vers leur objectif sans renoncement.</w:t>
      </w:r>
    </w:p>
    <w:p w:rsidR="00701654" w:rsidRDefault="00FD74E5">
      <w:pPr>
        <w:pStyle w:val="Titre4"/>
      </w:pPr>
      <w:bookmarkStart w:id="19" w:name="__RefHeading___Toc10724_1695868397"/>
      <w:bookmarkStart w:id="20" w:name="_Toc462174583"/>
      <w:bookmarkEnd w:id="19"/>
      <w:r>
        <w:t xml:space="preserve">Définition des objectifs</w:t>
      </w:r>
      <w:bookmarkEnd w:id="20"/>
    </w:p>
    <w:p w:rsidR="00701654" w:rsidRDefault="00FD74E5">
      <w:pPr>
        <w:pStyle w:val="Retraitcorpsdetexte"/>
      </w:pPr>
      <w:r>
        <w:rPr>
          <w:rFonts w:cs="Arial"/>
          <w:szCs w:val="24"/>
        </w:rPr>
        <w:t xml:space="preserve">Nous ne parlerons pas ici du but de chaque être humain, lié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 xml:space="preserve">Traite les autres comme tu voudrais qu'ils te traitent</w:t>
      </w:r>
      <w:r>
        <w:rPr>
          <w:rFonts w:cs="Arial"/>
          <w:szCs w:val="24"/>
        </w:rPr>
        <w:t xml:space="preserve">, parce qu'en appliquant cette règle on répond à sa propre cohérence interne et simultanément on fait attention à son prochain et à la société dans son ensemble. Et en répondant au besoin de la société, par nécessité de cohérence interne, on voit clairement les buts :</w:t>
      </w:r>
    </w:p>
    <w:p w:rsidR="00701654" w:rsidRDefault="00FD74E5">
      <w:pPr>
        <w:pStyle w:val="Retraitcorpsdetexte"/>
      </w:pPr>
      <w:r>
        <w:t xml:space="preserve">Dépasser la douleur et la souffrance pour tous les autres humains. Rien de moins que cela.</w:t>
      </w:r>
    </w:p>
    <w:p w:rsidR="00701654" w:rsidRDefault="00FD74E5">
      <w:pPr>
        <w:pStyle w:val="Retraitcorpsdetexte"/>
        <w:rPr>
          <w:rFonts w:ascii="Arial" w:hAnsi="Arial" w:cs="Arial"/>
          <w:szCs w:val="24"/>
        </w:rPr>
      </w:pPr>
      <w:r>
        <w:t xml:space="preserve">Éradiquer la violence sous toutes ses formes. Terminer avec les guerres, abolir les armes, en finir avec l'iniquité, avec l'oppression, avec l'injustice, avec la discrimination, la marginalisation et le désastre écologique. Rien de moins que cela.</w:t>
      </w:r>
    </w:p>
    <w:p w:rsidR="00701654" w:rsidRDefault="00FD74E5">
      <w:pPr>
        <w:pStyle w:val="Retraitcorpsdetexte"/>
      </w:pPr>
      <w:r>
        <w:t xml:space="preserve">Et pour réussir tout cela, il ne suffira pas de la bonne volonté de quelques-uns. Il faudra l'union de tous les humanistes du monde, et contaminer d'humanisme à beaucoup d'autres, pendant que nous parcourrons ce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rsidR="00701654" w:rsidRDefault="00FD74E5">
      <w:pPr>
        <w:pStyle w:val="Retraitcorpsdetexte"/>
      </w:pPr>
      <w:r>
        <w:t xml:space="preserve">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rsidR="00701654" w:rsidRDefault="00FD74E5">
      <w:pPr>
        <w:pStyle w:val="Retraitcorpsdetexte"/>
      </w:pPr>
      <w: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rsidR="00701654" w:rsidRDefault="00FD74E5">
      <w:pPr>
        <w:pStyle w:val="Retraitcorpsdetexte"/>
      </w:pPr>
      <w:r>
        <w:t xml:space="preserve">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rsidR="00701654" w:rsidRDefault="00FD74E5">
      <w:pPr>
        <w:pStyle w:val="Titre4"/>
      </w:pPr>
      <w:bookmarkStart w:id="21" w:name="__RefHeading___Toc10726_1695868397"/>
      <w:bookmarkStart w:id="22" w:name="_Toc462174584"/>
      <w:bookmarkEnd w:id="21"/>
      <w:r>
        <w:t xml:space="preserve">Définition des pas</w:t>
      </w:r>
      <w:bookmarkEnd w:id="22"/>
    </w:p>
    <w:p w:rsidR="00701654" w:rsidRDefault="00FD74E5">
      <w:pPr>
        <w:pStyle w:val="Retraitcorpsdetexte"/>
      </w:pPr>
      <w:r>
        <w:t xml:space="preserve">Les pas à suivre peuvent varier, suivant la distance à parcourir, le type de terrain ou les énergies avec lesquelles on anticipe les obstacles à venir. Parfois on pourra aller plus vite et parfois plus lentement. Certaines sociétés auront plus de chemin à parcourir que d'autres. Certaines devront concentrer l'énergie avant d'entreprendre le chemin et d'autres seront plus préparées. Mais par divers flancs, toutes vers le même but.</w:t>
      </w:r>
    </w:p>
    <w:p w:rsidR="00701654" w:rsidRDefault="00FD74E5">
      <w:pPr>
        <w:pStyle w:val="Retraitcorpsdetexte"/>
      </w:pPr>
      <w:r>
        <w:lastRenderedPageBreak/>
        <w:t xml:space="preserve">Ce que pourra faire un individu ou un groupe inorganisé sera différent de ce que pourront faire les organisations et les mouvements et de ce que pourront faire les dirigeants.</w:t>
      </w:r>
    </w:p>
    <w:p w:rsidR="00701654" w:rsidRDefault="00FD74E5">
      <w:pPr>
        <w:pStyle w:val="Retraitcorpsdetexte"/>
      </w:pPr>
      <w:r>
        <w:t xml:space="preserve">Aux endroits où les dirigeants seront d'accord avec l'objectif de la Nation humaine universelle, il devrait être possible d'avancer plus rapidement et les personnes et les organisations devraient renforcer la direction avec leur appui et leur participation.</w:t>
      </w:r>
    </w:p>
    <w:p w:rsidR="00701654" w:rsidRDefault="00FD74E5">
      <w:pPr>
        <w:pStyle w:val="Retraitcorpsdetexte"/>
      </w:pPr>
      <w:r>
        <w:t xml:space="preserve">Aux endroits où les dirigeants hésitent, les personnes, les mouvements et les organisations devraient faire pression pour que ces dirigeants changent de direction.</w:t>
      </w:r>
    </w:p>
    <w:p w:rsidR="00701654" w:rsidRDefault="00FD74E5">
      <w:pPr>
        <w:pStyle w:val="Retraitcorpsdetexte"/>
      </w:pPr>
      <w:r>
        <w:t xml:space="preserve">Aux endroits où les dirigeants s'opposent à l'objectif, il faudra les changer pour d'autres et cette tâche incombera aux personnes, mouvements et organisations, étape par étape.</w:t>
      </w:r>
    </w:p>
    <w:p w:rsidR="00701654" w:rsidRDefault="00FD74E5">
      <w:pPr>
        <w:pStyle w:val="Retraitcorpsdetexte"/>
      </w:pPr>
      <w:r>
        <w:t xml:space="preserve">Aux endroits où les organisations et les mouvements hésitent ou se dévient du but, les personnes devront se charger de faire remplacer leurs bureaux et rectifier la direction ou de créer de nouvelles organisations et mouvements.</w:t>
      </w:r>
    </w:p>
    <w:p w:rsidR="00701654" w:rsidRDefault="00FD74E5">
      <w:pPr>
        <w:pStyle w:val="Retraitcorpsdetexte"/>
      </w:pPr>
      <w:r>
        <w:t xml:space="preserve">Aux endroits où la majorité des personnes ne coïncident pas avec l'objectif, il faudra travailler beaucoup pour éclaircir, pour réconcilier, pour persuader, pour conscientiser.</w:t>
      </w:r>
    </w:p>
    <w:p w:rsidR="00701654" w:rsidRDefault="00FD74E5">
      <w:pPr>
        <w:pStyle w:val="Retraitcorpsdetexte"/>
      </w:pPr>
      <w:r>
        <w:t xml:space="preserve">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rsidR="00701654" w:rsidRDefault="00FD74E5">
      <w:pPr>
        <w:pStyle w:val="Retraitcorpsdetexte"/>
      </w:pPr>
      <w:r>
        <w:t xml:space="preserve">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rsidR="00701654" w:rsidRDefault="00FD74E5">
      <w:pPr>
        <w:pStyle w:val="Titre3"/>
      </w:pPr>
      <w:bookmarkStart w:id="23" w:name="__RefHeading___Toc10598_1695868397"/>
      <w:bookmarkStart w:id="24" w:name="_Toc462174585"/>
      <w:bookmarkEnd w:id="23"/>
      <w:r>
        <w:t xml:space="preserve">Ce qu'il faut obtenir</w:t>
      </w:r>
      <w:bookmarkEnd w:id="24"/>
    </w:p>
    <w:p w:rsidR="00701654" w:rsidRDefault="00FD74E5">
      <w:pPr>
        <w:pStyle w:val="Titre4"/>
      </w:pPr>
      <w:bookmarkStart w:id="25" w:name="__RefHeading___Toc10728_1695868397"/>
      <w:bookmarkStart w:id="26" w:name="_Toc462174586"/>
      <w:bookmarkEnd w:id="25"/>
      <w:r>
        <w:t xml:space="preserve">Désarmement nucléaire et réduction de l'armement conventionnel</w:t>
      </w:r>
      <w:bookmarkEnd w:id="26"/>
    </w:p>
    <w:p w:rsidR="00701654" w:rsidRDefault="00FD74E5">
      <w:pPr>
        <w:pStyle w:val="Retraitcorpsdetexte"/>
      </w:pPr>
      <w:r>
        <w:t xml:space="preserve">Les armes nucléaires sont la principale menace de destruction de l'humanité. Aucun projet d'une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rsidR="00701654" w:rsidRDefault="00FD74E5">
      <w:pPr>
        <w:pStyle w:val="Retraitcorpsdetexte"/>
      </w:pPr>
      <w:r>
        <w:t xml:space="preserve">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rsidR="00701654" w:rsidRDefault="00FD74E5">
      <w:pPr>
        <w:pStyle w:val="Retraitcorpsdetexte"/>
      </w:pPr>
      <w: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rsidR="00701654" w:rsidRDefault="00FD74E5">
      <w:pPr>
        <w:pStyle w:val="Retraitcorpsdetexte"/>
      </w:pPr>
      <w:r>
        <w:t xml:space="preserve">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rsidR="00701654" w:rsidRDefault="00FD74E5">
      <w:pPr>
        <w:pStyle w:val="Titre4"/>
      </w:pPr>
      <w:bookmarkStart w:id="27" w:name="__RefHeading___Toc10730_1695868397"/>
      <w:bookmarkStart w:id="28" w:name="_Toc462174587"/>
      <w:bookmarkEnd w:id="27"/>
      <w:r>
        <w:t xml:space="preserve">Démocratie réelle</w:t>
      </w:r>
      <w:bookmarkEnd w:id="28"/>
    </w:p>
    <w:p w:rsidR="00701654" w:rsidRDefault="00FD74E5">
      <w:pPr>
        <w:pStyle w:val="Retraitcorpsdetexte"/>
      </w:pPr>
      <w:r>
        <w:t xml:space="preserve">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 par les représentants gouvernementaux.</w:t>
      </w:r>
    </w:p>
    <w:p w:rsidR="00701654" w:rsidRDefault="00FD74E5">
      <w:pPr>
        <w:pStyle w:val="Retraitcorpsdetexte"/>
      </w:pPr>
      <w:r>
        <w:t xml:space="preserve">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rsidR="00701654" w:rsidRDefault="00FD74E5">
      <w:pPr>
        <w:pStyle w:val="Retraitcorpsdetexte"/>
      </w:pPr>
      <w:r>
        <w:t xml:space="preserve">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rsidR="00701654" w:rsidRDefault="00FD74E5">
      <w:pPr>
        <w:pStyle w:val="Retraitcorpsdetexte"/>
      </w:pPr>
      <w:r>
        <w:t xml:space="preserve">Dans le cadre des processus électoraux des démocraties formelles actuelles, les peuples ne devraient donner leur appui à aucun candidat qui ne se compromette à mettre en avant ce type de transformation.</w:t>
      </w:r>
    </w:p>
    <w:p w:rsidR="00701654" w:rsidRDefault="00FD74E5">
      <w:pPr>
        <w:pStyle w:val="Titre4"/>
      </w:pPr>
      <w:bookmarkStart w:id="29" w:name="__RefHeading___Toc10732_1695868397"/>
      <w:bookmarkStart w:id="30" w:name="_Toc462174588"/>
      <w:bookmarkEnd w:id="29"/>
      <w:r>
        <w:t xml:space="preserve">Économie mixte</w:t>
      </w:r>
      <w:bookmarkEnd w:id="30"/>
    </w:p>
    <w:p w:rsidR="00701654" w:rsidRDefault="00FD74E5">
      <w:pPr>
        <w:pStyle w:val="Retraitcorpsdetexte"/>
      </w:pPr>
      <w:r>
        <w:t xml:space="preserve">L'échec des économies centralisées a été démontré aussi bien par leur inefficacité que par le totalitarisme qui les caractérise. De la même façon l'échec des économies libérales est démontré par la dictature du capital financier international générée par leur processus d'accumulation des richesses.</w:t>
      </w:r>
    </w:p>
    <w:p w:rsidR="00701654" w:rsidRDefault="00FD74E5">
      <w:pPr>
        <w:pStyle w:val="Retraitcorpsdetexte"/>
      </w:pPr>
      <w: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sa concentration et dans de nombreux cas entraîne les guerres. </w:t>
      </w:r>
    </w:p>
    <w:p w:rsidR="00701654" w:rsidRDefault="00FD74E5">
      <w:pPr>
        <w:pStyle w:val="Retraitcorpsdetexte"/>
      </w:pPr>
      <w:r>
        <w:lastRenderedPageBreak/>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rsidR="00701654" w:rsidRDefault="00FD74E5">
      <w:pPr>
        <w:pStyle w:val="Retraitcorpsdetexte"/>
      </w:pPr>
      <w:r>
        <w:t xml:space="preserve">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allocations au chômage ne seront jamais suffisantes dans un système qui exclut de plus en plus de personnes. Parce que les améliorations aux petites entreprises ne seront jamais suffisantes dans un système qui tend au monopole et à la concentration du capital spéculatif.</w:t>
      </w:r>
    </w:p>
    <w:p w:rsidR="00701654" w:rsidRDefault="00FD74E5">
      <w:pPr>
        <w:pStyle w:val="Retraitcorpsdetexte"/>
      </w:pPr>
      <w:r>
        <w:t xml:space="preserve">On n'y arrivera jamais avec le réformisme qui tente de réduire avec un petit flacon les filtrations d'eau d'un énorme bateau avarié. Il faut mettre l'énergie à construire un nouveau bateau. </w:t>
      </w:r>
    </w:p>
    <w:p w:rsidR="00701654" w:rsidRDefault="00FD74E5">
      <w:pPr>
        <w:pStyle w:val="Retraitcorpsdetexte"/>
      </w:pPr>
      <w:r>
        <w:t xml:space="preserve">Il faut travailler pour la participation des travailleurs aux bénéfices, à la propriété et à la prise de décisions dans les entreprises.</w:t>
      </w:r>
    </w:p>
    <w:p w:rsidR="00701654" w:rsidRDefault="00FD74E5">
      <w:pPr>
        <w:pStyle w:val="Retraitcorpsdetexte"/>
      </w:pPr>
      <w:r>
        <w:t xml:space="preserve">Il faut travailler pour que le gain des entreprises se réinvestisse dans de nouvelles sources de travail au lieu de les canaliser vers l'usure et la spéculation.</w:t>
      </w:r>
    </w:p>
    <w:p w:rsidR="00701654" w:rsidRDefault="00FD74E5">
      <w:pPr>
        <w:pStyle w:val="Retraitcorpsdetexte"/>
      </w:pPr>
      <w:r>
        <w:t xml:space="preserve">Il faut travailler pour abolir définitivement l'usure et la spéculation et ceci signifie que le pouvoir monétaire soit dans les mains des démocraties réelles et non celle des sangsues du pouvoir financier privé.</w:t>
      </w:r>
    </w:p>
    <w:p w:rsidR="00701654" w:rsidRDefault="00FD74E5">
      <w:pPr>
        <w:pStyle w:val="Titre4"/>
        <w:rPr>
          <w:rFonts w:ascii="Arial" w:hAnsi="Arial" w:cs="Arial"/>
          <w:i/>
          <w:szCs w:val="24"/>
        </w:rPr>
      </w:pPr>
      <w:bookmarkStart w:id="31" w:name="__RefHeading___Toc10734_1695868397"/>
      <w:bookmarkStart w:id="32" w:name="_Toc462174589"/>
      <w:bookmarkEnd w:id="31"/>
      <w:r>
        <w:t xml:space="preserve">Tout changer</w:t>
      </w:r>
      <w:bookmarkEnd w:id="32"/>
    </w:p>
    <w:p w:rsidR="00701654" w:rsidRDefault="00FD74E5">
      <w:pPr>
        <w:pStyle w:val="Retraitcorpsdetexte"/>
      </w:pPr>
      <w:r>
        <w:t xml:space="preserve">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rsidR="00701654" w:rsidRDefault="00FD74E5">
      <w:pPr>
        <w:pStyle w:val="Retraitcorpsdetexte"/>
      </w:pPr>
      <w:r>
        <w:t xml:space="preserve">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rsidR="00701654" w:rsidRDefault="00FD74E5">
      <w:pPr>
        <w:pStyle w:val="Retraitcorpsdetexte"/>
      </w:pPr>
      <w: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rsidR="00701654" w:rsidRDefault="00FD74E5">
      <w:pPr>
        <w:pStyle w:val="Retraitcorpsdetexte"/>
        <w:rPr>
          <w:rFonts w:ascii="Arial" w:hAnsi="Arial" w:cs="Arial"/>
          <w:szCs w:val="24"/>
        </w:rPr>
      </w:pPr>
      <w:r>
        <w:t xml:space="preserve">La déprédation des ressources naturelles et de l'environnement, les désastres écologiques croissants et la contamination qui affecte la vie humaine et la vie naturelle sont la conséquence de l'</w:t>
      </w:r>
      <w:r>
        <w:lastRenderedPageBreak/>
        <w:t xml:space="preserve">exploitation irrationnelle de notre planète. Et tout ceci est la responsabilité de la voracité du Capital et de la complicité des gouvernements.</w:t>
      </w:r>
    </w:p>
    <w:p w:rsidR="00701654" w:rsidRDefault="00FD74E5">
      <w:pPr>
        <w:pStyle w:val="Retraitcorpsdetexte"/>
        <w:rPr>
          <w:rFonts w:ascii="Arial" w:hAnsi="Arial" w:cs="Arial"/>
          <w:szCs w:val="24"/>
        </w:rPr>
      </w:pPr>
      <w:r>
        <w:t xml:space="preserve">Il faut comprendre qu'il ne sera pas possible de changer une partie sans changer le tout parce que chaque partie répond à la logique d'un système plus grand qui le contient. Il ne sert à rien de penser chaque partie séparément pour engendrer un montre à la Frankenstein, qui ne pourrait prendre vie que dans la fiction. C'est pour cela que le projet de la Nation humaine universelle, même s'il paraît paradoxal, est plus réaliste que les projets de changer une seule partie et de l'insérer dans le système actuel. Il ne faut pas confondre : une chose est de penser le changement total par étapes et une autre est penser le changement par parties qui ensuite auront du mal à s'assembler.</w:t>
      </w:r>
    </w:p>
    <w:p w:rsidR="00701654" w:rsidRDefault="00FD74E5">
      <w:pPr>
        <w:pStyle w:val="Titre4"/>
      </w:pPr>
      <w:bookmarkStart w:id="33" w:name="__RefHeading___Toc10736_1695868397"/>
      <w:bookmarkStart w:id="34" w:name="_Toc462174590"/>
      <w:bookmarkEnd w:id="33"/>
      <w:r>
        <w:t xml:space="preserve">Les véritables acteurs du changement</w:t>
      </w:r>
      <w:bookmarkEnd w:id="34"/>
    </w:p>
    <w:p w:rsidR="00701654" w:rsidRDefault="00FD74E5">
      <w:pPr>
        <w:pStyle w:val="Retraitcorpsdetexte"/>
      </w:pPr>
      <w: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rsidR="00701654" w:rsidRDefault="00FD74E5">
      <w:pPr>
        <w:pStyle w:val="Retraitcorpsdetexte"/>
      </w:pPr>
      <w: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rsidR="00701654" w:rsidRDefault="00FD74E5">
      <w:pPr>
        <w:pStyle w:val="Retraitcorpsdetexte"/>
      </w:pPr>
      <w:r>
        <w:t xml:space="preserve">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 ce que nous devrions nous demander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rsidR="00701654" w:rsidRDefault="00FD74E5">
      <w:pPr>
        <w:pStyle w:val="Retraitcorpsdetexte"/>
      </w:pPr>
      <w:r>
        <w:t xml:space="preserve">Les prochaines années seront décisives pour définir la direction.</w:t>
      </w:r>
    </w:p>
    <w:p w:rsidR="00701654" w:rsidRDefault="00FD74E5">
      <w:pPr>
        <w:pStyle w:val="Titre2"/>
      </w:pPr>
      <w:bookmarkStart w:id="35" w:name="__RefHeading___Toc10600_1695868397"/>
      <w:bookmarkStart w:id="36" w:name="_Toc462174591"/>
      <w:bookmarkEnd w:id="35"/>
      <w:r>
        <w:lastRenderedPageBreak/>
        <w:t xml:space="preserve">ANALYSE ET FONDEMENTS</w:t>
      </w:r>
      <w:bookmarkEnd w:id="36"/>
    </w:p>
    <w:p w:rsidR="00701654" w:rsidRDefault="00FD74E5">
      <w:pPr>
        <w:pStyle w:val="Titre3"/>
      </w:pPr>
      <w:bookmarkStart w:id="37" w:name="__RefHeading___Toc10602_1695868397"/>
      <w:bookmarkStart w:id="38" w:name="_Toc462174592"/>
      <w:bookmarkEnd w:id="37"/>
      <w:r>
        <w:t xml:space="preserve">Qui, quand, comment et où</w:t>
      </w:r>
      <w:bookmarkEnd w:id="38"/>
    </w:p>
    <w:p w:rsidR="00701654" w:rsidRDefault="00FD74E5">
      <w:pPr>
        <w:pStyle w:val="Retraitcorpsdetexte"/>
      </w:pPr>
      <w:r>
        <w:t xml:space="preserve">Comme nous l’avons déjà dit, il est extrêmement important pour avancer vers la Nation humaine universelle d'avoir clairement les objectifs et les pas à suivre à chaque étape de l'avancée, parce que les images précises mobilisent, donnent de la force et de la cohésion. C’est la raison pour laquelle nous consacrerons une grande partie de notre analyse à approfondir ce qu'il faut faire, à étayer les propositions de la marche à suivre, et pour montrer aussi un vaste éventail de possibilités inspiratrices, qui ensuite devront se multiplier à l'initiative des gens. Il est évident qu’un livre ne peut pas couvrir tout ce qu'il faudrait faire, et de plus,  l'implémentation de ces mêmes propositions de pas à suivre requerra de nombreux petits pas intermédiaires qui seront développés en cours de route. </w:t>
      </w:r>
    </w:p>
    <w:p w:rsidR="00701654" w:rsidRDefault="00FD74E5">
      <w:pPr>
        <w:pStyle w:val="Retraitcorpsdetexte"/>
      </w:pPr>
      <w:r>
        <w:t xml:space="preserve">Mais avant de commencer avec l'analyse du QUOI, nous parlerons de qui seront les acteurs du changement, et comment, quand et où ceux-ci pourraient agir.  Nous commencerons donc par amplifier ce qui a été dit dans le préambule. </w:t>
      </w:r>
    </w:p>
    <w:p w:rsidR="00701654" w:rsidRDefault="00FD74E5">
      <w:pPr>
        <w:pStyle w:val="Retraitcorpsdetexte"/>
        <w:rPr>
          <w:rFonts w:ascii="Arial" w:hAnsi="Arial" w:cs="Arial"/>
          <w:szCs w:val="24"/>
        </w:rPr>
      </w:pPr>
      <w:r>
        <w:t xml:space="preserve">Est-ce que ce sont les gouvernants, ceux qui ont un quelconque pouvoir, qui doivent s’impliquer dans un projet transformateur ? Ou bien ne peut-on pas avoir confiance en eux parce qu’ils font partie du problème?</w:t>
      </w:r>
    </w:p>
    <w:p w:rsidR="00701654" w:rsidRDefault="00FD74E5">
      <w:pPr>
        <w:pStyle w:val="Retraitcorpsdetexte"/>
        <w:rPr>
          <w:rFonts w:ascii="Arial" w:hAnsi="Arial" w:cs="Arial"/>
          <w:szCs w:val="24"/>
        </w:rPr>
      </w:pPr>
      <w:r>
        <w:t xml:space="preserve">Est-ce que ce devra être le peuple organisé ?   Et comment une volonté populaire se configure-t-elle, et comment s’organise-t-elle dans un monde de plus en plus déstructuré ?</w:t>
      </w:r>
    </w:p>
    <w:p w:rsidR="00701654" w:rsidRDefault="00FD74E5">
      <w:pPr>
        <w:pStyle w:val="Retraitcorpsdetexte"/>
        <w:rPr>
          <w:rFonts w:ascii="Arial" w:hAnsi="Arial" w:cs="Arial"/>
          <w:szCs w:val="24"/>
        </w:rPr>
      </w:pPr>
      <w:r>
        <w:t xml:space="preserve">Est-ce que ce devront être les mouvements sociaux ?  Et comment parvenir à articuler la diversité des demandes de tels mouvements pour qu'ils se syntonisent dans la même direction ?</w:t>
      </w:r>
    </w:p>
    <w:p w:rsidR="00701654" w:rsidRDefault="00FD74E5">
      <w:pPr>
        <w:pStyle w:val="Retraitcorpsdetexte"/>
      </w:pPr>
      <w:r>
        <w:t xml:space="preserve">Dans l'histoire, les changements sociaux ont eu divers acteurs ; parfois les majorités y ont participé depuis leur conception, dans d'autres cas ce sont les minorités qui ont agi.  Quand les majorités se sont mobilisées, les membres les plus actifs et organisés représentaient un petit pourcentage. En de nombreuses occasions, des changements politiques et sociaux ont été réalisés au moyen de révolutions de palais ou de révolutions armées, dans lesquelles la participation citoyenne a été minime.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l'opportunité de certaines, dans une conception machiavélique</w:t>
      </w:r>
      <w:r>
        <w:rPr>
          <w:rStyle w:val="Ancladenotafinal"/>
        </w:rPr>
        <w:endnoteReference w:id="1"/>
      </w:r>
      <w:r>
        <w:t xml:space="preserve"> du maniement du pouvoir. Dans les actuelles démocraties formelles, cette conception n'a pas beaucoup changé, en ce qui concerne la manipulation qui est réalisée par le pouvoir, désormais ces manœuvres se développent pour capter les votes et pour légaliser ainsi l'exercice de ce pouvoir.  Nous en parlerons plus en profondeur dans le chapitre se rapportant à la Démocratie réelle mais il est important d'analyser maintenant le rôle que les citoyens peuvent être amenés à avoir dans la concrétisation des changements sociaux, parce qu'il est clair qu'un rôle totalement passif laisse la population à la merci de la volonté des coupoles. Indépendamment du rôle actif du peuple, il est  possible qu’apparaissent des gouvernants inspirés disposés à améliorer la situation des gens ; mais si les processus de changement ne sont pas basés sur un compromis de la population, lors d'une possible alternance  des dirigeants, ces processus de changement pourraient s’inverser  Et d'autre part, si les transformations qu’ils cherchent à mener à bien ne se construisent pas avec les gens, mais au contraire sont imposées,  alors la direction s’en trouvera nécessairement déviée. L'expérience de ce qu’a été l'Union soviétique, à différents moments de son développement, illustre à la perfection les déviations, les avancées et les reculs qui peuvent avoir lieu, selon les coupoles au pouvoir.  En 1988 Mikhail Gorbachev</w:t>
      </w:r>
      <w:r>
        <w:rPr>
          <w:rStyle w:val="Ancladenotafinal"/>
        </w:rPr>
        <w:endnoteReference w:id="2"/>
      </w:r>
      <w:r>
        <w:t xml:space="preserve"> décrivait très bien depuis l'intérieur du système les déviations historiques que celui-ci avait subies. Mais plus tard, et après que lui-même ait impulsé des transformations profondes en direction de la démocratie, on a assisté à un changement dans les hautes instances, qui a produit à son tour un autre type de déviations et de manipulations, déjà à l’intérieur du système capitaliste. </w:t>
      </w:r>
    </w:p>
    <w:p w:rsidR="00701654" w:rsidRDefault="00FD74E5">
      <w:pPr>
        <w:pStyle w:val="Retraitcorpsdetexte"/>
      </w:pPr>
      <w:r>
        <w:lastRenderedPageBreak/>
        <w:t xml:space="preserve">Nous sommes face à un problème complexe, parce que d'une part, lorsque s’installent  au pouvoir de hautes instances qui essaient de manipuler comme bon leur semble, celles-ci évitent la participation des citoyens dans la prise de décisions. Mais d’autre part, quand il y a chez les gouvernants l’intention de donner une participation aux citoyens mais que ceux-ci ne s’impliquent pas, tôt ou tard les gouvernements se transforment en hautes instances manipulatrices. Ce sont là les deux faces d’une même pièce.</w:t>
      </w:r>
    </w:p>
    <w:p w:rsidR="00701654" w:rsidRDefault="00FD74E5">
      <w:pPr>
        <w:pStyle w:val="Retraitcorpsdetexte"/>
      </w:pPr>
      <w:r>
        <w:t xml:space="preserve">La question est encore plus complexe maintenant que nous sommes au XXIème siècle car la  participation organisée des citoyens dans des partis politiques a encore davantage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Mais paradoxalement, face à des conflits déterminés, la mobilisation sociale prend de l’ampleur grâce à l'interconnectivité croissante que permettent les nouvelles technologies de communication. Une explication à ce phénomène pourrait venir du fait que les populations aspirent à prendre part chaque fois plus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rsidR="00701654" w:rsidRDefault="00FD74E5">
      <w:pPr>
        <w:pStyle w:val="Retraitcorpsdetexte"/>
      </w:pPr>
      <w:r>
        <w:t xml:space="preserve">Si l’on revient aux expériences historiques, nous pouvons voir que certains des grands mouvements sociaux de revendication du XXe siècle, qui ont obtenu des transformations et sont allés même jusqu’à accéder au pouvoir politique, ont bénéficié de certains facteurs de cohésion, importants bien que pas faciles à trouver chez tous les peuples.  Les luttes de Mahatma Gandhi, Martin Luther King et Nelson Mandela</w:t>
      </w:r>
      <w:r>
        <w:rPr>
          <w:rStyle w:val="Ancladenotafinal"/>
        </w:rPr>
        <w:endnoteReference w:id="3"/>
      </w:r>
      <w: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conscientisation de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rsidR="00701654" w:rsidRDefault="00FD74E5">
      <w:pPr>
        <w:pStyle w:val="Retraitcorpsdetexte"/>
      </w:pPr>
      <w:r>
        <w:t xml:space="preserve">Dans le cas de la discrimination de genre, le mouvement féministe a obtenu des progressions remarquables depuis ses débuts à la fin du XVIIIe siècle, jusqu'à notre époque :  depuis la Déclaration des Droits de la Femme et de la Citoyenne d'Olympe de Gouges en 1791, en passant par la Déclaration de Sénèque Falls</w:t>
      </w:r>
      <w:r>
        <w:rPr>
          <w:rStyle w:val="Ancladenotafinal"/>
        </w:rPr>
        <w:endnoteReference w:id="4"/>
      </w:r>
      <w:r>
        <w:t xml:space="preserve"> de 1848, pour arriver à la dénommée troisième vague du féminisme initiée en 1950 par Simone de Beauvoir</w:t>
      </w:r>
      <w:r>
        <w:rPr>
          <w:rStyle w:val="Ancladenotafinal"/>
        </w:rPr>
        <w:endnoteReference w:id="5"/>
      </w:r>
      <w:r>
        <w:t xml:space="preserve">.  Et bien qu’il reste encore beaucoup à faire, surtout dans le champ culturel, et en particulier dans les pays avec une législation anachronique et discriminatoire, il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rsidR="00701654" w:rsidRDefault="00FD74E5">
      <w:pPr>
        <w:pStyle w:val="Retraitcorpsdetexte"/>
      </w:pPr>
      <w:r>
        <w:rPr>
          <w:rFonts w:cs="Arial"/>
          <w:szCs w:val="24"/>
        </w:rPr>
        <w:t xml:space="preserve">Bien sûr, quand nous parlons d'une homogénéité chez les sujets luttant pour leurs droits, nous n'ignorons pas l'appui qui a pu exister de la part d'autres secteurs, puisque dans la lutte des gens de race noire, il y a toujours eu des appuis de la part d'autres ethnies, y compris d’un secteur des blancs qui exerçaient leur domination. Les mouvements féministes ont aussi compté sur l'appui de beaucoup d'hommes, tout comme les mouvements pour la défense de la diversité sexuelle ont pu compter sur la solidarité d'un grand pourcentage d'hétérosexuels. Un président afro-américain ne serait pas arrivé à la Maison Blanche sans le vote d'une partie des majorités blanches des États-unis, et de la même façon, il n'y aurait pas eu non plus de femmes chefs d’état sans le vote de beaucoup d'hommes. Tout cela est le signe d'un grand changement culturel qui s’est développé à travers des siècles de lutte, et qui s'est accéléré au siècle dernier surtout.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au moment d'analyser les difficultés qui surgissent quand on essaie de lutter contre les situations qui affectent beaucoup de gens mais sans un facteur de cohésion entre les victimes. Dans le cas des syndicats qui comptent sur ce facteur de cohésion entre ses membres puisqu’ils rassemblent des travailleurs d’une même activité, et qui ont obtenu de grandes avancées depuis le début de leurs luttes au XIXe siècle en s'organisant face aux conditions d'exploitation de la révolution industrielle, ceux-ci se sont trouvés affaiblis ces derniers temps face aux nouvelles formes de travail émergentes de la globalisation, la segmentation du travail et de la révolution technologique. Comme l’affirme le sociologue Julio Godio</w:t>
      </w:r>
      <w:r>
        <w:rPr>
          <w:rStyle w:val="Ancladenotafinal"/>
          <w:rFonts w:cs="Arial"/>
          <w:szCs w:val="24"/>
        </w:rPr>
        <w:endnoteReference w:id="6"/>
      </w:r>
      <w:r>
        <w:rPr>
          <w:rFonts w:cs="Arial"/>
          <w:szCs w:val="24"/>
        </w:rPr>
        <w:t xml:space="preserve"> en parlant des actuels défis du syndicalisme : </w:t>
      </w:r>
      <w:r>
        <w:rPr>
          <w:rFonts w:cs="Arial"/>
          <w:i/>
          <w:szCs w:val="24"/>
        </w:rPr>
        <w:t xml:space="preserve"> "Comme résultat de la fragmentation du marché du travail il devient difficile d'homogénéiser les comportements des travailleurs et la chaîne de solidarité s'affaiblit entre des catégories et à l'intérieur de celles-ci "</w:t>
      </w:r>
      <w:r>
        <w:rPr>
          <w:rFonts w:cs="Arial"/>
          <w:szCs w:val="24"/>
        </w:rPr>
        <w:t xml:space="preserve">.  L'organisation syndicale est aussi affecté par la prolifération du travail non déclaré dans des conditions qui signifient un recul comme aux pires moments de la révolution industrielle, quand la population migrait de la campagne aux villes pour y tenter sa chance, et était exploitée dans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Ancladenotafinal"/>
          <w:rFonts w:cs="Arial"/>
          <w:szCs w:val="24"/>
        </w:rPr>
        <w:endnoteReference w:id="7"/>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avec cette vue de l'esprit appelée prolétariat. </w:t>
      </w:r>
    </w:p>
    <w:p w:rsidR="00701654" w:rsidRDefault="00FD74E5">
      <w:pPr>
        <w:pStyle w:val="Retraitcorpsdetexte"/>
      </w:pPr>
      <w:r>
        <w:rPr>
          <w:rFonts w:cs="Arial"/>
          <w:szCs w:val="24"/>
        </w:rPr>
        <w:t xml:space="preserve">Un autre point de vue dans l'analyse de la cohésion nécessaire à ce que des groupes humains se mobilisent pour des transformations sociales, est d'identifier l'adversaire. Si beaucoup de gens n'ayant a priori rien en commun, registrent  la certitude que beaucoup de leurs problèmes sont provoqués par un gouvernement, ou par un pouvoir déterminé réel, ou n'importe quel responsable notoire d'une situation de conflit, alors il est très probable que la visibilité de ce facteur négatif commun canalise la convergence des victimes.  Par exemple, quand dans quelques pays, à cause de la gestion financière désastreuse, quelques banques ne restituaient pas les dépôts des épargnants, ceux-ci, sans se connaître, se sont rapidement syntonisés et ont organisé des mobilisations et des actions en justice parce qu'ils se sentaient victimes de la même entité (les banques).   Mais dans d'autres occasions, le responsable n’apparaît pas si clairement.   Il y a quelques années, dans l'essai "Le droit à la rébellion et la lutte non-violente", nous décrivions ce que nous appelions  "La bureaucratisation de la violation des droits de l'homme", de la manière suivante : "…</w:t>
      </w:r>
      <w:r>
        <w:rPr>
          <w:rFonts w:cs="Arial"/>
          <w:i/>
          <w:szCs w:val="24"/>
        </w:rPr>
        <w:t xml:space="preserve"> Si nous habitons une maison et que quelqu'un vient s’en saisir, il nous semblerait évident que ce quelqu'un viole notre droit</w:t>
      </w:r>
      <w:r>
        <w:rPr>
          <w:rFonts w:cs="Arial"/>
          <w:i/>
          <w:szCs w:val="24"/>
        </w:rPr>
        <w:lastRenderedPageBreak/>
        <w:t xml:space="preserve">.  Si un gouvernement établissait par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par où circule la pression économique, le pouvoir politique et le contrôle de l'opinion publique. Dans cette interaction complexe de facteurs, nos droits sont violés maintes fois sans que nous ne sachions très bien d'où vient le coup de fouet, ni qui en est responsable si tant est qu’il existe. Nous nous retrouvons alors dépouillés du droit à une demeure digne, du droit au travail, à la santé et à l'éducation, comme quelqu’un victime d'une inondation ou d'un tremblement de terre ou d’un autre fléau de la nature, hors de contrôle de la volonté humaine… "</w:t>
      </w:r>
    </w:p>
    <w:p w:rsidR="00701654" w:rsidRDefault="00FD74E5">
      <w:pPr>
        <w:pStyle w:val="Retraitcorpsdetexte"/>
      </w:pPr>
      <w:r>
        <w:t xml:space="preserve">Et lorsqu’au moyen d'une succession d'actions, ceux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rsidR="00701654" w:rsidRDefault="00FD74E5">
      <w:pPr>
        <w:pStyle w:val="Retraitcorpsdetexte"/>
      </w:pPr>
      <w:r>
        <w:rPr>
          <w:rFonts w:cs="Arial"/>
          <w:szCs w:val="24"/>
        </w:rPr>
        <w:t xml:space="preserve">Parfois apparaissent des responsables politiques qui réussissent à synthétiser une diversité de demandes autour d'une image, ce que Laclau</w:t>
      </w:r>
      <w:r>
        <w:rPr>
          <w:rStyle w:val="Ancladenotafinal"/>
          <w:rFonts w:cs="Arial"/>
          <w:szCs w:val="24"/>
        </w:rPr>
        <w:endnoteReference w:id="8"/>
      </w:r>
      <w:r>
        <w:rPr>
          <w:rFonts w:cs="Arial"/>
          <w:szCs w:val="24"/>
        </w:rPr>
        <w:t xml:space="preserve"> définit comme </w:t>
      </w:r>
      <w:r>
        <w:rPr>
          <w:rFonts w:cs="Arial"/>
          <w:i/>
          <w:szCs w:val="24"/>
        </w:rPr>
        <w:t xml:space="preserve">les "signifiants vides"</w:t>
      </w:r>
      <w:r>
        <w:rPr>
          <w:rFonts w:cs="Arial"/>
          <w:szCs w:val="24"/>
        </w:rPr>
        <w:t xml:space="preserve">,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car ce n’est pas par la simple multiplication de demandes individuelles, bien qu'équivalentes, que va se produire un processus transformateur ou révolutionnaire. C’est dans la conformation phénoménologique, dans laquelle certains responsables politiques se définissent comme émergents de demandes populaires, dans laquelle les revendications populaires s’articulent et se transforment en volonté populaire, et qui converge avec ce responsable politique par lequel ils se sentent représentés, que les mouvements populaires peuvent accéder au pouvoir pour concrétiser les changements réclamés. Et cette difficulté, comme Laclau le fait remarquer, devient plus complexe dans un monde globalisé. C’est précisément pour cela que le projet de la Nation humaine universelle aura pour défi d'articuler des demandes et des aspirations non seulement hétérogènes, mais qui plus est dispersées.</w:t>
      </w:r>
    </w:p>
    <w:p w:rsidR="00701654" w:rsidRDefault="00FD74E5">
      <w:pPr>
        <w:pStyle w:val="Retraitcorpsdetexte"/>
      </w:pPr>
      <w:r>
        <w:t xml:space="preserve">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Et pour toutes ces options, nous pouvons être face à des conflits où apparaissent clairement les responsabilités et les instances de pouvoir sur lesquels faire pression ; nous pouvons être face à des situations pour lesquels on ne sait pas en fin de compte qui est responsable du conflit, ni qui sont ceux à même de le résoudre. Et une autre variante du point antérieur, est lorsque les possibilités de résolution d'un problème qui touche à un secteur de la population, sont géographiquement hors de portée de ses réclamations.</w:t>
      </w:r>
    </w:p>
    <w:p w:rsidR="00701654" w:rsidRDefault="00FD74E5">
      <w:pPr>
        <w:pStyle w:val="Retraitcorpsdetexte"/>
      </w:pPr>
      <w:r>
        <w:lastRenderedPageBreak/>
        <w:t xml:space="preserve">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divers facteurs autour dudit conflit.</w:t>
      </w:r>
    </w:p>
    <w:p w:rsidR="00701654" w:rsidRDefault="00FD74E5">
      <w:pPr>
        <w:pStyle w:val="Retraitcorpsdetexte"/>
      </w:pPr>
      <w: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résultante d'une négligence, un licenciement massif de travailleurs, une brutale flambée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statut quo social. </w:t>
      </w:r>
    </w:p>
    <w:p w:rsidR="00701654" w:rsidRDefault="00FD74E5">
      <w:pPr>
        <w:pStyle w:val="Retraitcorpsdetexte"/>
      </w:pPr>
      <w:r>
        <w:t xml:space="preserve">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de la santé et de l'éducation.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rsidR="00701654" w:rsidRDefault="00FD74E5">
      <w:pPr>
        <w:pStyle w:val="Retraitcorpsdetexte"/>
      </w:pPr>
      <w:r>
        <w:t xml:space="preserve">Il est aussi évident que la visualisation de conflits déterminés par la société, est parfois en lien avec la diffusion médiatique qui lui est donnée. Et même s’il est certain qu'un programme de lutte pour des transformations sociales ne peut être lié à la diffusion médiatique des conflits -les médias ayant leurs propres intérêts- il est clair qu’on peut à l’occasion profiter de la sensibilisation sociale sur des sujets déterminés que la médiatisation va venir renforcer, pour travailler sur ceux-ci dans une direction transformatrice.</w:t>
      </w:r>
    </w:p>
    <w:p w:rsidR="00701654" w:rsidRDefault="00FD74E5">
      <w:pPr>
        <w:pStyle w:val="Retraitcorpsdetexte"/>
      </w:pPr>
      <w:r>
        <w:t xml:space="preserve">Ici nous voyons que le "où" est très lié au "quand" : dans chaque lieu des moments opportuns existeront toujours pour avancer sur un des sujets relatifs à certains des pas. Et dans ce lieu et dans ce moment, mettre le meilleur effort pour être organisé autour du conflit, en proposant les actions relatives au pas que nous croyons qu'il faut donner pour avancer. Et ce point est important, parce que devant le même conflit pourraient surgir des propositions de résolution les plus variées mais qui ne nous conduiraient pas nécessairement toutes dans la même direction à moyen et à long terme. Par exemple, supposons que dans un pays déterminé il y ait des graves problèmes de chômage. Alors quelques citoyens commencent à s'organiser en centres de chômeurs, d'autres autour des syndicats, d'autres autour des partis politiques en travaillant toujours sur le conflit du manque d'emploi. Supposons que les médias accordent un espace au sujet. Un grand pourcentage de la population sera ainsi sensibilisé. Dans ce contexte, il pourrait y avoir un groupe d'activistes promouvant l'expulsion des immigrés pour que les nationaux aient plus de travail. Il pourrait y avoir un autre groupe qui réclame au gouvernement des allocations chômage plus importantes. Il pourrait en avoir d’autres qui demandent des subventions pour organiser des soupes populaires. En d’autres termes, tous ceux qui se mobilisent sur un sujet ne proposent pas tous des solutions qui vont dans la direction de la Nation humaine universelle ; c’est évident dans le premier cas parce que la xénophobie n'a rien à voir avec ce projet. Mais dans les deux autres cas, même si ceux-ci pourraient être des solutions d'urgence, ils ne traitent pas la question de fond : les contradictions </w:t>
      </w:r>
      <w:r>
        <w:lastRenderedPageBreak/>
        <w:t xml:space="preserve">du système économique.  En revanche, si on proposait que les secteurs d’activités ayant les plus grandes marges soient obligés de réinvestir leurs bénéfices dans des projets productifs générateurs d'emploi, ou si on proposait que depuis le gouvernement s’initie un plan de construction de logements qui résoudrait la crise du logement et serait à la fois source d’emploi ou si on proposait une réduction de la journée de travail en maintenant le salaire, pour que les entreprises embauchent  plus de main-d'œuvre. N'importe laquelle de ces options qui pourra être plus opportune selon le lieu et le moment, irait dans la direction adéquate.</w:t>
      </w:r>
    </w:p>
    <w:p w:rsidR="00701654" w:rsidRDefault="00FD74E5">
      <w:pPr>
        <w:pStyle w:val="Retraitcorpsdetexte"/>
      </w:pPr>
      <w: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au fur et à mesure que l'on fera prendre conscience de quelles sont les meilleurs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rsidR="00701654" w:rsidRDefault="00FD74E5">
      <w:pPr>
        <w:pStyle w:val="Retraitcorpsdetexte"/>
        <w:rPr>
          <w:rFonts w:ascii="Arial" w:hAnsi="Arial" w:cs="Arial"/>
          <w:szCs w:val="24"/>
        </w:rPr>
      </w:pPr>
      <w: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 Le sens d'appartenance agit comme facteur de mobilisation solidaire. Nous ne parlons pas ici d’activistes de partis politiques mobilisés par des tactiques politiciennes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qu’on peut faire à chaque moment peut être relativement petit et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travaillent pour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domaine auront plus efficacité que les actions isolées. </w:t>
      </w:r>
    </w:p>
    <w:p w:rsidR="00701654" w:rsidRDefault="00FD74E5">
      <w:pPr>
        <w:pStyle w:val="Retraitcorpsdetexte"/>
      </w:pPr>
      <w:r>
        <w:t xml:space="preserve">Et ce dernier point nous amène aussi au «comment», qui a à voir avec un aspect important de notre développement. Il s’agit des pas échelonnés requis par toute transformation. L’une des raisons principales pour lesquelles le monde ne reflète pas les aspirations du plus grand nombre, c’est que les minorités dominantes ont des stratégies, alors que les majorités n’ont que des réactions cathartiques, ou ne font preuve qu'exceptionnellement de quelque tactique simple. Mais si les majorités partageaient à long terme le projet de la Nation humaine universelle, elles pourraient agir selon une procédure et dans le cadre d'une stratégie. Et même si leurs actions étaient ponctuelles, pour avancer à petits pas autour de conflits conjoncturels, chaque action ponctuelle signifierait une marche de plus dans une stratégie qui irait en s'étoffant peu à peu, non seulement avec les pas préalables et postérieurs en lien à la même thématique, mais aussi avec les autres pas réalisés partout dans le monde et dans tous les domaines. C’est pour cela que l'interconnexion entre tous ceux qui travaillent pour le même projet est extrêmement importante : pour que chaque avancée réalisée dans un lieu soit vécue comme la sienne propre dans d'autres lieux et serve aussi d’exemple ou d’effet démonstratif. </w:t>
      </w:r>
    </w:p>
    <w:p w:rsidR="00701654" w:rsidRDefault="00FD74E5">
      <w:pPr>
        <w:pStyle w:val="Retraitcorpsdetexte"/>
      </w:pPr>
      <w:r>
        <w:lastRenderedPageBreak/>
        <w:t xml:space="preserve">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avec les diverses réponses qu'on pouvait apporter face au problème du chômage, et qui pourrait se produire dans bien d'autres domaines, la recherche de solutions ponctuelles ne doit pas aller à l’encontre du projet général. Compte-tenu de cela, nous pouvons dire que, face à n'importe quel conflit, il y aura toujours des personnes volontaires qui voudront spontanément travailler à sa solution, il y aura sûrement aussi des groupes ou des organisations qui s’impliqueront, de même que des hommes politiques et des élus. Il faudra chercher les points de convergence pour agir ensemble,  et pour cela il sera indispensable que ceux déjà sensibilisés au projet de la Nation humaine universelle, ne fassent pas qu’ajouter leurs efforts dans cette action, mais qu’ils agissent aussi comme facteur de cohésion entre toutes les parties, en estompant les différences possibles, dans la mesure où celles-ci ne soient pas en profonde contradiction avec le projet. De telles contradictions pourraient venir des objectifs ou des méthodologies. En ce qui concerne les méthodologies, rappelons que tout type de violence utilisée dans les actions serait contradictoire avec le projet. Quant aux objectifs, les actions orientées par des intérêts déviés du projet de Nation humaine universelle apparaitraient comme contradictoires tout comme les actions en faveur de réformes superficielles qui ne représentent aucune avancée pour dépasser les racines des conflits.</w:t>
      </w:r>
    </w:p>
    <w:p w:rsidR="00701654" w:rsidRDefault="00FD74E5">
      <w:pPr>
        <w:pStyle w:val="Retraitcorpsdetexte"/>
      </w:pPr>
      <w:r>
        <w:t xml:space="preserve">Si nous revenons à la question du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pouvoir s’organiser d’une façon ou d'une autre. Comme nous le disions auparavant,  il y aura des situations dans lesquelles les dirigeants seront en accord avec le projet de la Nation humaine universelle et seront acteurs du changement et dans ce cas la base sociale accompagnera et renforcera. D'autres cas sont à prévoir dans lesquels les dirigeants ne soutiendront que certaines propositions et pas d’autres, et donc cette base sociale devra travailler en mettant la pression pour que l’avancée concerne tous les domaines, pas après pas. Dans d’autres cas encore, des dirigeants ne voudront produire aucun changement, et il faudra alors générer des alternatives démocratiques pour les changer. La base sociale devra travailler au moyen des stratégies et des tactiques de la non-violence active, pour forcer le départ de tels dirigeants et l'instauration d'une démocratie réelle.</w:t>
      </w:r>
    </w:p>
    <w:p w:rsidR="00701654" w:rsidRDefault="00FD74E5">
      <w:pPr>
        <w:pStyle w:val="Retraitcorpsdetexte"/>
      </w:pPr>
      <w:r>
        <w:t xml:space="preserve">Mais alors qu'à d'autres moments de l'histoire, seuls les cadres organisés étaient actifs dans les transformations sociales, nous sommes à une époque où davantage de gens peuvent s’impliquer grâce aux nouvelles technologies de communication. Nous sommes aujourd'hui dans une situation où quiconque, depuis un ordinateur ou depuis son téléphone portable, peut recevoir et émettre des signaux sur des thèmes qui ont à voir avec les pas vers  l'objectif. Et nous ne parlons pas seulement de se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seront agiles et non manipulées, beaucoup de possibilités vont s’ouvrir. Nous disons donc que les protagonistes du changement pourront se compter par millions, même si comme toujours seuls certains plus actifs animeront les réseaux de cette démocratie réelle. </w:t>
      </w:r>
    </w:p>
    <w:p w:rsidR="00701654" w:rsidRDefault="00FD74E5">
      <w:pPr>
        <w:pStyle w:val="Retraitcorpsdetexte"/>
      </w:pPr>
      <w:r>
        <w:t xml:space="preserve">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w:t>
      </w:r>
      <w:r>
        <w:lastRenderedPageBreak/>
        <w:t xml:space="preserve"> que Charles Tilly a réalisée sur l'évolution historique des mouvements sociaux</w:t>
      </w:r>
      <w:r>
        <w:rPr>
          <w:rStyle w:val="Ancladenotafinal"/>
        </w:rPr>
        <w:endnoteReference w:id="9"/>
      </w:r>
      <w:r>
        <w:t xml:space="preserve">, 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génère une sorte «d'illusion de participation» massive, qui ne soit pas suivie d’une communication et d’une participation physique, essentielles pour configurer le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w:t>
      </w:r>
      <w:r>
        <w:rPr>
          <w:rStyle w:val="Ancladenotafinal"/>
        </w:rPr>
        <w:endnoteReference w:id="10"/>
      </w:r>
      <w:r>
        <w:t xml:space="preserve">, puisque les nouvelles technologies de communication deviennent indispensables pour la coordination d'actions globales, et par conséquent elles pourraient augmenter les probabilités de tomber dans une tendance «d’activisme virtuel». Mais d'un autre coté, il a été démontré que lorsqu’on a réussi à coordonner des actions concrètes au niveau international dans plusieurs pays, ces actions ont été grandement renforcées par rapport à des actions traités eu simple niveau local. Le plus sujet à caution est l’efficacité des actions globales des mouvements sociaux à l'heure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vers la transformation des structures de pouvoir au niveau local, pour que ce pouvoir local agisse en adéquation avec la recherche de transformations locales et globales. Vu que les gouvernements locaux qui auront le plus de responsabilité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rsidR="00701654" w:rsidRDefault="00FD74E5">
      <w:pPr>
        <w:pStyle w:val="Retraitcorpsdetexte"/>
      </w:pPr>
      <w:r>
        <w:t xml:space="preserve">En synthèse :</w:t>
      </w:r>
    </w:p>
    <w:p w:rsidR="00701654" w:rsidRDefault="00FD74E5">
      <w:pPr>
        <w:pStyle w:val="Retraitcorpsdetexte"/>
        <w:numPr>
          <w:ilvl w:val="0"/>
          <w:numId w:val="8"/>
        </w:numPr>
        <w:rPr>
          <w:rFonts w:ascii="Arial" w:hAnsi="Arial" w:cs="Arial"/>
          <w:szCs w:val="24"/>
        </w:rPr>
      </w:pPr>
      <w:r>
        <w:t xml:space="preserve">Qui ? Les acteurs du changement peuvent être très divers : il sera suffisant qu'ils se reconnaissent  vraiment avec l'idéal et le projet de la Nation humaine universelle. Il y aura des dirigeants plus progressistes qui seront disposés à faire figurer dans leurs politiques certaines au moins </w:t>
      </w:r>
      <w:r>
        <w:lastRenderedPageBreak/>
        <w:t xml:space="preserve">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leurs luttes et travailler pour l'articulation de la diversité, pour trouver un objectif commun. Et il y aura des millions de personnes partout dans le monde dont les aspirations les plus profondes coïncideront avec ce projet. Et bien que ces personnes ne puissent y travailler activement, elles pourront soutenir de façon conjoncturelle, les actions des Mouvements sociaux et des dirigeants qui vont dans ce sens. En réalité, beaucoup de ces acteurs sont déjà en marche depuis un moment. Ce qui manque, c'est de grandir en nombre et surtout de s’articuler autour d’un idéal commun. S’assumer comme «citoyens» de cette future Nation humaine universelle peut être le point de départ pour unir et coordonner des volontés.</w:t>
      </w:r>
    </w:p>
    <w:p w:rsidR="00701654" w:rsidRDefault="00FD74E5">
      <w:pPr>
        <w:pStyle w:val="Retraitcorpsdetexte"/>
        <w:numPr>
          <w:ilvl w:val="0"/>
          <w:numId w:val="8"/>
        </w:numPr>
        <w:rPr>
          <w:rFonts w:ascii="Arial" w:hAnsi="Arial" w:cs="Arial"/>
          <w:szCs w:val="24"/>
        </w:rPr>
      </w:pPr>
      <w:r>
        <w:t xml:space="preserve">Quand ? Les moments opportuns pour avancer plus rapidement sur chaque thème vont se donner lorsqu'un conflit correspondant gagnera en visibilité. Mais pour canaliser la force citoyenne vers des avancées concrètes, il faudra qu'existe au préalable un travail de conscientisation et des propositions concrètes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rsidR="00701654" w:rsidRDefault="00FD74E5">
      <w:pPr>
        <w:pStyle w:val="Retraitcorpsdetexte"/>
        <w:numPr>
          <w:ilvl w:val="0"/>
          <w:numId w:val="8"/>
        </w:numPr>
        <w:rPr>
          <w:rFonts w:ascii="Arial" w:hAnsi="Arial" w:cs="Arial"/>
          <w:szCs w:val="24"/>
        </w:rPr>
      </w:pPr>
      <w:r>
        <w:t xml:space="preserve">Comment ? Dans quelques rares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mobilisés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le transformer.</w:t>
      </w:r>
    </w:p>
    <w:p w:rsidR="00701654" w:rsidRDefault="00FD74E5">
      <w:pPr>
        <w:pStyle w:val="Retraitcorpsdetexte"/>
        <w:numPr>
          <w:ilvl w:val="0"/>
          <w:numId w:val="8"/>
        </w:numPr>
        <w:rPr>
          <w:rFonts w:ascii="Arial" w:hAnsi="Arial" w:cs="Arial"/>
          <w:szCs w:val="24"/>
        </w:rPr>
      </w:pPr>
      <w:r>
        <w:t xml:space="preserve">Où ? Dans tous les coins de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rsidR="00701654" w:rsidRDefault="00FD74E5">
      <w:pPr>
        <w:pStyle w:val="Titre4"/>
      </w:pPr>
      <w:bookmarkStart w:id="39" w:name="__RefHeading___Toc10738_1695868397"/>
      <w:bookmarkStart w:id="40" w:name="_Toc462174593"/>
      <w:bookmarkEnd w:id="39"/>
      <w:r>
        <w:t xml:space="preserve">L'articulation et l'aiguille à coudre</w:t>
      </w:r>
      <w:bookmarkEnd w:id="40"/>
    </w:p>
    <w:p w:rsidR="00701654" w:rsidRDefault="00FD74E5">
      <w:pPr>
        <w:pStyle w:val="Retraitcorpsdetexte"/>
      </w:pPr>
      <w:r>
        <w:t xml:space="preserve">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rsidR="00701654" w:rsidRDefault="00FD74E5">
      <w:pPr>
        <w:pStyle w:val="Retraitcorpsdetexte"/>
      </w:pPr>
      <w:r>
        <w:t xml:space="preserve">L'articulation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rsidR="00701654" w:rsidRDefault="00FD74E5">
      <w:pPr>
        <w:pStyle w:val="Retraitcorpsdetexte"/>
      </w:pPr>
      <w:r>
        <w:t xml:space="preserve">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w:t>
      </w:r>
      <w:r>
        <w:lastRenderedPageBreak/>
        <w:t xml:space="preserve">aux tentatives subtiles, presque subliminales, et parfois même inconscientes de prendre le contrôle. Dans le chemin de l'articulation, il faut se détacher de ces tendances si elles étaient propres, et apprendre à les observer et à ne pas faire leur jeu si elles viennent des autres.</w:t>
      </w:r>
    </w:p>
    <w:p w:rsidR="00701654" w:rsidRDefault="00FD74E5">
      <w:pPr>
        <w:pStyle w:val="Retraitcorpsdetexte"/>
      </w:pPr>
      <w:r>
        <w:t xml:space="preserve">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articulation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articulation avec les autres.  Ceux qui ont cette vocation, s'ils veulent que cela fonctionne, devront le faire avec ce détachement dont nous parlions, sans être à l'affût du pouvoir. Et cela leur donnera beaucoup de liberté et de cohérence dans l'action.</w:t>
      </w:r>
    </w:p>
    <w:p w:rsidR="00701654" w:rsidRDefault="00FD74E5">
      <w:pPr>
        <w:pStyle w:val="Retraitcorpsdetexte"/>
      </w:pPr>
      <w:r>
        <w:t xml:space="preserve">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rsidR="00701654" w:rsidRDefault="00FD74E5">
      <w:pPr>
        <w:pStyle w:val="Titre3"/>
      </w:pPr>
      <w:bookmarkStart w:id="41" w:name="__RefHeading___Toc10604_1695868397"/>
      <w:bookmarkStart w:id="42" w:name="_Toc462174594"/>
      <w:bookmarkEnd w:id="41"/>
      <w:r>
        <w:t xml:space="preserve">Les grands pas au niveau international</w:t>
      </w:r>
      <w:bookmarkEnd w:id="42"/>
    </w:p>
    <w:p w:rsidR="00701654" w:rsidRDefault="00FD74E5">
      <w:pPr>
        <w:pStyle w:val="Titre4"/>
      </w:pPr>
      <w:bookmarkStart w:id="43" w:name="__RefHeading___Toc10740_1695868397"/>
      <w:bookmarkStart w:id="44" w:name="_Toc462174595"/>
      <w:bookmarkEnd w:id="43"/>
      <w:r>
        <w:t xml:space="preserve">Le désarmement</w:t>
      </w:r>
      <w:bookmarkEnd w:id="44"/>
    </w:p>
    <w:p w:rsidR="00701654" w:rsidRDefault="00FD74E5">
      <w:pPr>
        <w:pStyle w:val="Titre5"/>
      </w:pPr>
      <w:bookmarkStart w:id="45" w:name="__RefHeading___Toc10742_1695868397"/>
      <w:bookmarkStart w:id="46" w:name="_Toc462174596"/>
      <w:bookmarkEnd w:id="45"/>
      <w:r>
        <w:t xml:space="preserve">Démantèlement de l’arsenal nucléaire</w:t>
      </w:r>
      <w:bookmarkEnd w:id="46"/>
    </w:p>
    <w:p w:rsidR="00701654" w:rsidRDefault="00FD74E5">
      <w:pPr>
        <w:pStyle w:val="Retraitcorpsdetexte"/>
      </w:pPr>
      <w:r>
        <w:t xml:space="preserve">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Ancladenotafinal"/>
        </w:rPr>
        <w:endnoteReference w:id="11"/>
      </w:r>
      <w:r>
        <w:t xml:space="preserve">, même si les principales puissances, membres permanents du Conseil de Sécurité, maintiendraient leur arsenal nucléaire, assumant seulement un vague compromis de négocier en toute bonne foi son démantèlement, selon l’article VI</w:t>
      </w:r>
      <w:r>
        <w:rPr>
          <w:rStyle w:val="Ancladenotafinal"/>
        </w:rPr>
        <w:endnoteReference w:id="12"/>
      </w:r>
      <w:r>
        <w:t xml:space="preserve">. À peine 30 ans plus tard, après la chute du mur de Berlin, il y a eu quelques avancées de la part des USA et de l’URSS/Russie, au moyen de la signature des accords START</w:t>
      </w:r>
      <w:r>
        <w:rPr>
          <w:rStyle w:val="Ancladenotafinal"/>
        </w:rPr>
        <w:endnoteReference w:id="13"/>
      </w:r>
      <w:r>
        <w:t xml:space="preserve"> mais on sait que les réductions accordées laissent de toute façon aux deux puissances de quoi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maintenant et le maintien des arsenaux nucléaires s’explique uniquement par l’intérêt de maintenir des situations de domination de la part des principales puissances.</w:t>
      </w:r>
    </w:p>
    <w:p w:rsidR="00701654" w:rsidRDefault="00FD74E5">
      <w:pPr>
        <w:pStyle w:val="Retraitcorpsdetexte"/>
      </w:pPr>
      <w: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w:t>
      </w:r>
      <w:r>
        <w:lastRenderedPageBreak/>
        <w:t xml:space="preserve">de ces armes, afin qu’elles cessent d'appuyer les gouvernements qui défendent les intérêts du complexe militaro-industriel et les intérêts du pouvoir économique qui s’abrite précisément derrière le pouvoir des armes. </w:t>
      </w:r>
    </w:p>
    <w:p w:rsidR="00701654" w:rsidRDefault="00FD74E5">
      <w:pPr>
        <w:pStyle w:val="Retraitcorpsdetexte"/>
      </w:pPr>
      <w:r>
        <w:t xml:space="preserve">Alors ce qu’il faut faire dans ce sens est de faire pression sur les gouvernements afin qu’ils se définissent sur ce sujet et éclairer les populations de sorte qu’ils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tandis que quelques puissances prétendent imposer leur volonté avec arrogance.</w:t>
      </w:r>
    </w:p>
    <w:p w:rsidR="00701654" w:rsidRDefault="00FD74E5">
      <w:pPr>
        <w:pStyle w:val="Retraitcorpsdetexte"/>
      </w:pPr>
      <w:r>
        <w:t xml:space="preserve">Bien sûr, il existe de nombreuses organisations spécialisées qui travaillent sur ce thème parmi lesquelles nous pouvons citer la Fondation Monde sans guerres depuis laquelle est impulsée la création de divers niveaux de travail</w:t>
      </w:r>
      <w:r>
        <w:rPr>
          <w:rStyle w:val="Ancladenotafinal"/>
        </w:rPr>
        <w:endnoteReference w:id="14"/>
      </w:r>
      <w:r>
        <w:t xml:space="preserve"> pour coordonner et ajouter les efforts dans la direction du désarmement nucléaire. Quiconque veut travailler sur des campagnes dirigées à appuyer ce très important pas vers la Nation humaine universelle devrait sûrement le faire en coordination avec les spécialistes et les activistes sociaux engagés dans cette thématique. Ce qui importe est de comprendre qu’il ne suffit pas de réclamer, il faut couper un maillon de la chaine du pouvoir des violents, en élisant des gouvernements disposés à prendre les décisions nécessaires.</w:t>
      </w:r>
    </w:p>
    <w:p w:rsidR="00701654" w:rsidRDefault="00FD74E5">
      <w:pPr>
        <w:pStyle w:val="Titre5"/>
      </w:pPr>
      <w:bookmarkStart w:id="47" w:name="__RefHeading___Toc10744_1695868397"/>
      <w:bookmarkStart w:id="48" w:name="_Toc462174597"/>
      <w:bookmarkEnd w:id="47"/>
      <w:r>
        <w:t xml:space="preserve">Le désarmement progressif de l’armement conventionnel</w:t>
      </w:r>
      <w:bookmarkEnd w:id="48"/>
    </w:p>
    <w:p w:rsidR="00701654" w:rsidRDefault="00FD74E5">
      <w:pPr>
        <w:pStyle w:val="Retraitcorpsdetexte"/>
      </w:pPr>
      <w:r>
        <w:t xml:space="preserve">Bien que le pouvoir dévastateur des armes nucléaires les place à un niveau de priorité maximale à l'heure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avoir des armes capables de faire disparaître tout vestige de vie sur la planète, l’armement conventionnel a habituellement plus de défenseurs selon la situation de chaque pays. </w:t>
      </w:r>
    </w:p>
    <w:p w:rsidR="00701654" w:rsidRDefault="00FD74E5">
      <w:pPr>
        <w:pStyle w:val="Retraitcorpsdetexte"/>
      </w:pPr>
      <w:r>
        <w:t xml:space="preserve">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rsidR="00701654" w:rsidRDefault="00FD74E5">
      <w:pPr>
        <w:pStyle w:val="Retraitcorpsdetexte"/>
        <w:numPr>
          <w:ilvl w:val="0"/>
          <w:numId w:val="1"/>
        </w:numPr>
      </w:pPr>
      <w:r>
        <w:t xml:space="preserve">L’armement créé par le complexe militaro-industriel cherchant à se rétro alimenter commercialement avec la création de conflits armés ou avec l'augmentation et la perpétuation des conflits existants.</w:t>
      </w:r>
    </w:p>
    <w:p w:rsidR="00701654" w:rsidRDefault="00FD74E5">
      <w:pPr>
        <w:pStyle w:val="Retraitcorpsdetexte"/>
        <w:numPr>
          <w:ilvl w:val="0"/>
          <w:numId w:val="1"/>
        </w:numPr>
      </w:pPr>
      <w:r>
        <w:t xml:space="preserve">L’armement soutenu par les grandes puissances dans le but d’intervenir dans d’autres pays ou d’envahir des territoires, en argumentant avec des objectifs de politique internationale pour occulter les vrais intérêts économiques.</w:t>
      </w:r>
      <w:r>
        <w:rPr>
          <w:rStyle w:val="Ancladenotafinal"/>
        </w:rPr>
        <w:endnoteReference w:id="16"/>
      </w:r>
    </w:p>
    <w:p w:rsidR="00701654" w:rsidRDefault="00FD74E5">
      <w:pPr>
        <w:pStyle w:val="Retraitcorpsdetexte"/>
        <w:numPr>
          <w:ilvl w:val="0"/>
          <w:numId w:val="1"/>
        </w:numPr>
        <w:rPr>
          <w:rFonts w:ascii="Arial" w:hAnsi="Arial" w:cs="Arial"/>
          <w:szCs w:val="24"/>
        </w:rPr>
      </w:pPr>
      <w:r>
        <w:t xml:space="preserve">L’armement des nations qui souffrent des conflits armés réels, internes ou avec d’autres nations.</w:t>
      </w:r>
    </w:p>
    <w:p w:rsidR="00701654" w:rsidRDefault="00FD74E5">
      <w:pPr>
        <w:pStyle w:val="Retraitcorpsdetexte"/>
        <w:numPr>
          <w:ilvl w:val="0"/>
          <w:numId w:val="1"/>
        </w:numPr>
        <w:rPr>
          <w:rFonts w:ascii="Arial" w:hAnsi="Arial" w:cs="Arial"/>
          <w:szCs w:val="24"/>
        </w:rPr>
      </w:pPr>
      <w:r>
        <w:t xml:space="preserve">L’armement préventif des pays qui envisagent une quelconque hypothèse de conflit futur.</w:t>
      </w:r>
    </w:p>
    <w:p w:rsidR="00701654" w:rsidRDefault="00FD74E5">
      <w:pPr>
        <w:pStyle w:val="Retraitcorpsdetexte"/>
        <w:numPr>
          <w:ilvl w:val="0"/>
          <w:numId w:val="1"/>
        </w:numPr>
        <w:rPr>
          <w:rFonts w:ascii="Arial" w:hAnsi="Arial" w:cs="Arial"/>
          <w:szCs w:val="24"/>
        </w:rPr>
      </w:pPr>
      <w:r>
        <w:t xml:space="preserve">Le maintien d’un niveau d’armement défensif pour la protection nationale, sans hypothèse de conflits à court ou moyen terme.. </w:t>
      </w:r>
    </w:p>
    <w:p w:rsidR="00701654" w:rsidRDefault="00FD74E5">
      <w:pPr>
        <w:pStyle w:val="Retraitcorpsdetexte"/>
      </w:pPr>
      <w:r>
        <w:t xml:space="preserve">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 Même si l’information qui circule à ce sujet est abondante, il faudrait obtenir sa simplification afin de faciliter sa compréhension par la </w:t>
      </w:r>
      <w:r>
        <w:lastRenderedPageBreak/>
        <w:t xml:space="preserve"> la population. Il faudrait surtout faire en sorte qu’elle parvienne à la population des pays qui ont la plus grande responsabilité dans le développement de l’armement. Dans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qui est en jeu ne sont même pas les intérêts nationalistes mais les négociations de ceux qui trafiquent avec la mort. Même si l'ignorance qui tolère le premier point et le nationalisme impérialiste qui soutient le deuxième sont également nocives, il convient de distinguer les deux à l'heure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c’est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soutenir quand ils eurent connaissance des contrats des entreprises de l’ex-vice-président Cheney qui purent croitre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rsidR="00701654" w:rsidRDefault="00FD74E5">
      <w:pPr>
        <w:pStyle w:val="Retraitcorpsdetexte"/>
      </w:pPr>
      <w:r>
        <w:t xml:space="preserve">Nécessairement, la connaissance généralisée au sujet des négociations de la guerre, commencera à semer des doutes sur tout discours belliqueux avec lequel on prétend justifier l’intervention en territoires étrangers ; on pourra alors avancer davantage dans la sensibilisation au sujet du second point. Là on ne parle déjà plus seulement des intérêts propres à l’industrie belliqueuse mais aux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divers fronts culturels pour assouplir de telles croyances profondément enracinées, et qui est en définitive le soutien électoral des gouvernements qui soutiennent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au moyen de la manipulation médiatique, la propagande cinématographique et dans beaucoup de cas par les programmes d'éducation officielle eux-même. Un tel niveau d'insensibilisation à l'égard de peuples entiers anesthésie l'impact des massacres, assumés comme un effet collatéral non souhaité mais inévitable dans une croisade contre l'axe du mal. </w:t>
      </w:r>
    </w:p>
    <w:p w:rsidR="00701654" w:rsidRDefault="00FD74E5">
      <w:pPr>
        <w:pStyle w:val="Retraitcorpsdetexte"/>
        <w:rPr>
          <w:rFonts w:ascii="Arial" w:hAnsi="Arial" w:cs="Arial"/>
          <w:szCs w:val="24"/>
        </w:rPr>
      </w:pPr>
      <w:r>
        <w:t xml:space="preserve">On doit travailler à la sensibilisation des populations des nations exportatrices d'armements et belliqueuses, pour que leur regard sur les autres peuples et cultures s'humanise  et pour qu'ils commencent </w:t>
      </w:r>
      <w:r>
        <w:lastRenderedPageBreak/>
        <w:t xml:space="preserve">à se sentir co-responsables des atrocités que commettent leur gouvernements au travers de leurs armées et de cette façon forcer le changement des politiques ou des gouvernants.</w:t>
      </w:r>
    </w:p>
    <w:p w:rsidR="00701654" w:rsidRDefault="00FD74E5">
      <w:pPr>
        <w:pStyle w:val="Retraitcorpsdetexte"/>
      </w:pPr>
      <w:r>
        <w:rPr>
          <w:rFonts w:cs="Arial"/>
          <w:szCs w:val="24"/>
        </w:rPr>
        <w:t xml:space="preserve">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Ancladenotafinal"/>
          <w:rFonts w:cs="Arial"/>
          <w:szCs w:val="24"/>
        </w:rPr>
        <w:endnoteReference w:id="18"/>
      </w:r>
      <w:r>
        <w:rPr>
          <w:rFonts w:cs="Arial"/>
          <w:szCs w:val="24"/>
        </w:rPr>
        <w:t xml:space="preserve">, nous avons affirmé que </w:t>
      </w:r>
      <w:r>
        <w:rPr>
          <w:rFonts w:cs="Arial"/>
          <w:i/>
          <w:szCs w:val="24"/>
        </w:rPr>
        <w:t xml:space="preserve">«pour chaque balle qu’on ne fabrique plus on sauve deux vies : celle qui aurait été perdu par son tir et celle qu’on pourrait sauver si on dépensait la valeur de cette balle en denrées alimentaires». </w:t>
      </w:r>
      <w:r>
        <w:rPr>
          <w:rFonts w:cs="Arial"/>
          <w:szCs w:val="24"/>
        </w:rPr>
        <w:t xml:space="preserve">Aujourd’hui on pourrait aussi affirmer que les citoyens des pays dits du premier monde seront davantage en sécurité si au lieu de jeter des bombes dans les pays pauvres on commençait à jeter des aliments et des médicaments. Dans diverses occasions on a affirmé que l’économie de certains pays, notamment les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rsidR="00701654" w:rsidRDefault="00FD74E5">
      <w:pPr>
        <w:pStyle w:val="Retraitcorpsdetexte"/>
      </w:pPr>
      <w:r>
        <w:t xml:space="preserve">En passant maintenant au troisième point, on devrait comprendre que si la plus grande part des dépenses d’armement s’explique avec les deux premiers facteurs, il existe aussi des conflits armés entre pays ou des guerres civiles qui ne peuvent être attribués uniquement à l’action des grandes puissances. Il existe de nombreux conflits limitrophes,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aussi vrai au jour d’aujourd’hui, qu’en accord avec les chapitres V, VI et VII de la Charte des Nations Unies</w:t>
      </w:r>
      <w:r>
        <w:rPr>
          <w:rStyle w:val="Ancladenotafinal"/>
        </w:rPr>
        <w:endnoteReference w:id="19"/>
      </w:r>
      <w:r>
        <w:t xml:space="preserve">, il existe déjà des mécanismes prévus pour parvenir à une résolution pacifique de beaucoup de conflits ou au moins pour modérer la violence de ceux-là. Mais le problème c’est précisément que les membres permanents du Conseil de Sécurité</w:t>
      </w:r>
      <w:r>
        <w:rPr>
          <w:rStyle w:val="Ancladenotafinal"/>
        </w:rPr>
        <w:endnoteReference w:id="20"/>
      </w:r>
      <w:r>
        <w:t xml:space="preserve"> sont les plus importants vendeurs d’armes sur la planète, par conséquent ceux qui ont des intérêts à alimenter les conflits, et se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rsidR="00701654" w:rsidRDefault="00FD74E5">
      <w:pPr>
        <w:pStyle w:val="Retraitcorpsdetexte"/>
      </w:pPr>
      <w:r>
        <w:t xml:space="preserve">De sorte que pour pouvoir avancer dans le désarmement impliquant les pays avec les conflits mentionnés dans le troisième point, il faudra au préalable résoudre les deux points antérieurs et uns fois là, dans la complexité de chaque cas, il faudra travailler à la résolution pacifique des controverses.</w:t>
      </w:r>
    </w:p>
    <w:p w:rsidR="00701654" w:rsidRDefault="00FD74E5">
      <w:pPr>
        <w:pStyle w:val="Retraitcorpsdetexte"/>
        <w:rPr>
          <w:rFonts w:ascii="Arial" w:hAnsi="Arial" w:cs="Arial"/>
          <w:szCs w:val="24"/>
        </w:rPr>
      </w:pPr>
      <w: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lieu chaque fois plus violent. </w:t>
      </w:r>
    </w:p>
    <w:p w:rsidR="00701654" w:rsidRDefault="00FD74E5">
      <w:pPr>
        <w:pStyle w:val="Retraitcorpsdetexte"/>
      </w:pPr>
      <w:r>
        <w:lastRenderedPageBreak/>
        <w:t xml:space="preserve">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Ancladenotafinal"/>
        </w:rPr>
        <w:endnoteReference w:id="21"/>
      </w:r>
      <w: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rsidR="00701654" w:rsidRDefault="00FD74E5">
      <w:pPr>
        <w:pStyle w:val="Titre4"/>
      </w:pPr>
      <w:bookmarkStart w:id="49" w:name="__RefHeading___Toc10746_1695868397"/>
      <w:bookmarkStart w:id="50" w:name="_Toc462174598"/>
      <w:bookmarkEnd w:id="49"/>
      <w:r>
        <w:t xml:space="preserve">Refondation des Nations Unies</w:t>
      </w:r>
      <w:bookmarkEnd w:id="50"/>
    </w:p>
    <w:p w:rsidR="00701654" w:rsidRDefault="00FD74E5">
      <w:pPr>
        <w:pStyle w:val="Retraitcorpsdetexte"/>
      </w:pPr>
      <w:r>
        <w:t xml:space="preserve">Si l’ONU n’existait pas aujourd’hui, et si quelqu’un pensait à la créer, il est possible que les premières intentions générales qui s’exprimeraient ne seraient pas si différentes du Préambule à la Charte des Nations Unies signée en 1945.</w:t>
      </w:r>
      <w:r>
        <w:rPr>
          <w:rStyle w:val="Ancladenotafinal"/>
        </w:rPr>
        <w:endnoteReference w:id="22"/>
      </w:r>
      <w: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rsidR="00701654" w:rsidRDefault="00FD74E5">
      <w:pPr>
        <w:pStyle w:val="Retraitcorpsdetexte"/>
      </w:pPr>
      <w:r>
        <w:t xml:space="preserve">Par exemple nous sommes en accord avec ce qui est proposé par le G77</w:t>
      </w:r>
      <w:r>
        <w:rPr>
          <w:rStyle w:val="Ancladenotafinal"/>
        </w:rPr>
        <w:endnoteReference w:id="23"/>
      </w:r>
      <w: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rsidR="00701654" w:rsidRDefault="00FD74E5">
      <w:pPr>
        <w:pStyle w:val="Retraitcorpsdetexte"/>
      </w:pPr>
      <w:r>
        <w:t xml:space="preserve">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Ancladenotafinal"/>
        </w:rPr>
        <w:endnoteReference w:id="24"/>
      </w:r>
      <w:r>
        <w:t xml:space="preserve">, </w:t>
      </w:r>
      <w:r>
        <w:lastRenderedPageBreak/>
        <w:t xml:space="preserve">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rsidR="00701654" w:rsidRDefault="00FD74E5">
      <w:pPr>
        <w:pStyle w:val="Retraitcorpsdetexte"/>
      </w:pPr>
      <w:r>
        <w:t xml:space="preserve">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rsidR="00701654" w:rsidRDefault="00FD74E5">
      <w:pPr>
        <w:pStyle w:val="Retraitcorpsdetexte"/>
      </w:pPr>
      <w:r>
        <w:t xml:space="preserve">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Ancladenotafinal"/>
        </w:rPr>
        <w:endnoteReference w:id="25"/>
      </w:r>
      <w:r>
        <w:t xml:space="preserve"> pour des peuples idéaux ; il s’agit que les peuples réels s’orientent vers leurs meilleures aspirations et malgré les obstacles, les intérêts des puissants et leurs propres égoïsmes, trouvent le meilleur moyen de s’organiser. </w:t>
      </w:r>
    </w:p>
    <w:p w:rsidR="00701654" w:rsidRDefault="00FD74E5">
      <w:pPr>
        <w:pStyle w:val="Retraitcorpsdetexte"/>
      </w:pPr>
      <w:r>
        <w:t xml:space="preserve">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rsidR="00701654" w:rsidRDefault="00FD74E5">
      <w:pPr>
        <w:pStyle w:val="Retraitcorpsdetexte"/>
      </w:pPr>
      <w:r>
        <w:t xml:space="preserve">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w:t>
      </w:r>
      <w:r>
        <w:lastRenderedPageBreak/>
        <w:t xml:space="preserve"> 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rsidR="00701654" w:rsidRDefault="00FD74E5">
      <w:pPr>
        <w:pStyle w:val="Retraitcorpsdetexte"/>
      </w:pPr>
      <w: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rsidR="00701654" w:rsidRDefault="00FD74E5">
      <w:pPr>
        <w:pStyle w:val="Retraitcorpsdetexte"/>
      </w:pPr>
      <w:r>
        <w:t xml:space="preserve">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rsidR="00701654" w:rsidRDefault="00FD74E5">
      <w:pPr>
        <w:pStyle w:val="Retraitcorpsdetexte"/>
      </w:pPr>
      <w:r>
        <w:t xml:space="preserve">Bases organisatrices de la Nation Humaine Universelle :</w:t>
      </w:r>
    </w:p>
    <w:p w:rsidR="00701654" w:rsidRDefault="00FD74E5">
      <w:pPr>
        <w:pStyle w:val="Retraitcorpsdetexte"/>
        <w:numPr>
          <w:ilvl w:val="0"/>
          <w:numId w:val="9"/>
        </w:numPr>
      </w:pPr>
      <w:r>
        <w:t xml:space="preserve">Convergence des peuples vers l’organisation d’une Confédération des nations humanistes, articulées autour de l’objectif de constituer une Nation humaine universelle.</w:t>
      </w:r>
    </w:p>
    <w:p w:rsidR="00701654" w:rsidRDefault="00FD74E5">
      <w:pPr>
        <w:pStyle w:val="Retraitcorpsdetexte"/>
        <w:numPr>
          <w:ilvl w:val="0"/>
          <w:numId w:val="9"/>
        </w:numPr>
        <w:rPr>
          <w:rFonts w:ascii="Arial" w:hAnsi="Arial" w:cs="Arial"/>
          <w:szCs w:val="24"/>
        </w:rPr>
      </w:pPr>
      <w:r>
        <w:t xml:space="preserve">Mise en vigueur de la souveraineté et du droit à l'autodétermination avec la limitation unique des engagements inaliénables assumés comme membres de la Nation humaine universelle, comme condition requise d'inclusion et de permanence, à savoir :</w:t>
      </w:r>
    </w:p>
    <w:p w:rsidR="00701654" w:rsidRDefault="00FD74E5">
      <w:pPr>
        <w:pStyle w:val="Retraitcorpsdetexte"/>
        <w:numPr>
          <w:ilvl w:val="0"/>
          <w:numId w:val="9"/>
        </w:numPr>
        <w:rPr>
          <w:rFonts w:ascii="Arial" w:hAnsi="Arial" w:cs="Arial"/>
          <w:szCs w:val="24"/>
        </w:rPr>
      </w:pPr>
      <w:r>
        <w:t xml:space="preserve">Désarmement nucléaire, réduction substantielle de l’armement conventionnel, prohibition de la vente des armes.</w:t>
      </w:r>
    </w:p>
    <w:p w:rsidR="00701654" w:rsidRDefault="00FD74E5">
      <w:pPr>
        <w:pStyle w:val="Retraitcorpsdetexte"/>
        <w:numPr>
          <w:ilvl w:val="0"/>
          <w:numId w:val="9"/>
        </w:numPr>
        <w:rPr>
          <w:rFonts w:ascii="Arial" w:hAnsi="Arial" w:cs="Arial"/>
          <w:szCs w:val="24"/>
        </w:rPr>
      </w:pPr>
      <w:r>
        <w:lastRenderedPageBreak/>
        <w:t xml:space="preserve">Résolution des conflits de manière pacifique. Face aux conflits armés existant, traitement dans un Conseil de Sécurité élu démocratiquement et possibilité d’envoi de forces internationales de paix. </w:t>
      </w:r>
    </w:p>
    <w:p w:rsidR="00701654" w:rsidRDefault="00FD74E5">
      <w:pPr>
        <w:pStyle w:val="Retraitcorpsdetexte"/>
        <w:numPr>
          <w:ilvl w:val="0"/>
          <w:numId w:val="9"/>
        </w:numPr>
        <w:rPr>
          <w:rFonts w:ascii="Arial" w:hAnsi="Arial" w:cs="Arial"/>
          <w:szCs w:val="24"/>
        </w:rPr>
      </w:pPr>
      <w:r>
        <w:t xml:space="preserve">Apport d’un pourcentage de chaque budget national dans un Fond International pour financer des campagnes de développement des pays les plus pauvres.</w:t>
      </w:r>
    </w:p>
    <w:p w:rsidR="00701654" w:rsidRDefault="00FD74E5">
      <w:pPr>
        <w:pStyle w:val="Retraitcorpsdetexte"/>
        <w:numPr>
          <w:ilvl w:val="0"/>
          <w:numId w:val="9"/>
        </w:numPr>
        <w:rPr>
          <w:rFonts w:ascii="Arial" w:hAnsi="Arial" w:cs="Arial"/>
          <w:szCs w:val="24"/>
        </w:rPr>
      </w:pPr>
      <w:r>
        <w:t xml:space="preserve">Architecture financière solidaire, au moyen de la création de banques d’état sans intérêts pour financier le développement et le commerce complémentaire entre nations associées.</w:t>
      </w:r>
    </w:p>
    <w:p w:rsidR="00701654" w:rsidRDefault="00FD74E5">
      <w:pPr>
        <w:pStyle w:val="Retraitcorpsdetexte"/>
        <w:numPr>
          <w:ilvl w:val="0"/>
          <w:numId w:val="9"/>
        </w:numPr>
        <w:rPr>
          <w:rFonts w:ascii="Arial" w:hAnsi="Arial" w:cs="Arial"/>
          <w:szCs w:val="24"/>
        </w:rPr>
      </w:pPr>
      <w:r>
        <w:t xml:space="preserve">Exclusion des paradis fiscaux et imposition de barrières aux capitaux spéculatifs. Un démantèlement du pouvoir financier international.</w:t>
      </w:r>
    </w:p>
    <w:p w:rsidR="00701654" w:rsidRDefault="00FD74E5">
      <w:pPr>
        <w:pStyle w:val="Retraitcorpsdetexte"/>
        <w:numPr>
          <w:ilvl w:val="0"/>
          <w:numId w:val="9"/>
        </w:numPr>
        <w:rPr>
          <w:rFonts w:ascii="Arial" w:hAnsi="Arial" w:cs="Arial"/>
          <w:szCs w:val="24"/>
        </w:rPr>
      </w:pPr>
      <w:r>
        <w:t xml:space="preserve">Ouverture de toutes les frontières pour l’intégration d’immigrants et de réfugiés.</w:t>
      </w:r>
    </w:p>
    <w:p w:rsidR="00701654" w:rsidRDefault="00FD74E5">
      <w:pPr>
        <w:pStyle w:val="Retraitcorpsdetexte"/>
        <w:numPr>
          <w:ilvl w:val="0"/>
          <w:numId w:val="9"/>
        </w:numPr>
        <w:rPr>
          <w:rFonts w:ascii="Arial" w:hAnsi="Arial" w:cs="Arial"/>
          <w:szCs w:val="24"/>
        </w:rPr>
      </w:pPr>
      <w:r>
        <w:t xml:space="preserve">Transformation progressive de la matrice productive concentrée dans le consumérisme pour une nouvelle matrice axée sur le développement écologique durable et la distribution équitable.</w:t>
      </w:r>
    </w:p>
    <w:p w:rsidR="00701654" w:rsidRDefault="00FD74E5">
      <w:pPr>
        <w:pStyle w:val="Titre4"/>
      </w:pPr>
      <w:bookmarkStart w:id="51" w:name="__RefHeading___Toc10748_1695868397"/>
      <w:bookmarkStart w:id="52" w:name="_Toc462174599"/>
      <w:bookmarkEnd w:id="51"/>
      <w:r>
        <w:t xml:space="preserve">Campagne pour le développement mondial</w:t>
      </w:r>
      <w:bookmarkEnd w:id="52"/>
    </w:p>
    <w:p w:rsidR="00701654" w:rsidRDefault="00FD74E5">
      <w:pPr>
        <w:pStyle w:val="Retraitcorpsdetexte"/>
      </w:pPr>
      <w:r>
        <w:t xml:space="preserve">Comme nous l’avons déjà vu dans les différents sujets que nous pouvons nous placer à niveau mondial, nous nous trouverons toujours face à l’énonciation des objectifs similaires de la parte de l’ONU et il sera toujours évident qu’une chose est ce qui est dit et l’autre est ce qui se fait.  Probablement qu’au moment de parler de ce qu’il faudrait faire en matière de développement au niveau mondial nous pourrons trouver des points en commun avec les dénommés « Objectifs du Millénaire », qui comme nous le verrons, sont loin de constituer un véritable compromis de la communauté internationale pour en finir une fois pour toute avec les déplorables conditions de vie dans lesquelles se trouve un tiers de la population mondiale.</w:t>
      </w:r>
    </w:p>
    <w:p w:rsidR="00701654" w:rsidRDefault="00FD74E5">
      <w:pPr>
        <w:pStyle w:val="Retraitcorpsdetexte"/>
      </w:pPr>
      <w:r>
        <w:t xml:space="preserve">Bien que le rapport de l’ONU de l’année 2013, en référence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PBI et représente moins d’un dixième des coûts de l’armement. Bien que dans les 20 dernières années on a sensiblement réduit le pourcentage de la population devant vivre avec moins d’1,25 dollars par jour, l’augmentation des aliments fait qu’on maintient encore à 15% l’indice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rsidR="00701654" w:rsidRDefault="00FD74E5">
      <w:pPr>
        <w:pStyle w:val="Retraitcorpsdetexte"/>
      </w:pPr>
      <w:r>
        <w:t xml:space="preserve">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 ne purent pas obtenir davantage et personne ne s’est occupé de les aider. Les objectifs du millénaire n’ont pas constitué un véritable projet de coopération solidaire internationale mais uniquement l’énonciation d’étapes avec lesquelles pouvoir comparer ensuite l’évolution statistique.</w:t>
      </w:r>
    </w:p>
    <w:p w:rsidR="00701654" w:rsidRDefault="00FD74E5">
      <w:pPr>
        <w:pStyle w:val="Retraitcorpsdetexte"/>
      </w:pPr>
      <w:r>
        <w:t xml:space="preserve">Ce que nous proposons en revanche, quand nous parlons d’une véritable Campagne pour le Développement Mondial, c’est un engagement authentique des populations, des mouvements sociaux et des gouvernements pour améliorer les conditions de vi de toute la planète, en assumant que nous sommes tous frères et comme tels nous devons nous aider les uns les autres,  indépendamment des nationalités, des croyances et des origines ???(je n’aime pas le terme de race pour parler des êtres humains… il n’y a qu’une seule race : la race humaine) ???.  Cela implique prendre en charge, pas uniquement les situations à résoudre dans chaque pays mais aussi contribuer avec les autres peuples. Que les pays les plus développés consacrent une partie importante de son budget pour financer le développement des pays les plus nécessiteux.  Que des millions de volontaires de toute la planète soient disposés à se déplacer pour aider dans l’éducation et la santé dans d’autres pays.  Qu’une bonne partie des fonds aujourd’hui placés dans la spéculation financière et dans la vente d’armes soit destinée à cette campagne. En définitive, un projet de ce type, en plus de représenter en soi-même un énorme pas vers la Nation Humaine Universelle, sera sans aucun doute le détonateur pour d’autres pas qui devront nécessairement se faire autour de cette campagne.</w:t>
      </w:r>
    </w:p>
    <w:p w:rsidR="00701654" w:rsidRDefault="00FD74E5">
      <w:pPr>
        <w:pStyle w:val="Retraitcorpsdetexte"/>
      </w:pPr>
      <w:r>
        <w:t xml:space="preserve">Dans une première étape, cette campagne devrait être se consacrer à résoudre le plus rapidement possible les carences basiques des populations, comme le sont l’alimentation, la santé et l’éducation.  Mais en deuxième étape il faudra travailler pour la création des conditions durables de développement dans chaque lieu, générant des sources de travail, infrastructure et organisation sociale.  Dans cette étape on devra parvenir à transformer la matrice de développement pour qu’elle cesse d’être appuyée par le consumérisme des minorités et parvienne à se sustenter dans la consommation rationnelle des biens et des services de la majorité ( ??? pas compris la phrase) ???.  Le développement durable dans les pays aujourd’hui les plus défavorisés impliquera des pas méthodiques qui devront se synchroniser avec les pas graduels nécessaires qu’il faudra faire dans les nations aujourd’hui les plus développées pour obtenir l’appui des ???premières ( ?).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donner viabilité à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qu’effectivement la même ???(conlleve ???) parvienne à mettre en marche un développement durable propre, et qu’ils ne se limitent pas à l’aide humanitaire.  L’éducation et la formation devront accompagner ce processus et ses temps devront être comptabilisés avec les autres étapes. </w:t>
      </w:r>
    </w:p>
    <w:p w:rsidR="00701654" w:rsidRDefault="00FD74E5">
      <w:pPr>
        <w:pStyle w:val="Retraitcorpsdetexte"/>
      </w:pPr>
      <w:r>
        <w:t xml:space="preserve">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dans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???(modèles ?) d’un système Economique Mixte.</w:t>
      </w:r>
    </w:p>
    <w:p w:rsidR="00701654" w:rsidRDefault="00FD74E5">
      <w:pPr>
        <w:pStyle w:val="Retraitcorpsdetexte"/>
      </w:pPr>
      <w: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des transformations politiques.  Et nous disons également que l’incontournable progression de pas pour toutes les transformations nécessaires dans cette campagne devrait être comptabilisée avec la progression nécessaire des pas à faire au niveau social et politique pour engager les pays avec elle. </w:t>
      </w:r>
    </w:p>
    <w:p w:rsidR="00701654" w:rsidRDefault="00FD74E5">
      <w:pPr>
        <w:pStyle w:val="Retraitcorpsdetexte"/>
      </w:pPr>
      <w:r>
        <w:t xml:space="preserve">Sûrement que dans certains pays avec un potentiel pour dédier des ressources dans l’aide à d’autres pays ou avec des possibilités pour convoquer des volontaires, il pourrait y avoir aussi en interne des secteurs avec des nécessités insatisfaites, en raison d’une injuste distribution du revenu ou par des politiques erronées des gouvernements ce qui pourrait sembler contradictoire de se disposer à collaborer avec d’autres pays sans avoir tout résolu dans le sien.  Face à cela, nous devons dire qu’une chose n’ôte rien à ??? l’autre ( ?) car en ayant des ressources suffisantes à l'intérieur du pays, ce sera une tâche pour beaucoup de personnes de travailler pour les transformations nécessaires au niveau national, tandis que cela peut simultanément être la tâche des autres d’aider à l'étranger.  </w:t>
      </w:r>
    </w:p>
    <w:p w:rsidR="00701654" w:rsidRDefault="00FD74E5">
      <w:pPr>
        <w:pStyle w:val="Retraitcorpsdetexte"/>
      </w:pPr>
      <w:r>
        <w:lastRenderedPageBreak/>
        <w:t xml:space="preserve">La progression nécessaire permettra aussi dans certains qu’on puisse commencer par mettre cette campagne comme première image mobilisatrice au moment de sensibiliser sur le projet de la Nation Humaine Universelle.  Par exemple, il pourrait arriver que dans un pays déterminé développé, on commence à réaliser des campagnes pour que la technologie militaire soit convertie soit utilisée pour aider au développement dans les régions les plus défavorisées.  Ou bien que dans certains pays développés on commence à réaliser des campagnes pour prélever un certain quota -une taxe- ???(alícuota ???) sur le revenu financier, et avec les fonds recueillis qu’on mette en place un programme contre la faim (faim zéro) dans les pays pauvres.  Ou encore que dans d’autres pays on réalise des campagnes afin de créer une loi qui oblige les entreprises ayant une grande rentabilité à destiner une partie de leurs bénéfices dans des campagnes d’alphabétisation dans les pays concernés (par l’illettrisme). </w:t>
      </w:r>
    </w:p>
    <w:p w:rsidR="00701654" w:rsidRDefault="00FD74E5">
      <w:pPr>
        <w:pStyle w:val="Retraitcorpsdetexte"/>
      </w:pPr>
      <w:r>
        <w:t xml:space="preserve">Cela signifie que cette campagne, pourrait se subdiviser dans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rsidR="00701654" w:rsidRDefault="00FD74E5">
      <w:pPr>
        <w:pStyle w:val="Titre4"/>
      </w:pPr>
      <w:bookmarkStart w:id="53" w:name="__RefHeading___Toc10750_1695868397"/>
      <w:bookmarkStart w:id="54" w:name="_Toc462174600"/>
      <w:bookmarkEnd w:id="53"/>
      <w:r>
        <w:t xml:space="preserve">Restructuration du système financier international</w:t>
      </w:r>
      <w:bookmarkEnd w:id="54"/>
    </w:p>
    <w:p w:rsidR="00701654" w:rsidRDefault="00FD74E5">
      <w:pPr>
        <w:pStyle w:val="Retraitcorpsdetexte"/>
      </w:pPr>
      <w:r>
        <w:t xml:space="preserve">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Ancladenotafinal"/>
        </w:rPr>
        <w:endnoteReference w:id="30"/>
      </w:r>
      <w: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w:t>
      </w:r>
      <w:r>
        <w:lastRenderedPageBreak/>
        <w:t xml:space="preserve">crédit ; c'est-à-dire qu'on a endetté les populations pour qu'elles continuent de consommer. De nouvelles affaires pour les usuriers. Mais comme les excédents financiers étaient trop gros et que par leur propre mécanique devaient être investi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rsidR="00701654" w:rsidRDefault="00FD74E5">
      <w:pPr>
        <w:pStyle w:val="Retraitcorpsdetexte"/>
      </w:pPr>
      <w:r>
        <w:t xml:space="preserve">Quand en 2008, nous avons analysé cette "implosion dans l'Empire" </w:t>
      </w:r>
      <w:r>
        <w:rPr>
          <w:rStyle w:val="Ancladenotafinal"/>
        </w:rPr>
        <w:endnoteReference w:id="31"/>
      </w:r>
      <w:r>
        <w:t xml:space="preserve">,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Ancladenotafinal"/>
        </w:rPr>
        <w:endnoteReference w:id="32"/>
      </w:r>
    </w:p>
    <w:p w:rsidR="00701654" w:rsidRDefault="00FD74E5">
      <w:pPr>
        <w:pStyle w:val="Retraitcorpsdetexte"/>
        <w:rPr>
          <w:rFonts w:ascii="Arial" w:hAnsi="Arial" w:cs="Arial"/>
          <w:szCs w:val="24"/>
        </w:rPr>
      </w:pPr>
      <w: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 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 uniquement les plus solvables. Évidemment, pour les plus conservateurs, laisser se produire une chaîne de banqueroutes dans l'économie, pour qu'après une longue période un équilibre se rétablisse, impliquait un coût social qui ne leur importait pas le moins du monde.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rsidR="00701654" w:rsidRDefault="00FD74E5">
      <w:pPr>
        <w:pStyle w:val="Retraitcorpsdetexte"/>
      </w:pPr>
      <w:r>
        <w:t xml:space="preserve">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 Mais comme les finances que manient les États ne sont pas isolées du reste du monde et que nécessairement on doit accorder les politiques financières à niveau mondial, il faudra remplacer les organismes financiers internationaux qui répondent aux intérêts du pouvoir financier global. </w:t>
      </w:r>
    </w:p>
    <w:p w:rsidR="00701654" w:rsidRDefault="00FD74E5">
      <w:pPr>
        <w:pStyle w:val="Retraitcorpsdetexte"/>
      </w:pPr>
      <w:r>
        <w:t xml:space="preserve">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groupes financiers privés, qui cherchent à faire de bonnes affaires partout sur la planète au détriment des intérêts des peuples. Un cas particulier et démonstratif est celui du CIRDI (Centre international de réglement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rsidR="00701654" w:rsidRDefault="00FD74E5">
      <w:pPr>
        <w:pStyle w:val="Retraitcorpsdetexte"/>
      </w:pPr>
      <w:r>
        <w:t xml:space="preserve">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rsidR="00701654" w:rsidRDefault="00FD74E5">
      <w:pPr>
        <w:pStyle w:val="Retraitcorpsdetexte"/>
      </w:pPr>
      <w:r>
        <w:t xml:space="preserve">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controlera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 qui représentent la moitié de la population mondiale, ait fait part de la nécessité de compter sur sa propre banque. L'hégémonie des puissances occidentales plus le Japon qui ont imposés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rsidR="00701654" w:rsidRDefault="00FD74E5">
      <w:pPr>
        <w:pStyle w:val="Retraitcorpsdetexte"/>
      </w:pPr>
      <w:r>
        <w:t xml:space="preserve">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rsidR="00701654" w:rsidRDefault="00FD74E5">
      <w:pPr>
        <w:pStyle w:val="Retraitcorpsdetexte"/>
        <w:rPr>
          <w:rFonts w:ascii="Arial" w:hAnsi="Arial" w:cs="Arial"/>
          <w:szCs w:val="24"/>
        </w:rPr>
      </w:pPr>
      <w: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rsidR="00701654" w:rsidRDefault="00FD74E5">
      <w:pPr>
        <w:pStyle w:val="Retraitcorpsdetexte"/>
      </w:pPr>
      <w:r>
        <w:t xml:space="preserve">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soit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rsidR="00701654" w:rsidRDefault="00FD74E5">
      <w:pPr>
        <w:pStyle w:val="Retraitcorpsdetexte"/>
      </w:pPr>
      <w:r>
        <w:lastRenderedPageBreak/>
        <w:t xml:space="preserve">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soient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rsidR="00701654" w:rsidRDefault="00FD74E5">
      <w:pPr>
        <w:pStyle w:val="Retraitcorpsdetexte"/>
      </w:pPr>
      <w:r>
        <w:rPr>
          <w:rFonts w:cs="Arial"/>
          <w:szCs w:val="24"/>
        </w:rPr>
        <w:t xml:space="preserve">C'est pourquoi durant le processus de construction d'un nouveau système de financement mondial, comme celui que nous décrivions précédemment, dans lequel le flux financier international est manié par les différentes banques publiques, pour que les excédents de liquidité d'un pais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 : "La division internationale du travail fait que quelques pays se consacrent à gagner, d’autres à perdre".</w:t>
      </w:r>
      <w:r>
        <w:rPr>
          <w:rStyle w:val="Ancladenotafinal"/>
          <w:rFonts w:cs="Arial"/>
          <w:i/>
          <w:szCs w:val="24"/>
        </w:rPr>
        <w:endnoteReference w:id="40"/>
      </w:r>
    </w:p>
    <w:p w:rsidR="00701654" w:rsidRDefault="00FD74E5">
      <w:pPr>
        <w:pStyle w:val="Retraitcorpsdetexte"/>
      </w:pPr>
      <w:r>
        <w:t xml:space="preserve">D'autre part, de même que nous parlions de l'hypocrisie du Conseil de sécurité des Nations unies, contrôlés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rsidR="00701654" w:rsidRDefault="00FD74E5">
      <w:pPr>
        <w:pStyle w:val="Titre4"/>
      </w:pPr>
      <w:bookmarkStart w:id="55" w:name="__RefHeading___Toc10752_1695868397"/>
      <w:bookmarkStart w:id="56" w:name="_Toc462174601"/>
      <w:bookmarkEnd w:id="55"/>
      <w:r>
        <w:t xml:space="preserve">Élimination des frontières pour la circulation des personnes</w:t>
      </w:r>
      <w:bookmarkEnd w:id="56"/>
    </w:p>
    <w:p w:rsidR="00701654" w:rsidRDefault="00FD74E5">
      <w:pPr>
        <w:pStyle w:val="Retraitcorpsdetexte"/>
        <w:rPr>
          <w:rFonts w:ascii="Arial" w:hAnsi="Arial" w:cs="Arial"/>
          <w:szCs w:val="24"/>
        </w:rPr>
      </w:pPr>
      <w:r>
        <w:t xml:space="preserve">L’idée que chacun pourrait se faire au sujet d’une future Nation Humaine Universelle aura sûrement des images positives d’un monde souhaité mais aussi par contraste elle aura aussi le fervent désir de ne jamais plus voir les images négatives quotidiennes que nous montre ce système.  Parmi ces images que nous voudrions laisser dans le passé, il y a ces millions de personnes qui ont été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à Lampedusa, l’île italienne, que ceux qui périssent dans la tentative de passer le ??mur (la palissade) ?? qui sépare le Maroc de l’enclave espagnole de Melilla et les latinos qui meurent dans le désert d’Arizona en voulant entrer aux USA, ce sont de cruels exemples du manque de solidarité qui tue aussi. </w:t>
      </w:r>
    </w:p>
    <w:p w:rsidR="00701654" w:rsidRDefault="00FD74E5">
      <w:pPr>
        <w:pStyle w:val="Retraitcorpsdetexte"/>
        <w:rPr>
          <w:rFonts w:ascii="Arial" w:hAnsi="Arial" w:cs="Arial"/>
          <w:szCs w:val="24"/>
        </w:rPr>
      </w:pPr>
      <w:r>
        <w:t xml:space="preserve">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rsidR="00701654" w:rsidRDefault="00FD74E5">
      <w:pPr>
        <w:pStyle w:val="Retraitcorpsdetexte"/>
      </w:pPr>
      <w:r>
        <w:t xml:space="preserve">Sans aucun doute la racine d’une grande partie des courants migratoires est en relation avec la recherche de meilleures conditions de vie pour ceux qui fuient la pauvreté extrême, du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rsidR="00701654" w:rsidRDefault="00FD74E5">
      <w:pPr>
        <w:pStyle w:val="Retraitcorpsdetexte"/>
        <w:rPr>
          <w:rFonts w:ascii="Arial" w:hAnsi="Arial" w:cs="Arial"/>
          <w:szCs w:val="24"/>
        </w:rPr>
      </w:pPr>
      <w: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 (globalisé ?).  Une partie du sous-développement est en relation avec l’exploitation des ressources naturelles, la soumission des populations.  De fait, une grande partie des vagues migratoires partent précisément des vieilles colonies vers les nations colonisatrices. Alors nous ne demandons pas seulement la solidarité avec les peuples les plus défavorisés, nous réclamons la justice quand nous parlons que c’est la responsabilité de tous de travailler pour le développes des pays les plus pauvres et c’est la responsabilité de tous de s’occuper de qui sont ceux qui ont besoin d’émigrer, qu’ils soient reçus comme des frères sur toute la planète. </w:t>
      </w:r>
    </w:p>
    <w:p w:rsidR="00701654" w:rsidRDefault="00FD74E5">
      <w:pPr>
        <w:pStyle w:val="Retraitcorpsdetexte"/>
      </w:pPr>
      <w:r>
        <w:t xml:space="preserve">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soit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 concernant la migration. </w:t>
      </w:r>
    </w:p>
    <w:p w:rsidR="00701654" w:rsidRDefault="00FD74E5">
      <w:pPr>
        <w:pStyle w:val="Retraitcorpsdetexte"/>
      </w:pPr>
      <w:r>
        <w:rPr>
          <w:rFonts w:cs="Arial"/>
          <w:szCs w:val="24"/>
        </w:rPr>
        <w:t xml:space="preserve">Il faut dire que ce sont les puissances dominantes qui au travers des Traités de Libre Commerce  laissent le champ libre aux multinationales pour qu’elles exploitent les populations, qui dans la dénommée « course vers les fonds » concourent pour voir quel pays baisse le plus ses salaires et précarise le plus les conditions de travail afin d’obtenir que les multinationales installent leurs usines. Cela alimente les courants migratoires Sud-Sud des pays proches de ceux qui reçoivent les usines et Sud-Nord de la part des populations qui recherchent de meilleurs revenus.</w:t>
      </w:r>
    </w:p>
    <w:p w:rsidR="00701654" w:rsidRDefault="00FD74E5">
      <w:pPr>
        <w:pStyle w:val="Retraitcorpsdetexte"/>
      </w:pPr>
      <w:r>
        <w:t xml:space="preserve">Il faut dire que si depuis les années soixante-dix les salaires sont en baissent dans le revenu national, en faveur de l’incrémentation des ressources corporatives, cela est dû aux politiques néolibérales et à ce qu’on appelle « La Nouvelle Division du Travail » (Nueva División del Trabajo ?) ??? qui déplace les industries vers d’autres pays, en générant une réduction des postes de travail les plus qualifiés.  Tout cela provoque une précarisation généralisée de l’emploi de laquelle les immigrants sont également victimes et non pas les coupables.</w:t>
      </w:r>
    </w:p>
    <w:p w:rsidR="00701654" w:rsidRDefault="00FD74E5">
      <w:pPr>
        <w:pStyle w:val="Retraitcorpsdetexte"/>
      </w:pPr>
      <w:r>
        <w:t xml:space="preserve">Il faut dire que les statistiques démontrent qu’il n’y a pas de corrélation entre l’augmentation de la population et l’augmentation du chômage dans la population autochtone.  Car quand la population grandit il y a aussi plus de mouvement dans l’économie et cela génère plus de poste de travail.  Il ne faut pas non plus exagérer l’incidence des envois de devises par transferts bancaires que les immigrants font à leur famille dans le pays d’origine quand le véritable problème est la fuite des capitaux des spéculateurs.</w:t>
      </w:r>
    </w:p>
    <w:p w:rsidR="00701654" w:rsidRDefault="00FD74E5">
      <w:pPr>
        <w:pStyle w:val="Retraitcorpsdetexte"/>
        <w:rPr>
          <w:rFonts w:ascii="Arial" w:hAnsi="Arial" w:cs="Arial"/>
          <w:szCs w:val="24"/>
        </w:rPr>
      </w:pPr>
      <w:r>
        <w:t xml:space="preserve">Il faut aussi dire que, derrière l'écran de ces arguments fallacieux rapportés à l'impact supposé négatif des immigrants sur le marché de travail, on occulte d’autres motifs plus liés au racisme et dans certains cas même l’idéologie politique.  Le rejet des vagues migratoires des personnes à la peau noire ou d’Amérique latine est plus fréquent que pour les personnes de peau blanche.  Aux USA ??? on n’a pas traité de la même façon les immigrants en provenance de Cuba et à son époque du Nicaragua (ils étaient bien reçus car ils fuyaient le régime communiste) que les haïtiens (résistants qui échappaient à un dictateur ami des USA, comme le fut Duvalier).</w:t>
      </w:r>
    </w:p>
    <w:p w:rsidR="00701654" w:rsidRDefault="00FD74E5">
      <w:pPr>
        <w:pStyle w:val="Retraitcorpsdetexte"/>
      </w:pPr>
      <w:r>
        <w:t xml:space="preserve">Nous conclurons en disant que les tabous (?) en lien avec l'immigration illégale augmentant le délit ou facilitant le terrorisme, n'ont pas le moindre poids avec la réalité des faits.  L'attentat aux tours jumelles a été perpétré par des étrangers résidants aux USA et qui étaient en règle concernant leur statut (leurs papiers ?) ???.. Et l’attentat le plus important aux USA antérieur aux tours du wall street center, a été celui de l’Oklahoma, perpétré par un citoyen américain, militant d’extrême-droite.  Et pour ce qui concerne la délinquance, il y a de nombreuses études qui démontrent que la propension à commettre un délit des immigrants est inférieure à celle des natifs et dans les cas de ceux qui sont assimilés cela ne découle pas d'un conditionnement culturel, mais de ce que beaucoup d'immigrants doivent s'établir dans des zones urbaines plus vulnérables, et là la marginalisation et la déstructuration augmentent le risque de commettre un délit.</w:t>
      </w:r>
    </w:p>
    <w:p w:rsidR="00701654" w:rsidRDefault="00FD74E5">
      <w:pPr>
        <w:pStyle w:val="Retraitcorpsdetexte"/>
      </w:pPr>
      <w:r>
        <w:t xml:space="preserve">Dans le cas de l’Europe, les restrictions de l’immigration sont supérieures puisqu’avec les accords de Schengen en 1990 la libre circulation entre les frontières des pays membres de l’Union Européenne exige un contrôle strict aux frontières extérieures, en filtrant l’intégration (l’arrivée) ??? de personnes qui ne font pas partie de l’Europe pour éviter une hypothétique permissivité à une quelconque frontière, cela permet que les personnes « non désirées » circulent librement ou finissent par s’établir illégalement. . (pas compris la phrase) ???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rsidR="00701654" w:rsidRDefault="00FD74E5">
      <w:pPr>
        <w:pStyle w:val="Retraitcorpsdetexte"/>
        <w:rPr>
          <w:rFonts w:ascii="Arial" w:hAnsi="Arial" w:cs="Arial"/>
          <w:szCs w:val="24"/>
        </w:rPr>
      </w:pPr>
      <w:r>
        <w:t xml:space="preserve">Il faudrait commencer par changer la terminologie, en définissant qu’aucun être humain 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les peurs et les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depuis lesquels pourront migrer ceux qui ont besoin de le faire.  Sans mettre de  conditions à la liberté des personnes qui veulent migrer là où elles préfèrent, là où les immigrants se forment et travaillent, s’établissant et s’intégrant avec sa famille.</w:t>
      </w:r>
    </w:p>
    <w:p w:rsidR="00701654" w:rsidRDefault="00FD74E5">
      <w:pPr>
        <w:pStyle w:val="Retraitcorpsdetexte"/>
        <w:rPr>
          <w:rFonts w:ascii="Arial" w:hAnsi="Arial" w:cs="Arial"/>
          <w:szCs w:val="24"/>
        </w:rPr>
      </w:pPr>
      <w:r>
        <w:t xml:space="preserve">Nous ne pouvons pas ne pas détacher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surtout grâce à l’approvisionnement d’armes aux divers bandes en conflit.</w:t>
      </w:r>
    </w:p>
    <w:p w:rsidR="00701654" w:rsidRDefault="00FD74E5">
      <w:pPr>
        <w:pStyle w:val="Retraitcorpsdetexte"/>
      </w:pPr>
      <w:r>
        <w:t xml:space="preserve">Finalement nous devons affirmer qu’au-delà de la recherche de solutions raisonnables sur ce thème, dans la compréhension de ce qu’il faut dépasser les préjugés sociaux et résoudre les questions économiques et de l’emploi.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rsidR="00701654" w:rsidRDefault="00FD74E5">
      <w:pPr>
        <w:pStyle w:val="Titre4"/>
      </w:pPr>
      <w:bookmarkStart w:id="57" w:name="__RefHeading___Toc10754_1695868397"/>
      <w:bookmarkStart w:id="58" w:name="_Toc462174602"/>
      <w:bookmarkEnd w:id="57"/>
      <w:r>
        <w:t xml:space="preserve">Stopper/Contenir???? le désastre écologique</w:t>
      </w:r>
      <w:bookmarkEnd w:id="58"/>
    </w:p>
    <w:p w:rsidR="00701654" w:rsidRDefault="00FD74E5">
      <w:pPr>
        <w:pStyle w:val="Retraitcorpsdetexte"/>
      </w:pPr>
      <w:r>
        <w:t xml:space="preserve">Nous nous sommes déjà référés à la totale inutilité des Nations Unies pour accomplir un de ses principaux objectifs énoncés dans le préambule de sa Charte, comme celui de maintenir la paix sur la planète.  Et nous parlons aussi de l’hypocrisie que met en évidence son double étendard, à l’heure de dicter et appliquer des résolutions, selon qu’il s’agisse des puissances dominantes, ou de nations plus faibles.  Donc cet organisme fait preuve de la même inutilité et hypocrisie lorsqu’il s’agit d’avancer sur la problématique climatique.  Récemment, le PNUMA a averti les pays africains, qu’ils devraient investir dans des mesures d’adaptation face au changement climatique, qui pourraient dans les prochaines décades réduire à 50 % les sources d’approvisionnement en eau.  Pourquoi n’avertissent-ils pas plutôt les Etats Unis pour qu’ils réduisent drastiquement leurs émanations de dioxyde de carbone qui représentent les 25 % du total mondial alors que sa population représente seulement 4 % ?</w:t>
      </w:r>
    </w:p>
    <w:p w:rsidR="00701654" w:rsidRDefault="00FD74E5">
      <w:pPr>
        <w:pStyle w:val="Retraitcorpsdetexte"/>
      </w:pPr>
      <w:r>
        <w:t xml:space="preserve">Dans ce monde globalisé sous le signe de la déprédation capitaliste, il faut non seulement supporter l’intervention militaire des puissances hors de leurs frontières et que les multinationales et les groupes financiers des puissances dominent la ronde de l’économie internationale, sinon qu’il faut aussi supporter que l’impact climatique de sa voracité déprédatrice affecte chaque coin de la planète.  </w:t>
      </w:r>
      <w:r>
        <w:lastRenderedPageBreak/>
        <w:t xml:space="preserve">Mais ce n’est pas tout, il faut aussi supporter quelques voix qui accusent les pays émergents qui pour leur croissance dans la dernière décade ont accéléré l’effet de serre.  Et quelques-uns se demandent déjà ce qu’il se passera si les BRICS continuent de croître jusqu’à ce que tous ses habitants arrivent au même niveau de consommation moyen d’un citoyen des USA ou d’Europe ; parce que dans ce cas il manquerait 5 planètes de plus pour les alimenter. </w:t>
      </w:r>
    </w:p>
    <w:p w:rsidR="00701654" w:rsidRDefault="00FD74E5">
      <w:pPr>
        <w:pStyle w:val="Retraitcorpsdetexte"/>
      </w:pPr>
      <w:r>
        <w:t xml:space="preserve">Que prétendent-ils ?  Que le monde s’arrête à cet instant, pour que les citoyens du dénommé premier monde puissent maintenir pour toujours leur statut et que le reste de la population mondiale continue dans la pauvreté pour ne pas affecter non plus le milieu ambiant ?  Cependant une telle prétention ne prospèrera pas, en premier lieu parce que les populations aspirent à un monde plus juste et équitable et n’acceptent pas un tel ordre international ; et en second lieu, parce qu’une bonne partie de la production des pays émergents n’est pas pour leur propre consommation mais pour approvisionner ce premier monde.  Les usines installées en Chine et dans d’autres points d’Asie et d’Amérique inondent le monde entier de produits bon marché, et pour cela elles ponctionnent les ressources naturelles de toute la planète.  L’expansion continuelle de la frontière des terres agricoles au Brésil et en Argentine ne répond pas à leurs nécessités alimentaires mais fondamentalement à la production de soja et de biocarburant pour l’exportation.  L’activité d’extraction de minerais en Afrique et dans toute la région andine d’Amérique latine ne s’explique évidemment pas non plus par la consommation locale. </w:t>
      </w:r>
    </w:p>
    <w:p w:rsidR="00701654" w:rsidRDefault="00FD74E5">
      <w:pPr>
        <w:pStyle w:val="Retraitcorpsdetexte"/>
      </w:pPr>
      <w:r>
        <w:t xml:space="preserve">En définitive, nous vivons dans un monde globalisé, dans lequel un petit pourcentage de la population, représenté surtout par les habitants du nommé premier monde, et par les 10 % des plus gros bénéfices du reste des nations, meurt d’une soif insatiable de consommation, et pour l’atteindre a installé des entreprises distributrices dans quelques points du globe et pour les fournir détruit les ressources naturelles de toute la planète.  Et il existe un grand pourcentage de la population qui est impliqué par le travail dans ce processus, par lequel il a des rentrées d’argent avec lesquelles il consomme aussi, et comme il a pour modèle la consommation de l’élite d’en haut, il pousse pour gagner plus.  Et c’est ainsi que se forme une énorme pyramide de bénéfices et de consommation, qui chaque fois aspire plus de ressources, sans qu’à sa cime l’on puisse envisager la limite de la consommation et sans qu’à sa base l’on puisse parvenir au minimum pour la subsistance.  Dans cette pyramide, nous avons la plus grande partie de l’explication du désastre environnemental actuel.  Certains accuseront seulement les multinationales, qui dans leur voracité de bénéfices rasent tout.  D’autres accuseront le gouvernement chinois d’accélérer le processus de déprédation avec leur stratégie visant à dominer les marchés mondiaux, avec leur efficace formule de communisme de marché.  D’autres pourraient désigner les gouvernements en général, qui, de manière irresponsable, ne prennent pas de mesures pour freiner cette voracité du monstre à deux têtes, productivisme-communisme.  Et finalement, on pourrait aussi récriminer les populations, leur faiblesse morale à l’heure de se laisser emporter par les tentations de la consommation et de l’avarice.  Mais en définitive, on est tous dans le même bateau planétaire et on devra faire quelque chose avant qu’il ne coule.</w:t>
      </w:r>
    </w:p>
    <w:p w:rsidR="00701654" w:rsidRDefault="00FD74E5">
      <w:pPr>
        <w:pStyle w:val="Retraitcorpsdetexte"/>
        <w:rPr>
          <w:rFonts w:ascii="Arial" w:hAnsi="Arial" w:cs="Arial"/>
          <w:szCs w:val="24"/>
        </w:rPr>
      </w:pPr>
      <w:r>
        <w:t xml:space="preserve">Mais revenons un peu sur ce que nous disions à propos du désastre environnemental, même si chaque fois il y a plus de gens qui connaissent ce thème, grâce à la prise de conscience faite lors des dernières décades.  Prise de conscience qui, de plus, n’est pas parvenue à résoudre les problèmes centraux, et encore moins à attaquer ses racines, et jusqu’à, dans certains cas, a consisté à dresser un écran de fumée sur la prise de conscience écologique et à réaliser des manœuvres distrayantes pour que les gens s’occupent du secondaire et ne se posent pas de question sur le substantiel.</w:t>
      </w:r>
    </w:p>
    <w:p w:rsidR="00701654" w:rsidRDefault="00FD74E5">
      <w:pPr>
        <w:pStyle w:val="Retraitcorpsdetexte"/>
        <w:rPr>
          <w:rFonts w:ascii="Arial" w:hAnsi="Arial" w:cs="Arial"/>
          <w:szCs w:val="24"/>
        </w:rPr>
      </w:pPr>
      <w:r>
        <w:t xml:space="preserve">Par les temps qui courent, tout le monde parle déjà du réchauffement global, parce qu’au-delà de la diffusion que l’on peut donner au thème, la perception des changements climatiques qui punissent diverses régions, l’ont converti en une réalité quotidienne.  L’augmentation de la température, la distorsion des cycles des saisons, les pluies torrentielles inédites dans certaines régions, et les sècheresses sans précédent dans d’autres ; tout cela est en train d’affecter les gens, la vie de la flore et de la faune, les récoltes, et les écosystèmes en général.  Il y a ceux qui attribuent le réchauffement global exclusivement à l’action humaine, pour les émanations croissantes de gaz dans l’atmosphère, en particulier le dioxyde de carbone. Il y en a d’autres qui affirment qu’en réalité la terre a eu des cycles dans lesquels la température moyenne a varié, et nous sommes dans un de ces cycles.  D’autres affirment qu’en réalité, n’importe quelle augmentation de l’activité volcanique peut être beaucoup plus nocive pour le milieu ambiant que les émanations provoquées par l’homme.  Dans n’importe quel cas, le réchauffement global est une réalité installée, le changement climatique est une réalité installée, et ce qui est sûr c’est que l’activité humaine déprédatrice, tant pour les émissions de gaz que pour la coupe des forêts qui pourraient les absorber, a une grande responsabilité dans le phénomène même s’il la partage avec la nature.  Et s’il est déjà trop tard pour revenir sur la situation, au moins on pourrait éviter de l’aggraver. </w:t>
      </w:r>
    </w:p>
    <w:p w:rsidR="00701654" w:rsidRDefault="00FD74E5">
      <w:pPr>
        <w:pStyle w:val="Retraitcorpsdetexte"/>
      </w:pPr>
      <w:r>
        <w:t xml:space="preserve">Mais tous les problèmes écologiques générés par l’action humaine ne se limitent pas au réchauffement global.  Parce qu’elles sont nombreuses les limites qu’il y a à dépasser avant le point de non-retour.  La contamination des mers et des fleuves, la perte des réserves d’eau douce, la disparition des espèces animales et végétales, la désertification et tant d’autres fléaux, sont l’œuvre de l’action prédatrice de l’homme, sous le système économique actuel. Entre 1950 et 2000, on avait quintuplé la consommation d’énergie, le PIB avait été multiplié par 7 et la population a doublé.  Dans les seulement trois dernières décades on a consommé un tiers des richesses naturelles de la planète, et si on continue la tendance actuelle nous aurons besoin de 2 planètes en 2030, ce qui démontre la non-viabilité du processus actuel à court terme. </w:t>
      </w:r>
    </w:p>
    <w:p w:rsidR="00701654" w:rsidRDefault="00FD74E5">
      <w:pPr>
        <w:pStyle w:val="Retraitcorpsdetexte"/>
      </w:pPr>
      <w:r>
        <w:t xml:space="preserve">Certains scientifiques parlent déjà d’une nouvelle ère géologique, celle de « l’Anthropocène », voulant signifier l’influence déterminante de l’action de l’homme sur le climat, une conception un peu hautaine si l’on veut, parce que si l’homme est déjà capable d’altérer le climat avec son activité, il est loin d’exercer un contrôle sur les processus naturels.  D’autres ont créé le concept de « Trace Ecologique » pour mesurer l’impact environnemental et le comparer avec les possibilités de régénération et la provision de ressources que possède la terre.  Bien sûr que la trace écologique des pays plus industrialisés et de plus grande consommation, dépasse en général les possibilités de son territoire, mais en plus la consommation globale, déjà en 2010, aura dépassé les possibilités régénératives de la terre dans son ensemble. </w:t>
      </w:r>
    </w:p>
    <w:p w:rsidR="00701654" w:rsidRDefault="00FD74E5">
      <w:pPr>
        <w:pStyle w:val="Retraitcorpsdetexte"/>
      </w:pPr>
      <w:r>
        <w:t xml:space="preserve">Face à ce sombre panorama, la question n’est pas seulement quoi faire, sinon fondamentalement, comment parvenir à faire ce qu’il faut faire. . Parce que déjà en 1972 le Club de Rome parlait des limites de la croissance, et aux Nations Unies on établissait le Programme pour le Milieu Ambiant. Déjà en 1992, au sommet de Rio de Janeiro 172 pays s’engageaient à travailler pour le développement durable.  Déjà en 1997, on adoptait le protocole de Kyoto, ratifié en 2005 auquel adhéreront 187 pays, moins les Etats Unis d’Amérique ;  le même protocole qui en 2013 a été prorogé jusqu’en 2020, sans grandes espérances d’obtenir des résultats.   Et nous ne mentionnons seulement que quelques jalons parmi les innombrables réunions au sommet qui ont été réalisées sur ce thème, et qui n’ont servi à rien.</w:t>
      </w:r>
    </w:p>
    <w:p w:rsidR="00701654" w:rsidRDefault="00FD74E5">
      <w:pPr>
        <w:pStyle w:val="Retraitcorpsdetexte"/>
        <w:rPr>
          <w:rFonts w:ascii="Arial" w:hAnsi="Arial" w:cs="Arial"/>
          <w:szCs w:val="24"/>
        </w:rPr>
      </w:pPr>
      <w:r>
        <w:t xml:space="preserve">Cependant nous ne devons pas sous-estimer les petites avancées qui se sont produite dans quelques pays, grâce à l’action consciente de quelques fonctionnaires et grâce au travail de quelques organisations non-gouvernementales.  On ne peut pas non-plus minimiser la conscientisation qui existe dans différents secteurs de la population à propos de l’importance de ne pas contaminer et la nécessité de contribuer au recyclage des résidus.  Mais ce n’est rien de plus que de petits acquis face à un torrent impétueux qui avance, la grande machinerie de la croissance économique infinie pour pourvoir à la consommation infinie, sur une terre qui est finie.</w:t>
      </w:r>
    </w:p>
    <w:p w:rsidR="00701654" w:rsidRDefault="00FD74E5">
      <w:pPr>
        <w:pStyle w:val="Retraitcorpsdetexte"/>
        <w:rPr>
          <w:rFonts w:ascii="Arial" w:hAnsi="Arial" w:cs="Arial"/>
          <w:szCs w:val="24"/>
        </w:rPr>
      </w:pPr>
      <w:r>
        <w:t xml:space="preserve">De plus, il arrive parfois que, que ce soit par la mauvaise intention de ceux qui ont des intérêts prédéterminés, ou pour la naïveté des autres, la grande diffusion que l’on fait de la responsabilité citoyenne pour la protection du milieu ambiant, finit par dévier l’attention du vrai problème.  On dépense des millions en publicité, pour montrer que dans certains endroits quelques personnes recyclent leurs ordures ou économisent de l’énergie avec un panneau solaire ou sauvent une baleine.  Ce n’est pas mal mais ce serait mieux d’utiliser toute cette publicité pour dire aux citoyens que leur véritable responsabilité citoyenne consisterait à changer ceux qui les gouvernent, pour produire des lois qui transformeraient le fonctionnement de l’économie prédatrice. Bien sûr, ces citoyens auront à assumer qu’il faudrait freiner la consommation et redistribuer la richesse, et s’ils ne sont pas d’accord, au moins l’hypocrisie resterait exposée et le suicide collectif serait assumé de manière responsable.</w:t>
      </w:r>
    </w:p>
    <w:p w:rsidR="00701654" w:rsidRDefault="00FD74E5">
      <w:pPr>
        <w:pStyle w:val="Retraitcorpsdetexte"/>
      </w:pPr>
      <w:r>
        <w:t xml:space="preserve">Il y en a qui affirment que l’on peut continuer à croître sans limite et que tout se régulera.   A moins qu’ils ne misent sur une régulation malthusienne de la population, dans laquelle l’impossibilité de s’alimenter conduit à l’extermination de millions de personnes, pour qu’ensuite ceux qui restent s’équilibrent avec la limite de capacité de la planète, il ne semble pas qu’une autre régulation soit possible. Bien sûr nous ne sommes plus aux abords du XIXème siècle, quand de nombreuses maladies aujourd’hui vaincues faisaient des ravages dans la population et quand la technologie ne s’était pas développée comme aujourd’hui pour multiplier la production d’aliments.  Nous savons aujourd’hui qu’il est possible d’alimenter une population même plus importante que celle que contient la planète. Mais le point c’est que les ressources que nous extrayons de la terre ne se limitent pas à l’alimentation, sinon que l’on doit alimenter la production de chaque fois plus d’objets, et chaque fois plus jetables. Il y a ceux qui alertent sur la croissance de la population, mais le principal problème n’est pas la quantité d’habitants mais la « trace écologique » qu’ils laissent, surtout quelques secteurs de cette population.  On estime que les réserves des principaux métaux et les réserves énergétiques s’épuiseront dans les prochaines 30 à 60 années selon les cas, et ensuite quoi ?</w:t>
      </w:r>
    </w:p>
    <w:p w:rsidR="00701654" w:rsidRDefault="00FD74E5">
      <w:pPr>
        <w:pStyle w:val="Retraitcorpsdetexte"/>
        <w:rPr>
          <w:rFonts w:ascii="Arial" w:hAnsi="Arial" w:cs="Arial"/>
          <w:szCs w:val="24"/>
        </w:rPr>
      </w:pPr>
      <w:r>
        <w:t xml:space="preserve">Il ne serait pas bizarre que dans ces temps qui arrivent, chaque fois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toute la population mondiale élève son niveau de vie, mais ils supposent qu’une telle chose se donnera par une croissance linéaire de la production mondiale, à partir de la même matrice distributrice qui existe maintenant, et cela sera impossible.  On ne manque pas d’abonder en données pour soutenir que la richesse dans le monde est chaque fois plus concentrée et qu’à mesure que croît le PIB mondial, cette concentration est plus importante ; d’innombrables statistiques démontrent cela.  Il est aussi certain que, à mesure que le PIB mondial croit, si les riches sont chaque fois plus riches, les marginaux sont chaque fois plus pauvres et il y a des secteurs de la population de pays émergents qui ont amélioré leur niveau de vie.  Donc on pourrait supposer que quand on croit davantage, le bénéfice sera d’autant plus concentré, mais aussi que plus de population pourra améliorer sa qualité de vie.  Mais le problème c’est que si, pour que la consommation des secteurs les plus pauvres augmente de 20% il faut doubler le PIB mondial de manière à ce que toute la population mondiale ait un niveau de consommation suffisant pour couvrir ses nécessités, alors on aura tellement multiplié le PIB mondial que même 10 planètes ne pourront suffire.   </w:t>
      </w:r>
    </w:p>
    <w:p w:rsidR="00701654" w:rsidRDefault="00FD74E5">
      <w:pPr>
        <w:pStyle w:val="Retraitcorpsdetexte"/>
        <w:rPr>
          <w:rFonts w:ascii="Arial" w:hAnsi="Arial" w:cs="Arial"/>
          <w:szCs w:val="24"/>
        </w:rPr>
      </w:pPr>
      <w:r>
        <w:t xml:space="preserve">Dans la pratique, cette limitation des ressources naturelles ne se produira pas comme une crise subite quand se seront épuisées les principales ressources, bien avant cela, ses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cela vaut la peine d’essayer de mieux nous organiser comme humanité bien avant qu’un violent effondrement vienne imposer un nouvel ordre non désiré.</w:t>
      </w:r>
    </w:p>
    <w:p w:rsidR="00701654" w:rsidRDefault="00FD74E5">
      <w:pPr>
        <w:pStyle w:val="Retraitcorpsdetexte"/>
        <w:rPr>
          <w:rFonts w:ascii="Arial" w:hAnsi="Arial" w:cs="Arial"/>
          <w:szCs w:val="24"/>
        </w:rPr>
      </w:pPr>
      <w:r>
        <w:t xml:space="preserve">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résoudre leurs besoins essentiels, et que la somme de toutes ses “traces écologiques” ne dépasse pas les possibilités de la planète.  Cela signifie la fin de la consommation, et la fin d'une économie basée sur elle. Cela implique aussi une autre conception de ce que nous connaissons comme développement.  Il y a ceux qui parlent d'un développement durable, et il n'est pas mal, mais il faudrait savoir de quoi on parle quand nous employons ce terme, parce que certains l'utilisent seulement en se référant à un développement non polluant, à une économie propre et résiliente à l'égard de l'écosystème, mais cela ne comprend pas nécessairement l'épuisement de quelques ressources naturelles. Par exemple, si l'actuelle tendance de consommation de combustibles fossiles se maintenait, et que nous ne développions pas de sources d'énergie alternatives à l’échelle, bien que le problème de la pollution aurait été résolu technologiquement, nous continuerions d'avoir le problème de la pénurie d'énergie, et l'espèce en extinction serait l'espèce humaine.</w:t>
      </w:r>
    </w:p>
    <w:p w:rsidR="00701654" w:rsidRDefault="00FD74E5">
      <w:pPr>
        <w:pStyle w:val="Retraitcorpsdetexte"/>
      </w:pPr>
      <w:r>
        <w:t xml:space="preserve">Nous savons que de nombreuses sources d'énergie alternative ne se sont pas développées à grande échelle parce qu'elles sont plus coûteuses que les énergies fossiles et polluantes (pétrole, gaz, charbon), et dans quelques cas ils requièrent de très grands investissements.  Mais nous savons aussi qu'à mesure que certaines de ces sources d'énergie alternative se développent à une autre échelle, les coûts diminueront, tandis que, au-delà des oscillations temporelles de prix par la spéculation des marchés, les coûts des énergies fossiles iront dans une augmentation permanente à mesure que nous nous approcherons de leur épuisement.  Mais nous ne pouvons pas attendre que les coûts comparatifs des énergies alternatives soient égaux ou inférieurs à celui des énergies traditionnelles pour commencer à les développer, parce qu'il y aura bien avant cela un grand impact dans les prix généraux qui appauvrira encore plus les populations les plus démunies. </w:t>
      </w:r>
    </w:p>
    <w:p w:rsidR="00701654" w:rsidRDefault="00FD74E5">
      <w:pPr>
        <w:pStyle w:val="Retraitcorpsdetexte"/>
      </w:pPr>
      <w:r>
        <w:t xml:space="preserve">La solution à ce sujet passe par commencer à développer à une plus grande échelle ces autres sources d'énergie, en les subventionnant dans une première étape avec les gains multimillionnaires qui sont obtenus aujourd'hui dans le commerce du pétrole.  De cette façon, ceux qui contaminent aujourd'hui, financeront le même processus de décontamination et laisseront propre l'infrastructure énergétique préparée bien avant que ne s'épuisent les ressources énergétiques fossiles.  D’un point de vue économique, c'est totalement viable, le point sera de pouvoir prendre les décisions politiques pour obliger l'industrie pétrolière à investir dans des énergies propres, ou à leur faire payer une taxe spécialement destinée à l'État pour le développement d'énergies propres.   Bien sûr dans de nombreux cas ce sont les mêmes États qui obtiennent une partie importante de la rente pétrolière ou gazière, qui a l'habitude de la destiner à diverses exonérations budgétaires ; dans ce cas les États devront donner la priorité à l'investissement dans des énergies alternatives.   Il sera beaucoup plus intéressant de générer des postes de travail dans le développement de ces énergies, que tout autre usage qui pourrait lui être donné. Et dans ce domaine nous ne pouvons pas non plus risquer la vie humaine avec l'expansion de centrales nucléaires, au contraire il faut avancer dans le développement des énergies non polluantes, comme l'éolien, l'hydro-électrique, le solaire et d'autres alternatives.</w:t>
      </w:r>
    </w:p>
    <w:p w:rsidR="00701654" w:rsidRDefault="00FD74E5">
      <w:pPr>
        <w:pStyle w:val="Retraitcorpsdetexte"/>
        <w:rPr>
          <w:rFonts w:ascii="Arial" w:hAnsi="Arial" w:cs="Arial"/>
          <w:szCs w:val="24"/>
        </w:rPr>
      </w:pPr>
      <w:r>
        <w:t xml:space="preserve">Bien sûr dans un monde dans lequel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rsidR="00701654" w:rsidRDefault="00FD74E5">
      <w:pPr>
        <w:pStyle w:val="Retraitcorpsdetexte"/>
      </w:pPr>
      <w:r>
        <w:t xml:space="preserve">En sortant du sujet énergétique, et en passant déjà au point de la rationalisation de la consommation, il faut ici prêter attention à quelques aspects pour qu’une transition soit viable depuis une structure économique, aujourd'hui organisée pour la surconsommation d'un segment de population réduit,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référerons déjà à cela quand nous analyserons les pas à donner aux niveaux nationaux ; mais il faut le prendre en considération à l'heure de penser à de possibles campagnes mondiales que l’on pourrait réaliser sur ces sujets. Ces derniers temps il y a des gens qui parlent de la Décroissance, et l'idée n'est pas mauvaise, surtout quand on parle d'une sobriété dans la consommation pour l'élite de la planète.  Mais en tenant en compte qu'une grande partie de l'humanité vit dans l'infra consommation, peut-être faudrait-il mieux parler d'une redistribution des ressources actuelles, et simultanément travailler pour le développement humain, pour améliorer la qualité de la vie des personnes en diminuant l'extractivisme, en augmentant et en améliorant les services.  Par exemple, ce n'est pas la même chose que le produit national brut d'un pays grandisse parce que l'extraction de minerais a augmenté ou parce qu'on a doublé la quantité d'automobiles, ou bien qu’il a grandi parce qu’on a augmenté les services de santé et de l'éducation, puisqu'il n'y a pas d'impact sur l'environnement avec ceux-ci. </w:t>
      </w:r>
    </w:p>
    <w:p w:rsidR="00701654" w:rsidRDefault="00FD74E5">
      <w:pPr>
        <w:pStyle w:val="Retraitcorpsdetexte"/>
      </w:pPr>
      <w:r>
        <w:lastRenderedPageBreak/>
        <w:t xml:space="preserve">Il y a ceux qui proposent une Bio-économie, en incorporant à la valeur de chaque produit le coût de sa trace écologique, de sorte que ceux qui sont les moins chers, mais qui contaminent l'environnement, se mettent à être plus coûteux et ainsi les gens commencent à consommer les produits qui n'ont pas cet impact sur l'environnement.  Ce peut être une bonne option dans la mesure que les régulations internationales du commerce valident cette pratique.  De toute façon, ce ne pourra pas être seulement par l'augmentation des prix que l'on va décourager la consommation, parce qu'il y a des secteurs qui de par leur pouvoir d'achat n'auraient pas de problème à consommer ce dont ils ont envie, et en même temps on priverait de consommation les plus pauvres secteurs.  Il sera nécessaire de compléter cette politique, consistant à augmenter le prix des produits polluants ou des intrants non renouvelables, avec des politiques redistributives qui augmentent le pouvoir d'achat des plus pauvres pour compenser les plus grands coûts.</w:t>
      </w:r>
    </w:p>
    <w:p w:rsidR="00701654" w:rsidRDefault="00FD74E5">
      <w:pPr>
        <w:pStyle w:val="Retraitcorpsdetexte"/>
        <w:rPr>
          <w:rFonts w:ascii="Arial" w:hAnsi="Arial" w:cs="Arial"/>
          <w:szCs w:val="24"/>
        </w:rPr>
      </w:pPr>
      <w:r>
        <w:t xml:space="preserve">Dans le cas particulier des matériels recyclés, en plus de généraliser le processus de recyclage dans chaque pays ; il faut aussi considérer que le processus de récupération est d’habitude plus coûteux que celui d'extraction.  Dans ce cas il faudrait aussi taxer l'usage de tous les matériels issus de l'extraction, et avec ces fonds, subventionner le coût des matériels recyclés, pour qu'ils soient plus économiques pour le consommateur.  Il sera donc nécessaire que l'OMC ou l'organisme qui dans l’avenir la remplacera, régule la taxation tant de la matière première que des produits fabriqués avec une matière première non recyclée, pour que ce soit une politique commune dans le monde, et que cela ne dépende pas du libre arbitre des pays. </w:t>
      </w:r>
    </w:p>
    <w:p w:rsidR="00701654" w:rsidRDefault="00FD74E5">
      <w:pPr>
        <w:pStyle w:val="Retraitcorpsdetexte"/>
        <w:rPr>
          <w:rFonts w:ascii="Arial" w:hAnsi="Arial" w:cs="Arial"/>
          <w:szCs w:val="24"/>
        </w:rPr>
      </w:pPr>
      <w:r>
        <w:t xml:space="preserve">En terminant sur ce point, nous pourrions dire que les actions que l’on devrait mener sont nombreuses, la majorité d'entre elles dans les niveaux nationaux.  Mais au niveau international il faudra travailler beaucoup plus une re-conscientisation sur le sujet, pour dépasser une certaine vision superficielle que de vastes secteurs ont sur le sujet, et pour dénoncer les manœuvres de distraction des gouvernements et des organisations internationales, qui cherchent à installer la croyance qu'ils s'occupent très sérieusement de la question. Dans la mesure où il y aurait une conscientisation, il faudra commencer à exiger des accords internationaux concrets aux gouvernants. L'un d'eux devrait être le paiement d'une taxe importante sur tous les produits qui utilisent des ressources non renouvelables, et avec ces fonds financer leur propre processus de recyclage.  Un autre accord devrait être de limiter les relocalisations d'étapes de production, qui pour baisser leurs coûts s’atomisent dans divers pays dont la main d'œuvre est bon marché, en générant une plus grande consommation de combustibles pour les déplacements  et des accords de coopération internationale pour contribuer au développement de sources d'énergie propres dans de moindre possibilités économiques ou technologiques. </w:t>
      </w:r>
    </w:p>
    <w:p w:rsidR="00701654" w:rsidRDefault="00FD74E5">
      <w:pPr>
        <w:pStyle w:val="Retraitcorpsdetexte"/>
      </w:pPr>
      <w:r>
        <w:t xml:space="preserve">Il faudrait aussi établir une échelle de priorités pour l'usage des ressources non renouvelables et sur cette base, limiter son utilisation à l'indispensable.  A un moment, évidemment avant l'épuisement total de ces ressources, il faudra arriver à établir que la consommation ne peut pas être plus grande que ce qui est obtenu du recyclage de ces ressources, ou à leurs alternatives dans le cas où elles ne seraient pas recyclables.  De telles limitations devraient être établies dans les accords internationaux, de telle manière que la production et la consommation dans chaque pays s’ajuste à cette rationalisation.  Il s'agit d'adapter la trace écologique aux ressources existantes.</w:t>
      </w:r>
    </w:p>
    <w:p w:rsidR="00701654" w:rsidRDefault="00FD74E5">
      <w:pPr>
        <w:pStyle w:val="Retraitcorpsdetexte"/>
        <w:rPr>
          <w:rFonts w:ascii="Arial" w:hAnsi="Arial" w:cs="Arial"/>
          <w:szCs w:val="24"/>
        </w:rPr>
      </w:pPr>
      <w:r>
        <w:t xml:space="preserve">La première chose qu'il faut limiter est la fabrication d'armes, desquelles nous avons déjà parlé dans un autre passage, mais en ajoutant maintenant le point de vue écologique, nous pourrions affirmer que la fabrication d'armes représente un triple suicide : parce que les armes tuent, parce qu'avec les ressources que l’on utilise pour elles, on pourrait sauver des vies dans les populations paupérisées, et parce que de plus nous consommons dans ces armes quelques ressources non renouvelables de la planète.</w:t>
      </w:r>
    </w:p>
    <w:p w:rsidR="00701654" w:rsidRDefault="00FD74E5">
      <w:pPr>
        <w:pStyle w:val="Retraitcorpsdetexte"/>
      </w:pPr>
      <w:r>
        <w:t xml:space="preserve">Nous ne sommes pas d'accord avec ceux qui cherchent à simplifier les choses en proposant la régulation des naissances pour que la population ne continue pas de croître.  Bien qu'il soit clair que la population de la terre ne peut pas grandir jusqu'à l'infini parce qu'arrivée à un point il n'y aura plus moyen de la nourrir, nous considérons que la manière d'arriver à un équilibre se fera grâce à une amélioration substantielle des conditions de vie de toute la population, et dans son plus grand enrichissement culturel.  Il est démontré que ces pays dans lesquels le niveau d’éducation et les expectatives de développement humain ont atteint un meilleur niveau, sont ceux où la croissance démographique diminue, non par l'impérieux contrôle étatique, mais par les changements dans le style de vie des personnes. Mettre maintenant l'accent sur le problème du surpeuplement signifierait diriger la question vers les pays de moindre développement par habitant, alors que ce qu'il faut préalablement viser c’est la surconsommation des secteurs les plus développés.</w:t>
      </w:r>
    </w:p>
    <w:p w:rsidR="00701654" w:rsidRDefault="00FD74E5">
      <w:pPr>
        <w:pStyle w:val="Titre4"/>
      </w:pPr>
      <w:bookmarkStart w:id="59" w:name="__RefHeading___Toc10756_1695868397"/>
      <w:bookmarkStart w:id="60" w:name="_Toc462174603"/>
      <w:bookmarkEnd w:id="59"/>
      <w:r>
        <w:t xml:space="preserve">Rébellion culturelle face à la manipulation médiatique </w:t>
      </w:r>
      <w:bookmarkEnd w:id="60"/>
    </w:p>
    <w:p w:rsidR="00701654" w:rsidRDefault="00FD74E5">
      <w:pPr>
        <w:pStyle w:val="Retraitcorpsdetexte"/>
      </w:pPr>
      <w:r>
        <w:t xml:space="preserve">Le terme culture comprend beaucoup de thèmes qui pourraient être matière à discussion et à analyse mais ici nous nous limiterons aux aspects qui sont intimement relatifs aux changements profonds qui doivent être réalisés pour avancer vers la Nation Humaine Universelle.  Les valeurs ou les anti-valeurs sur lesquelles est fondée une société violente, individualiste et consumériste, sont certainement un écueil à surmonter si on veut avancer dans cette direction. . Le système de croyances installé par les médias est une clôture invisible que nous devrons sauter.  Le matérialisme, le nihilisme et l'égoïsme peuvent seulement se surpasser par l’action d'un changement personnel et social simultané.</w:t>
      </w:r>
    </w:p>
    <w:p w:rsidR="00701654" w:rsidRDefault="00FD74E5">
      <w:pPr>
        <w:pStyle w:val="Retraitcorpsdetexte"/>
      </w:pPr>
      <w:r>
        <w:t xml:space="preserve">Il est clair que les changements culturels ne peuvent ni ne doivent s’implanter par une décision gouvernementale, ni par l’imposition d'avant-gardes illuminées; étant donné que dans l'histoire, des tentatives ont été réalisées dans ce sens et ont carrément échoué. Dans de nombreux cas la liberté des personnes a été asservie et dans d’autres cas, on est arrivé à de véritables génocides.  Il ne s'agit alors pas de forcer les transformations culturelles à contre-pied de la sensibilité des ensembles humains mais plutôt d'interpréter les changements qui, comme conséquence du processus historique, vont se produire dans la sensibilité sociale de l'époque et alors les accompagner et les promouvoir dans une direction transformatrice. </w:t>
      </w:r>
    </w:p>
    <w:p w:rsidR="00701654" w:rsidRDefault="00FD74E5">
      <w:pPr>
        <w:pStyle w:val="Retraitcorpsdetexte"/>
      </w:pPr>
      <w:r>
        <w:t xml:space="preserve">Cependant nous ne pouvons pas, non plus naïvement croire que l'inexistence d’obligations directes est synonyme de liberté, puisque la manipulation médiatique, en beaucoup d’occasions utiles au pouvoir économique, peut générer une sorte d'hypnose collective également néfaste.  De la même façon que, pour échelonner les transformations dans divers domaines, en plus de construire la nouvelle société pas à pas, il faut aussi démanteler par étapes ce qui complique de telles transformations ; cela se produit également avec la manipulation médiatique. Si nous voulons que cette nouvelle sensibilité et aspiration de changement qui est en train de surgir entre les nouvelles générations se traduise en une transformation culturelle qui véhicule les changements dans le monde, nous devons travailler pour affaiblir le pouvoir hypnotique des médias, qui génèrent une vision du monde totalement biaisée, au service des intérêts des puissants.  Il ne s'agit pas de se battre tel des censeurs contre un mal qui serait la liberté de la presse, ni contre la manipulation publicitaire; il s'agit d'une part de démocratiser l'accès aux médias pour garantir la pluralité de voix, et il s'agit aussi de démasquer les techniques de manipulation qui sont utilisées à travers des médias, pour que s'affaiblisse son effet hypnotique.</w:t>
      </w:r>
    </w:p>
    <w:p w:rsidR="00701654" w:rsidRDefault="00FD74E5">
      <w:pPr>
        <w:pStyle w:val="Retraitcorpsdetexte"/>
      </w:pPr>
      <w:r>
        <w:t xml:space="preserve">Il y a ceux qui parlent de l'"Homo Videns" pour se référer à une nouvelle société formée et conditionnée par la télévision, qui fait sienne la vision du monde qui lui arrive à travers les images, qui donne de l’importance seulement à ce que la télévision met en avant et qui ignore tout ce qui ne lui arrive pas à travers les images. C'est vital de comprendre comment la liberté d'opinion des personnes s'exerce toujours dans un cadre, dans un contexte de coprésence qui contient subtilement la portée de cette opinion ; et les médias donnent ce cadre, surtout la télévision. Bien sûr des représentants d’intérêts divers essaient d'influencer le public pour qu'il pense d'une manière déterminée ou qu’il consomme un produit déterminé au lieu d’un autre ; et le public, en croyant qu'il est libre, pourra choisir de penser autre chose ou de consommer un autre produit, mais il aura indéfectiblement une opinion sur ce sujet définit (et non sur d'autres sujets qui n'existent pas pour la télévision), et il consommera indéfectiblement un produit (l'option de « ne pas consommer” n'existe pas pour la télévision). </w:t>
      </w:r>
    </w:p>
    <w:p w:rsidR="00701654" w:rsidRDefault="00FD74E5">
      <w:pPr>
        <w:pStyle w:val="Retraitcorpsdetexte"/>
        <w:rPr>
          <w:rFonts w:ascii="Arial" w:hAnsi="Arial" w:cs="Arial"/>
          <w:szCs w:val="24"/>
        </w:rPr>
      </w:pPr>
      <w:r>
        <w:lastRenderedPageBreak/>
        <w:t xml:space="preserve">Il est très difficile d'imaginer aujourd'hui un monde sans télévision ou sans moyens massifs de communication ; cependant cela fait seulement un peu plus d'un demi-siècle que les médias ont commencé à prendre un rôle de plus en plus décisif dans la formation culturelle des peuples.  Avant cela, la vision que les personnes avaient sur la vie et sur le monde dépendait essentiellement de leurs expériences avec leur milieu immédiat (leur village ou tout au plus leur région) et de la transmission de l'information que d’autres pouvaient leur apporter, que ce soit au travers de récits ou de l'éducation ou de la formation religieuse. C'était une vision beaucoup plus restreinte, plus circonscrite et bien sûr non exempte de manipulation.  Dans l’époque actuelle les stimuli se sont multipliés et les individus, non seulement ont agrandi leur diversité d'expériences en ayant la possibilité de se déplacer plus facilement dans d'autres lieux géographiques mais surtout, à travers les médias, accèdent à tout type d'informations de n’importe quel lieu de la planète et grâce à cela, ils vont s’approprier une vision plus ample du monde.  D'une certaine manière cela implique la possibilité d'ouvrir le mental à de nouvelles possibilités ; auparavant l'individu était davantage à la merci du type de formation qui lui était transmise à travers l'éducation, que ce soit au sein de la famille, dans les centres éducatifs ou dans les enceintes religieuses ; alors que maintenant l'individu a en face de lui des possibilités multiples et il se sent avec une plus grande liberté. Cependant, cette même sensation de liberté qui le fait ressentir que les médias sont une vitrine du monde, une fenêtre à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montre et le voit comme la réalité même, il ne remet jamais en question la fenêtre, il se forme seulement une opinion sur les situations qu'il arrive à visualiser et qu’il assume alors comme sa propre opinion. À mesure que les spécialistes qui conseillent les entreprises qui veulent vendre leurs produits ou les hommes politiques qui veulent vendre leur image, se rendissent compte de cela, ils ont commencé à manipuler cette fenêtre sur le monde et ils ont pu le faire précisément parce qu'ils disposaient des ressources économiques comme pour manœuvrer les médias.</w:t>
      </w:r>
    </w:p>
    <w:p w:rsidR="00701654" w:rsidRDefault="00FD74E5">
      <w:pPr>
        <w:pStyle w:val="Retraitcorpsdetexte"/>
      </w:pPr>
      <w:r>
        <w:t xml:space="preserve">Si nous avions à réinterpréter depuis le présent quelques concepts du fonctionnement de l'homme-masse, expliqués par Ortega et Gasset, nous aurions nécessairement à soupeser l'importance que les médias ont aujourd'hui dans la génération de croyances depuis lesquelles on pense en supposant qu'existent nos propres idées, quand en réalité parfois nous avons tendance à nous transformer en simples répétiteurs de supposées vérités installées depuis les médias.  Aujourd'hui la médiocrité dans la pensée n'est pas un phénomène basé sur le manque d'information ou d'éducation, puisqu'en beaucoup de secteurs de la population l'accès à l'information surpasse toute capacité de l'absorber ; mais c'est plutôt un phénomène par lequel d’autres pensent pour nous en réussissant à nous convaincre que de telles opinions sont les nôtres. </w:t>
      </w:r>
    </w:p>
    <w:p w:rsidR="00701654" w:rsidRDefault="00FD74E5">
      <w:pPr>
        <w:pStyle w:val="Retraitcorpsdetexte"/>
      </w:pPr>
      <w:r>
        <w:t xml:space="preserve">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devant ceux qui prétendent nous endormir et devant notre propre léthargie.</w:t>
      </w:r>
    </w:p>
    <w:p w:rsidR="00701654" w:rsidRDefault="00FD74E5">
      <w:pPr>
        <w:pStyle w:val="Retraitcorpsdetexte"/>
      </w:pPr>
      <w:r>
        <w:t xml:space="preserve">On a toujours affirmé qui quand les peuples n'ont pas d'éducation, ils ont tendance à être manipulés par les démagogues du populisme.  Mais il faut aussi dire que les peuples avec éducation, sont manipulés par les médias.  Ce n'est pas seulement un problème d'éducation, le changement culturel implique un réveil de l'esprit et une libération du mental.</w:t>
      </w:r>
    </w:p>
    <w:p w:rsidR="00701654" w:rsidRDefault="00FD74E5">
      <w:pPr>
        <w:pStyle w:val="Retraitcorpsdetexte"/>
      </w:pPr>
      <w:r>
        <w:t xml:space="preserve">Quand Stiglitz analyse les raisons par lesquelles aux Etats-Unis, les 1 % le plus riche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la part de l'État, à travers des articles de journalistes supposés indépendants, cela va générer pour le public une atmosphère de rejet vers toute intervention de l'État dans l'économie.  Ensuite, lorsqu’apparaissent des hommes politiques et des économistes néolibéraux avec des propositions de privatisation et de dérégulation, les auditeurs auront la perception qu’ils ont des opinions justes car elles coïncident avec l'idée que ces gens s’étaient créés de la réalité.</w:t>
      </w:r>
    </w:p>
    <w:p w:rsidR="00701654" w:rsidRDefault="00FD74E5">
      <w:pPr>
        <w:pStyle w:val="Retraitcorpsdetexte"/>
      </w:pPr>
      <w:r>
        <w:t xml:space="preserve">La même chose arrive avec la publicité des grandes marques qui dominent le marché en imposant leurs produits, non pas parce qu’elles détaillent leurs qualités, mais parce qu’elles montrent un contexte imaginaire qui entoure ceux qui les consomment ou certaines particularités desdits consommateurs. Quand les gens voient une publicité dans laquelle un bel homme, entouré de belles femmes, profite d'une certaine boisson face à une plage paradisiaque, ils ne se demandent pas si le goût ou la qualité de cette boisson sont meilleures que ceux d'autres boissons, ni non plus si cette boisson est bonne à la santé ou nécessaire ; simplement ils s'identifient avec la situation proposée et par conséquent avec le produit publicitaire. Naomi Klein a réalisé une analyse détaillée de comment les grandes marques ont réussi à s'imposer dans le monde, grâce à la manipulation psychologique de la publicité.  Après s’être imposées, elles laissent faire la fabrication et se consacrent uniquement à produire des illusions publicitaires sur des articles fréquemment fabriqués avec une main-d’œuvre semi-esclave dans un recoin du Mexique, du Viêt-Nam, de la Chine, de l'Indonésie, des Philippines ou d'autres zones de libre-échange. Klein parle aussi des nombreux recours de la publicité et comment elle réussit à imposer des marques pour des publics différents car comme nous l’avons vu précédemment sur le classique exemple de la boisson dans lequel le public s'identifiait à une personne « heureuse », les publicités où l’on souligne d'autres « attributs » plus sophistiqués, comme « être rebelle », « être différent », « être insouciant », « être audacieux » et tant d’autres, sont conçues de la même manière, sur la base des segments de potentiels consommateurs existants.</w:t>
      </w:r>
    </w:p>
    <w:p w:rsidR="00701654" w:rsidRDefault="00FD74E5">
      <w:pPr>
        <w:pStyle w:val="Retraitcorpsdetexte"/>
        <w:rPr>
          <w:rFonts w:ascii="Arial" w:hAnsi="Arial" w:cs="Arial"/>
          <w:szCs w:val="24"/>
        </w:rPr>
      </w:pPr>
      <w:r>
        <w:t xml:space="preserve">Nous pourrions affirmer que dans le prix de la plupart de produits des grandes marques, le coût de fabrication ne représente pas plus que 5 à 10 % et le reste est le prix de la fantaisie qu'ils nous vendent à travers le marketing.</w:t>
      </w:r>
    </w:p>
    <w:p w:rsidR="00701654" w:rsidRDefault="00FD74E5">
      <w:pPr>
        <w:pStyle w:val="Retraitcorpsdetexte"/>
        <w:rPr>
          <w:rFonts w:ascii="Arial" w:hAnsi="Arial" w:cs="Arial"/>
          <w:szCs w:val="24"/>
        </w:rPr>
      </w:pPr>
      <w:r>
        <w:t xml:space="preserve">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un produit commercial, ou un produit idéologique ou politique. La deuxième coïncidence est que dans les deux cas, on a besoin de ressources économiques énormes puisque chaque seconde à la télévision coûte beaucoup d'argent.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est accumulée. Ce qui nous maintient dans le cercle vicieux dans lequel nous nous trouvons dans ce moment historique ; le pouvoir économique contrôle les grands médias, non seulement pour avoir plus de gains commerciaux mais aussi pour imposer au public les hommes politiques qui leur seront les plus adaptés pour continuer à accumuler de la richesse, avec laquelle ils auront de plus en plus le contrôle de la situation.</w:t>
      </w:r>
    </w:p>
    <w:p w:rsidR="00701654" w:rsidRDefault="00FD74E5">
      <w:pPr>
        <w:pStyle w:val="Retraitcorpsdetexte"/>
      </w:pPr>
      <w:r>
        <w:t xml:space="preserve">Alors les populations, au moins la plupart de celles qui vivent sous des régimes de démocratie formelle, bien qu'elles possèdent l’instrument du vote pour pouvoir se gérer à travers des représentants, finissent par utiliser le vote contre elles mêmes, élisant les représentants du pouvoir économique, à la merci de qui elles deviennent des sujets passifs de la manipulation médiatique.  Ces mêmes populations, en même temps qu'elles réclament bien-être et travail, continuent d'acheter les produits des entreprises qui gagnent des fortunes en déplaçant leurs usines dans des lieux où la main d'œuvre est bon marché. </w:t>
      </w:r>
    </w:p>
    <w:p w:rsidR="00701654" w:rsidRDefault="00FD74E5">
      <w:pPr>
        <w:pStyle w:val="Retraitcorpsdetexte"/>
        <w:rPr>
          <w:rFonts w:ascii="Arial" w:hAnsi="Arial" w:cs="Arial"/>
          <w:szCs w:val="24"/>
        </w:rPr>
      </w:pPr>
      <w:r>
        <w:lastRenderedPageBreak/>
        <w:t xml:space="preserve">ural, generando anticuerpos. 
Donc, si nous aspirons à engager le long chemin vers une Nation humaine universelle, l'un des premiers obstacles à franchir est celui du comportement contradictoire dans lequel nous pousse la manipulation médiatique.  C'est un changement qui doit se faire dans le domaine culturel, en générant des anticorps. On doit réaliser des campagnes par différentes méthodes de diffusion, en expliquant d'une manière créative comment les publicités manipulent, en ridiculisant les techniques utilisées et en mettant clairement en évidence l’intention de manipuler.  Tourner des spots grotesques caricaturant des publicités déterminées, puis les diffuser par les réseaux sociaux, peut être un recours culturel qui génère des anticorps.. Mais la tâche de laisser à nu la manipulation médiatique de tout type et de toute idéologie pourrait aussi être un motif d'inspiration dans les domaines du théâtre, de la littérature, des bandes dessinées, du cinéma et de la musique.  La diffusion de données sur les vrais coûts de produits spécifiques en les rapprochant de leur prix de vente, peut être une alternative pour affaiblir l'image de certaines marques. Bien évidemment les plaintes déjà déposées sur le thème du travail esclave pratiqué par certaines multinationales sont aussi très importantes.  Mais le plus important sera de dissoudre le pouvoir manipulateur, en obtenant que les individus arrêtent d'être des sujets passifs et qu’ils réussissent à voir les intentions qui existent derrière les « réalités » qu’installent les médias.  Parce que de la même manière qu'ils peuvent installer des modes, des préférences et des points de vue qui nous incitent à consommer certains objets, ils installent aussi des prétendues vérités concernant la politique, l'économie, la morale, et le style de vie. Beaucoup de gens ne mettent pas en doute ces vérités car ils accordent une crédibilité à tout ce qui arrive à travers les médias et plus le média est puissant, plus il devient crédible pour l’auditeur passif. Ce que l'on pourra écouter sur la station radio d'un village n’aura pas le même poids que ce qui sera vu sur CNN. Plus un média sera important, moins on va douter de ses opinions et de la vision du monde qu’il veut montrer car on admet que si le média est important, ceux qui s’y expriment le sont aussi et donc l'information transmise sera plus fiable. Si l'importance d’un média est donnée par sa portée, et vu que celle-ci dépend de son pouvoir économique, on ne doit pas oublier qu’il y aura aussi de forts intérêts qui conditionneront le type d'information et l'image du monde qui seront transmis. Les médias ont réussi à devenir les yeux à travers lesquels chaque individu voit le monde, et ainsi comme nous croyons tous fermement ce que nous voyons de nos propres yeux, nous croyons aussi ce qui entre à travers ces autres yeux de plus grande portée appelés médias. Une personne peut émettre des jugements de valeur sur quelque chose qu’elle a vu de ses propres yeux mais jamais elle ne s’interrogerait sur ce qu'elle a vu car elle a confiance dans ses propres sens.</w:t>
      </w:r>
    </w:p>
    <w:p w:rsidR="00701654" w:rsidRDefault="00FD74E5">
      <w:pPr>
        <w:pStyle w:val="Retraitcorpsdetexte"/>
      </w:pPr>
      <w:r>
        <w:t xml:space="preserve">Bien sûr que tout n’est pas toujours contrôlé et souvent par intérêt de capter de l’audience, certains médias donnent de l’espace et de la visibilité à des leaders sociaux et politiques qui font des propositions et ont des points de vue qui confrontent le système. Parfois cela est fait pour gagner un point de plus d’audience, d’autres fois parce qu'ils ne peuvent pas cacher certains évènements importants et parfois pour utiliser un ennemi comme bélier contre d’autres.  Il peut arriver que des espaces qui peuvent être profitables pour ceux qui luttent contre le système, s’ouvrent dans les médias. Mais il doit rester clair qu'au moment où le système les considère comme un risque réel, il va utiliser son pouvoir contre eux ou bien il fermera simplement toutes ses portes et ils arrêteront d'exister pour l'opinion publique de l'« Homo Videns ». Il est intelligent d’utiliser ces espaces quand ils sont ouverts mais il faut être préparé pour agir quand ils se referment.  Il y a beaucoup d'exemples de leaders médiatiques, qui promouvaient d’abord la rébellion contre le système et qui ensuite, afin de pouvoir maintenir un espace de visibilité, ont dû s'adapter aux intérêts du pouvoir et de ses médias. Ceux qui ne se sont pas adaptés, soit on n’a plus jamais eu de leurs nouvelles, soit ils ont été neutralisés et caricaturés en tant qu’éléments marginaux et incapables. Certains savent cela et essaient de ne pas dépendre exclusivement de la visibilité des médias, ils essaient donc de construire avec la base sociale ; mais il sera aussi nécessaire depuis cette construction de compenser l'hypnose collective généré par de tels médias.</w:t>
      </w:r>
    </w:p>
    <w:p w:rsidR="00701654" w:rsidRDefault="00FD74E5">
      <w:pPr>
        <w:pStyle w:val="Retraitcorpsdetexte"/>
      </w:pPr>
      <w:r>
        <w:lastRenderedPageBreak/>
        <w:t xml:space="preserve">Si nous voulons favoriser un vrai changement culturel, il faudra travailler pour démasquer la manipulation médiatique qui conditionne la subjectivité car une grande partie de la vacuité, de l'hypocrisie et de la violence de la culture moderne se nourrissent à travers les canaux médiatiques. En ce sens, il ne s'agit pas de censurer les médias mais de mettre à nu leurs intentions et leurs intérêts, de dévoiler leurs techniques de manipulation, en démantelant leur pouvoir hypnotique. Les groupes organisés qui veulent travailler dans ce sens, devront sûrement avoir recours à la créativité pour réaliser des campagnes de diffusion de contre-propagande, en éclaircissant la population sur les techniques de manipulation et en utilisant tous les canaux alternatifs de communication qui habilitent aujourd'hui les nouvelles technologies.. Ces gouvernements qui se sentent victimes de la manipulation médiatique ou qui considèrent simplement d'intérêt de travailler pour la déjouer, ne devraient pas utiliser la censure, qui est généralement contre-productive mais ils devraient faciliter l'existence d'espaces télévisuels et de radio dans lesquels se diffuseraient les campagnes anti-manipulation.</w:t>
      </w:r>
    </w:p>
    <w:p w:rsidR="00701654" w:rsidRDefault="00FD74E5">
      <w:pPr>
        <w:pStyle w:val="Retraitcorpsdetexte"/>
      </w:pPr>
      <w:r>
        <w:t xml:space="preserve">Il sera important qu'existent des campagnes internationales sur ce thème, afin de commencer à installer un courant culturel qui se rebelle face à la manipulation médiatique car celle ci s’est globalisée et est trop forte pour la freiner avec des actions isolées. Lorsque, depuis les puissants médias de certains pays centraux, une « pensée unique », une « société idéale », un style de vie s’installe, il est généralement difficile de proposer d’autres valeurs ou d’autres idées, depuis ce que l'on considère comme étant des espaces marginaux. Lorsque s’installe le préjugé comme quoi il y aurait certains pays et sociétés qui seraient « sérieux et responsables » et d’autres qui le ne seraient pas autant, beaucoup d'initiatives se heurtent contre une disqualification préalable s'ils ne proviennent pas du centre du pouvoir. Par conséquent il sera important que les initiatives d’action de ces campagnes internationales réussissent à traverser le monde de façon transverse, avec de multiples foyers émetteurs.  Aussi bien par des médias écrits qu’audiovisuels, il faudra arriver à installer la remise en question des médias en dévoilant leurs manœuvres. Les explications qui éclairciront seront valables, ainsi que les vidéos pédagogiques ou la caricature des techniques de manipulation médiatique, afin de faciliter la compréhension populaire.</w:t>
      </w:r>
    </w:p>
    <w:p w:rsidR="00701654" w:rsidRDefault="00FD74E5">
      <w:pPr>
        <w:pStyle w:val="Titre4"/>
      </w:pPr>
      <w:bookmarkStart w:id="61" w:name="__RefHeading___Toc10758_1695868397"/>
      <w:bookmarkStart w:id="62" w:name="_Toc462174604"/>
      <w:bookmarkEnd w:id="61"/>
      <w:r>
        <w:t xml:space="preserve">Droits humains</w:t>
      </w:r>
      <w:bookmarkEnd w:id="62"/>
    </w:p>
    <w:p w:rsidR="00701654" w:rsidRDefault="00FD74E5">
      <w:pPr>
        <w:pStyle w:val="Retraitcorpsdetexte"/>
      </w:pPr>
      <w:r>
        <w:t xml:space="preserve">On parle actuellement de trois générations de Droits humains, et il y en a même qui  parlent déjà d'une quatrième et cinquième génération de droits liés à l'accès à l'informatique.  Ce n'est pas mal qu'il y ait des gens qui s'occupent d’ajouter de plus en plus de droits à la longue liste de ceux qui existent déjà. Mais il serait beaucoup plus important de s'occuper, au moins, du respect des droits fondamentaux, qui sont violés d'une manière permanente partout dans le monde.  La Déclaration universelle des droits humains, proclamée par l'Assemblée générale des Nations Unies en 1948, énumère dans les articles 3 à 27, une grande partie des droits de la première et deuxième génération, mais si l’article 28 n’est pas respecté, l'énonciation seule des articles 3 à 27 sera de peu d’utilité, car c’est l’article 28 qui parle de garantir le respect des autres. </w:t>
      </w:r>
    </w:p>
    <w:p w:rsidR="00701654" w:rsidRDefault="00FD74E5">
      <w:pPr>
        <w:pStyle w:val="Retraitcorpsdetexte"/>
      </w:pPr>
      <w:r>
        <w:t xml:space="preserve">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tout au plus peuvent avoir comme conséquences des sanctions économiques, d'embargos, d'exclusion de certaines enceintes internationales, et d'autres types de pressions indirectes.  Ce n'est pas si mal, si on procédait avec objectivité et neutralité, mais nous savons que souvent ces instruments sont utilisés politiquement par les puissances qui contrôlent les organisations internationales afin de pénaliser leurs ennemis politiques, tandis qu'ils omettent de s'occuper des violations qu'ils commettent eux-mêmes ou leurs alliés.  Et maintenant, l'acceptation de l'intervention militaire des pays, sous prétexte de la défense des droits humains, est beaucoup plus risquée, comme Silo le constatait déjà il y a plus de vingt ans. </w:t>
      </w:r>
    </w:p>
    <w:p w:rsidR="00701654" w:rsidRDefault="00FD74E5">
      <w:pPr>
        <w:pStyle w:val="Retraitcorpsdetexte"/>
      </w:pPr>
      <w:r>
        <w:lastRenderedPageBreak/>
        <w:t xml:space="preserve">Il y a eu des tentatives de la part des nations pour augmenter le niveau d’engagement de l'ONU pour la proclamation des droits, à travers quelques traités, comme le pacte international relatif aux droits civils et politiques (PIDCP) et le Pacte international relatif aux droits économiques, sociaux et culturels (PIDESC), mais la réalité démontre qu'ils ont été très peu efficaces.  Cependant, comme nous l'avons déjà exprimé pour d'autres thèmes, l'hypocrisie et la partialité des puissances et des organisations internationales participent peu à la possibilité d’avancer dans le Droit international pour assurer le respect des droits humains mais, dans un autre contexte et dans l’avenir, il ne faudrait pas écarter les instruments dont pourrait disposer une justice internationale réellement neutre et objective. </w:t>
      </w:r>
    </w:p>
    <w:p w:rsidR="00701654" w:rsidRDefault="00FD74E5">
      <w:pPr>
        <w:pStyle w:val="Retraitcorpsdetexte"/>
      </w:pPr>
      <w:r>
        <w:t xml:space="preserve">Pendant ce temps il faudra redoubler d’efforts dans la réalisation de campagnes internationales de dénonciation pour montrer clairement à l'opinion publique tous les gouvernements qui violent les droits de l'homme et pour que la préoccupation pour leur image internationale fasse qu'ils modèrent au moins un peu leur conduite. Mais de telles campagnes devraient avoir comme axe exclusif et unique les droits humains, en faisant abstraction de la spéculation politique. Il existe des groupes et des organisations qui mènent des campagnes de dénonciation seulement quand il s'agit de violations de droits dans des pays rivaux des Etats Unis et de l'OTAN. En même temps il existe des groupes antagoniques aux précédents, qui s’occupent de dénoncer les politiques agressives de ces puissances, en omettant de s'occuper des violations des droits humains chez leurs ennemis. Il y a quelques années, ces campagnes dirigées contre l'un ou l'autre camp, coïncidaient avec l'antagonisme entre le capitalisme et le communisme, tandis que maintenant, bien qu'il existe une inertie de ces rivalités passées, il existe une plus grande diversité de camps. D'une part,  généralement les intérêts économiques pèsent plus que les différences politiques, c’est ainsi que les Etats Unis ont maintenu pendant des décennies l'embargo contre Cuba, avec la justification que les libertés politiques n'étaient pas respectées alors qu’en même temps ils n'ont eu aucun scrupule à établir des relations commerciales croissantes avec la Chine. Mais bien que cette contradiction et cette partialité soient si évidentes, encore aujourd'hui l'opinion publique des Etats-Unis et d’une grande partie du monde pense qu'à Cuba il y a une dictature terrible, tandis que la vision sur la Chine est beaucoup plus indulgente. Évidemment dans cette partialité à propos des droits de l'homme, les médias ont fait un bon travail.  Le même comportement mais à l'inverse est pratiqué par quelques organisations qui se spécialisent dans la dénonciation des violations des droits humains par les gouvernements qui se définissent de droite, tandis qu'elles regardent de l’autre côté quand les droits humains ne sont pas respectés par des nations qui sont considérées comme de gauche ou progressistes. Avec le Moyen-Orient ce phénomène est amplifié : d'une part on trouve ceux qui dénoncent les violations des droits humains dans quelques pays arabes, souvent pour manipuler l'opinion publique avant une intervention militaire dont la mission n’est pas les droits humains mais les puits de pétrole.  D'autre part se trouvent ceux qui questionnent, à juste titre, les envahisseurs, mais à aucun moment ils ne dénoncent les atrocités des dictateurs de cette région. . Apparemment la vieille prémisse « l'ennemi de mon ennemi est mon ami », continue d'empêcher à beaucoup une objectivité de pensée et en ce qui concerne la défense des droits de l'homme, c'est très grave.</w:t>
      </w:r>
    </w:p>
    <w:p w:rsidR="00701654" w:rsidRDefault="00FD74E5">
      <w:pPr>
        <w:pStyle w:val="Retraitcorpsdetexte"/>
      </w:pPr>
      <w:r>
        <w:t xml:space="preserve">Quelques organisations non gouvernementales, comme Amnesty International, disposent d'une information très complète sur la situation des droits de l’homme dans le monde.  Il serait souhaitable que ses rapports aient une meilleure diffusion dans les médias, mais sans qu'ils ne soient pas manipulés politiquement.  D’ores et déjà, leurs campagnes en faveur des droits humains sont fondamentales pour la prise de conscience de ces thèmes.  Mais si réellement nous voulons des avancées dans le respect des droits humains, il devrait exister des mobilisations organisées qui se proposent de changer les gouvernants responsables des violations de tels droits.  Parce que si nous lâchons un éléphant dans un marché, cela ne servirait à rien de lui demander de faire l'attention à ne pas casser la verrerie car il le fera à chaque pas.  Ce que nous devons obtenir c’est que l'éléphant sorte du bazar.  De la même façon, nous ne pouvons pas demander aux gouvernants violents de s'occuper de faire attention aux droits humains, nous devons les changer par d’autres. </w:t>
      </w:r>
    </w:p>
    <w:p w:rsidR="00701654" w:rsidRDefault="00FD74E5">
      <w:pPr>
        <w:pStyle w:val="Retraitcorpsdetexte"/>
        <w:rPr>
          <w:rFonts w:ascii="Arial" w:hAnsi="Arial" w:cs="Arial"/>
          <w:szCs w:val="24"/>
        </w:rPr>
      </w:pPr>
      <w:r>
        <w:lastRenderedPageBreak/>
        <w:t xml:space="preserve">Cela se résoudra au niveau national, mais au niveau international les campagnes doivent aussi donner des signaux clairs dans chaque lieu afin de prendre le pouvoir à ceux qui croient en la violence comme méthodologie pour résoudre les situations.  Il faut finir en avec l'hypocrisie de certaines sociétés qui crient au scandale pour les violations des droits humains en Afrique et en Asie et en même temps, ses pays vendent des armes aux diverses factions de ces continents. </w:t>
      </w:r>
    </w:p>
    <w:p w:rsidR="00701654" w:rsidRDefault="00FD74E5">
      <w:pPr>
        <w:pStyle w:val="Retraitcorpsdetexte"/>
      </w:pPr>
      <w:r>
        <w:t xml:space="preserve">Nous avons déjà parlé d'autres grands pas qu'il faut faire au niveau international et nous faisions référence d'une part au désarmement et d'autre part à une campagne pour le développement mondial.  Ainsi, il faut dire que concernant les droits humains de première génération, on avancera réellement quand on en terminera avec le trafic d'armes et avec les guerres car il est impossible respecter les droits humains si l’on met de plus en plus d'armes dans les mains des gouvernements et des populations.  Par rapport aux droits humains de deuxième génération, on avancera réellement quand il y aura de la solidarité entre les nations pour accélérer le rythme du développement des pays les plus pauvres pour que leurs habitants puissent obtenir : travail, logement, santé et éducation.</w:t>
      </w:r>
    </w:p>
    <w:p w:rsidR="00701654" w:rsidRDefault="00FD74E5">
      <w:pPr>
        <w:pStyle w:val="Retraitcorpsdetexte"/>
        <w:rPr>
          <w:rFonts w:ascii="Arial" w:hAnsi="Arial" w:cs="Arial"/>
          <w:szCs w:val="24"/>
        </w:rPr>
      </w:pPr>
      <w:r>
        <w:t xml:space="preserve">En synthèse, si l’on travaille pour la construction d'une Nation humaine universelle, on sera en train de travailler pour l’application des Droits Humains.</w:t>
      </w:r>
    </w:p>
    <w:p w:rsidR="00701654" w:rsidRDefault="00FD74E5">
      <w:pPr>
        <w:pStyle w:val="Titre3"/>
      </w:pPr>
      <w:bookmarkStart w:id="63" w:name="__RefHeading___Toc10606_1695868397"/>
      <w:bookmarkStart w:id="64" w:name="_Toc462174605"/>
      <w:bookmarkEnd w:id="63"/>
      <w:r>
        <w:t xml:space="preserve">Les grands pas au niveau national</w:t>
      </w:r>
      <w:bookmarkEnd w:id="64"/>
    </w:p>
    <w:p w:rsidR="00701654" w:rsidRDefault="00FD74E5">
      <w:pPr>
        <w:pStyle w:val="Titre4"/>
      </w:pPr>
      <w:bookmarkStart w:id="65" w:name="__RefHeading___Toc10760_1695868397"/>
      <w:bookmarkStart w:id="66" w:name="_Toc462174606"/>
      <w:bookmarkEnd w:id="65"/>
      <w:r>
        <w:t xml:space="preserve">Considérations générales</w:t>
      </w:r>
      <w:bookmarkEnd w:id="66"/>
    </w:p>
    <w:p w:rsidR="00701654" w:rsidRDefault="00FD74E5">
      <w:pPr>
        <w:pStyle w:val="Retraitcorpsdetexte"/>
      </w:pPr>
      <w:r>
        <w:t xml:space="preserve">Il ne s’agit pas  de couvrir ici tous les sujets que l’on pourrait développer quant à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rsidR="00701654" w:rsidRDefault="00FD74E5">
      <w:pPr>
        <w:pStyle w:val="Retraitcorpsdetexte"/>
      </w:pPr>
      <w:r>
        <w:t xml:space="preserve">Sur le plan national, nous parvenons à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rsidR="00701654" w:rsidRDefault="00FD74E5">
      <w:pPr>
        <w:pStyle w:val="Retraitcorpsdetexte"/>
      </w:pPr>
      <w:r>
        <w:t xml:space="preserve">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seulement les élites peuvent y accéder d'une manière satisfaisante. Mais dans le monde futur, ce ne sera pas suffisant car la santé et l’éducation sont des droits basiques et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(alors tout ce qui sera relatif à la santé sera au premier plan) et sentira la nécessité de décupler et d'approfondir sa connaissance (alors tout ce qui touche à l'éducation grandira sans limite)..</w:t>
      </w:r>
    </w:p>
    <w:p w:rsidR="00701654" w:rsidRDefault="00FD74E5">
      <w:pPr>
        <w:pStyle w:val="Retraitcorpsdetexte"/>
      </w:pPr>
      <w:r>
        <w:t xml:space="preserve">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rsidR="00701654" w:rsidRDefault="00FD74E5">
      <w:pPr>
        <w:pStyle w:val="Titre4"/>
      </w:pPr>
      <w:bookmarkStart w:id="67" w:name="__RefHeading___Toc10762_1695868397"/>
      <w:bookmarkStart w:id="68" w:name="_Toc462174607"/>
      <w:bookmarkEnd w:id="67"/>
      <w:r>
        <w:t xml:space="preserve">La démocratie réelle</w:t>
      </w:r>
      <w:bookmarkEnd w:id="68"/>
    </w:p>
    <w:p w:rsidR="00701654" w:rsidRDefault="00FD74E5">
      <w:pPr>
        <w:pStyle w:val="Retraitcorpsdetexte"/>
      </w:pPr>
      <w:r>
        <w:t xml:space="preserve">Bien que tous les pas vers la Nation Humaine Universelle soient importants, il reste clair que beaucoup des transformations seront très difficiles à mener en avant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 anticipant ce qui serait ensuite de plus en plus évident pour tout le monde. Précisément devant le discrédit croissant des hommes politiques traditionnels, dans un essai écrit en 2002,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USA, et une des revendications les plus importantes a été celle d'une Démocratie réelle, face au manque de réponses de la part des politiques traditionnelles. Jusqu'à maintenant, c’est en Espagne où on est le plus avancé, puisque la force du Mouvement 15-M a réussi à être canalisée vers une participation citoyenne significative et l'expression politique de la force politique de Podemos a mis en échec la caste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rsidR="00701654" w:rsidRDefault="00FD74E5">
      <w:pPr>
        <w:pStyle w:val="Retraitcorpsdetexte"/>
      </w:pPr>
      <w:r>
        <w:t xml:space="preserve">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quelques pays qui s'autoproclamaient comme des démocraties exemplaires. Déjà au milieu du XVIIIe siècle, Rousseau écrivait son Contrat Social qui, à l'origine, a influencé les idéaux de la Révolution Française et qui ensuite fut considéré comme trop utopique pour la condition du peuple et qui fut également injurié au début du XXe siècle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s'autogouverner,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la démocratie formelle, entre le pouvoir économique et la bureaucratie politique, en nous rapprochant de plus en plus d'une forme ploutocratique de gouvernement.</w:t>
      </w:r>
    </w:p>
    <w:p w:rsidR="00701654" w:rsidRDefault="00FD74E5">
      <w:pPr>
        <w:pStyle w:val="Retraitcorpsdetexte"/>
      </w:pPr>
      <w:r>
        <w:t xml:space="preserve">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 sociétés ces conceptions naturalistes sont dépassées en ce qui concerne ceux qui sont capables et ceux qui ne sont pas capables pour estimer les décisions et y participer, il sera nécessaire de former les gens à la citoyenneté pour qu'ils disposent des éléments de jugement indispensables pour pouvoir évaluer et voter sur des sujets spécifiques.. Bien que beaucoup de considérations comme celles que firent Ortega y Gasset sur l'homme de base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 de base pour manipuler l'opinion publique existeront toujours, en faisant croire aux gens qu'ils ont leurs propres idées quand, en réalité, ils les leur ont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rsidR="00701654" w:rsidRDefault="00FD74E5">
      <w:pPr>
        <w:pStyle w:val="Titre5"/>
        <w:rPr>
          <w:rFonts w:ascii="Arial" w:hAnsi="Arial" w:cs="Arial"/>
          <w:sz w:val="24"/>
          <w:szCs w:val="24"/>
        </w:rPr>
      </w:pPr>
      <w:bookmarkStart w:id="69" w:name="__RefHeading___Toc10764_1695868397"/>
      <w:bookmarkStart w:id="70" w:name="_Toc462174608"/>
      <w:bookmarkEnd w:id="69"/>
      <w:r>
        <w:t xml:space="preserve">La crise de la Démocratie formelle</w:t>
      </w:r>
      <w:bookmarkEnd w:id="70"/>
    </w:p>
    <w:p w:rsidR="00701654" w:rsidRDefault="00FD74E5">
      <w:pPr>
        <w:pStyle w:val="Retraitcorpsdetexte"/>
      </w:pPr>
      <w:r>
        <w:t xml:space="preserve">Ce serait une erreur d'appréciation de considérer que la crise se limite à la représentativité de quelques fonctionnaires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là il s'agit d'une crise totale des institutions. Par exemple, si nous interviewons 100 médecins récemment diplômés et que nous nous apercevrons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rsidR="00701654" w:rsidRDefault="00FD74E5">
      <w:pPr>
        <w:rPr>
          <w:iCs/>
        </w:rPr>
      </w:pPr>
      <w:r>
        <w:rPr>
          <w:iCs/>
        </w:rPr>
        <w:t xml:space="preserve">La séparation des pouvoirs</w:t>
      </w:r>
    </w:p>
    <w:p w:rsidR="00701654" w:rsidRDefault="00FD74E5">
      <w:pPr>
        <w:pStyle w:val="Retraitcorpsdetexte"/>
      </w:pPr>
      <w:r>
        <w:lastRenderedPageBreak/>
        <w:t xml:space="preserve">Il est courant d'entendre parler dans les medias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rsidR="00701654" w:rsidRDefault="00FD74E5">
      <w:pPr>
        <w:pStyle w:val="Retraitcorpsdetexte"/>
        <w:rPr>
          <w:rFonts w:ascii="Arial" w:hAnsi="Arial" w:cs="Arial"/>
          <w:szCs w:val="24"/>
        </w:rPr>
      </w:pPr>
      <w:r>
        <w:t xml:space="preserve">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fonctionnaires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fonctionnaires agissent en tant qu'intermédiaires des intérêts économiques.</w:t>
      </w:r>
    </w:p>
    <w:p w:rsidR="00701654" w:rsidRDefault="00FD74E5">
      <w:pPr>
        <w:pStyle w:val="Retraitcorpsdetexte"/>
        <w:rPr>
          <w:rFonts w:ascii="Arial" w:hAnsi="Arial" w:cs="Arial"/>
          <w:szCs w:val="24"/>
        </w:rPr>
      </w:pPr>
      <w:r>
        <w:t xml:space="preserve">Evidemment,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d'ignorer les lois et pour cela les juges et les commissaires corrompus sont là. Il est aussi impératif que beaucoup de choses ne soient pas connues, que d'autres choses soient mal transmises et que d'autres encore se propagent, alors apparaissent les moyens de diffusion..</w:t>
      </w:r>
    </w:p>
    <w:p w:rsidR="00701654" w:rsidRDefault="00FD74E5">
      <w:pPr>
        <w:pStyle w:val="Retraitcorpsdetexte"/>
        <w:rPr>
          <w:rFonts w:ascii="Arial" w:hAnsi="Arial" w:cs="Arial"/>
          <w:szCs w:val="24"/>
        </w:rPr>
      </w:pPr>
      <w:r>
        <w:t xml:space="preserve">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rsidR="00701654" w:rsidRDefault="00FD74E5">
      <w:pPr>
        <w:rPr>
          <w:iCs/>
        </w:rPr>
      </w:pPr>
      <w:r>
        <w:rPr>
          <w:iCs/>
        </w:rPr>
        <w:t xml:space="preserve">La représentativité</w:t>
      </w:r>
    </w:p>
    <w:p w:rsidR="00701654" w:rsidRDefault="00FD74E5">
      <w:pPr>
        <w:pStyle w:val="Retraitcorpsdetexte"/>
      </w:pPr>
      <w:r>
        <w:t xml:space="preserve">Les trois pouvoirs de la démocratie représentent soi-disant les intérêts du peuple. Cependant, grand paradoxe, la population les délaisse en période électorale et parfois les rejette avant de voter mais elle sent qu'elle n'a pas beaucoup d'options.. C'est le piège énorme de la démocratie formelle, choisir entre de fausses options.</w:t>
      </w:r>
    </w:p>
    <w:p w:rsidR="00701654" w:rsidRDefault="00FD74E5">
      <w:pPr>
        <w:pStyle w:val="Retraitcorpsdetexte"/>
        <w:rPr>
          <w:rFonts w:ascii="Arial" w:hAnsi="Arial" w:cs="Arial"/>
          <w:szCs w:val="24"/>
        </w:rPr>
      </w:pPr>
      <w:r>
        <w:t xml:space="preserve">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fonctionnaire pour une charge déterminée serait un professeur universitaire ou un habitant ou un ouvrier. Mais comment pouvons-nous faire pour que toute la population connaisse ces attributs et puisse choisir avec cette connaissance ? Est-ce que nous pouvons espérer que le quatrième pouvoir que représente la presse, mette en avant sur les écrans et en première page, un candidat honnête avec qui ils ne vont pas pouvoir pactiser, ni eux ni leurs associés ?</w:t>
      </w:r>
    </w:p>
    <w:p w:rsidR="00701654" w:rsidRDefault="00FD74E5">
      <w:pPr>
        <w:pStyle w:val="Retraitcorpsdetexte"/>
      </w:pPr>
      <w:r>
        <w:t xml:space="preserve">L'une des causes principales de la crise du système démocratique représentatif actuel repose sur le fait que l'option de choix est restreinte par des facteurs que le peuple n’administre pas. Les diverses statistiques illustrent non en vain que les citoyens ont chaque fois moins confiance dans leurs représentants et réclament davantage l'implémentation de mécanismes de Démocratie directe. Face à cela les professionnels de la vieille politique, pour défendre leurs intérêts, cherchent à convaincre les gens que démocratie est seulement synonyme de représentativité.</w:t>
      </w:r>
    </w:p>
    <w:p w:rsidR="00701654" w:rsidRDefault="00FD74E5">
      <w:pPr>
        <w:pStyle w:val="Titre5"/>
      </w:pPr>
      <w:bookmarkStart w:id="71" w:name="__RefHeading___Toc10766_1695868397"/>
      <w:bookmarkStart w:id="72" w:name="_Toc462174609"/>
      <w:bookmarkEnd w:id="71"/>
      <w:r>
        <w:t xml:space="preserve">Les partis politiques</w:t>
      </w:r>
      <w:bookmarkEnd w:id="72"/>
    </w:p>
    <w:p w:rsidR="00701654" w:rsidRDefault="00FD74E5">
      <w:pPr>
        <w:pStyle w:val="Retraitcorpsdetexte"/>
      </w:pPr>
      <w:r>
        <w:t xml:space="preserve">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partis. Le problème serait alors de savoir quels sont les mécanismes démocratiques ou qu'on suppose démocratiques des partis et quelles sont les difficultés de participation qui peuvent rendre cette solution non viable.</w:t>
      </w:r>
    </w:p>
    <w:p w:rsidR="00701654" w:rsidRDefault="00FD74E5">
      <w:pPr>
        <w:pStyle w:val="Retraitcorpsdetexte"/>
        <w:rPr>
          <w:rFonts w:ascii="Arial" w:hAnsi="Arial" w:cs="Arial"/>
          <w:szCs w:val="24"/>
        </w:rPr>
      </w:pPr>
      <w:r>
        <w:t xml:space="preserve">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rsidR="00701654" w:rsidRDefault="00FD74E5">
      <w:pPr>
        <w:pStyle w:val="Retraitcorpsdetexte"/>
      </w:pPr>
      <w:r>
        <w:t xml:space="preserve">Le point est que les partis politiques actuels, aussi bien que dans leur origine et dans leur structure, puissent répondre aux modèles décrits par des spécialistes en la matière comme Duverger,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rsidR="00701654" w:rsidRDefault="00FD74E5">
      <w:pPr>
        <w:pStyle w:val="Retraitcorpsdetexte"/>
      </w:pPr>
      <w:r>
        <w:t xml:space="preserve">Le pouvoir économique ne commence pas à corrompre les élus dans la minute qui suit leur élection à une charge, mais déjà auparavant, depuis l'ascension dans la structure interne des partis traditionnels, il commence son travail. Il semble alors que, comme la démocratie suppose qu'elle est utile à ce que les élus représentent les gens et que cela finit par être le contraire (en cela, nous disons qu'il s'agit d'une démocratie formelle) ; ainsi nous pouvons également dire que les mécanismes des partis à travers lesquels on présume que tout citoyen a les mêmes opportunités pour se porter candidat, sont également formels.</w:t>
      </w:r>
    </w:p>
    <w:p w:rsidR="00701654" w:rsidRDefault="00FD74E5">
      <w:pPr>
        <w:pStyle w:val="Titre5"/>
      </w:pPr>
      <w:bookmarkStart w:id="73" w:name="__RefHeading___Toc10768_1695868397"/>
      <w:bookmarkStart w:id="74" w:name="_Toc462174610"/>
      <w:bookmarkEnd w:id="73"/>
      <w:r>
        <w:t xml:space="preserve">La crise de la représentativité</w:t>
      </w:r>
      <w:bookmarkEnd w:id="74"/>
    </w:p>
    <w:p w:rsidR="00701654" w:rsidRDefault="00FD74E5">
      <w:pPr>
        <w:pStyle w:val="Retraitcorpsdetexte"/>
      </w:pPr>
      <w:r>
        <w:t xml:space="preserve">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rsidR="00701654" w:rsidRDefault="00FD74E5">
      <w:pPr>
        <w:pStyle w:val="Retraitcorpsdetexte"/>
        <w:rPr>
          <w:rFonts w:ascii="Arial" w:hAnsi="Arial" w:cs="Arial"/>
          <w:szCs w:val="24"/>
        </w:rPr>
      </w:pPr>
      <w:r>
        <w:t xml:space="preserve">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medias parce que, bien qu'ils soient souvent critiques avec les mêmes qui abandonnent les gens (les hommes politiques traditionnels et les élus corrompus), ils le font avec la précaution de les remplacer par d'autres types de complices du système et non par l'organisation des gens.</w:t>
      </w:r>
    </w:p>
    <w:p w:rsidR="00701654" w:rsidRDefault="00FD74E5">
      <w:pPr>
        <w:pStyle w:val="Retraitcorpsdetexte"/>
      </w:pPr>
      <w:r>
        <w:t xml:space="preserve">Le système essaiera sûrement de nouvelles formes de tromperie et de chantage ; au fur et à mesure où les hommes politiques ne peuvent plus tromper personne, ils sautent comme des fusibles et on essaie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de nouveau que la volonté des gens soit diluée dans l'impuissance.</w:t>
      </w:r>
    </w:p>
    <w:p w:rsidR="00701654" w:rsidRDefault="00FD74E5">
      <w:pPr>
        <w:pStyle w:val="Titre5"/>
      </w:pPr>
      <w:bookmarkStart w:id="75" w:name="__RefHeading___Toc10770_1695868397"/>
      <w:bookmarkStart w:id="76" w:name="_Toc462174611"/>
      <w:bookmarkEnd w:id="75"/>
      <w:r>
        <w:t xml:space="preserve">Les structures</w:t>
      </w:r>
      <w:bookmarkEnd w:id="76"/>
    </w:p>
    <w:p w:rsidR="00701654" w:rsidRDefault="00FD74E5">
      <w:pPr>
        <w:pStyle w:val="Retraitcorpsdetexte"/>
      </w:pPr>
      <w:r>
        <w:t xml:space="preserve">La crise de la représentativité institutionnelle a généré un rejet compréhensible de la part des gens jusqu'aux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les niveaux d'organisation qui permettent la délégation de fonctions et de responsabilités sans tomber dans les sphères bureaucratiques enclines à la manipulation.</w:t>
      </w:r>
    </w:p>
    <w:p w:rsidR="00701654" w:rsidRDefault="00FD74E5">
      <w:pPr>
        <w:pStyle w:val="Retraitcorpsdetexte"/>
      </w:pPr>
      <w:r>
        <w:t xml:space="preserve">Il n'est pas simple de trouver un point d'équilibre entre les anciennes formes de structures ankylosées, manipulables par des autorités et la tendance émiettée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donc être organisé n'aurait pas de sens autrement. Par conséquent on ne peut pas analyser les bénéfices ou les préjudices de telle ou autre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rsidR="00701654" w:rsidRDefault="00FD74E5">
      <w:pPr>
        <w:pStyle w:val="Retraitcorpsdetexte"/>
      </w:pPr>
      <w:r>
        <w:t xml:space="preserve"> Ces conclusions sont extrêmement élémentaires mais il arrive parfois que si les objectifs ne sont pas toujours clairs, on perd la direction et avec elle, la possibilité d'évaluer l'efficacité de l'organisation. Il ne faut pas perdre de vue que c'est très courant que les objectifs explicites de l'organisation se mélangent avec les objectifs implicites des personnes qui la composent et souvent les intérêts personnels et les protagonistes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ce cas, pour lequel l'objectif lointain est la Nation humaine universelle, les organisations auront à travailler pour leurs propres objectifs qui seront en accord avec les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rsidR="00701654" w:rsidRDefault="00FD74E5">
      <w:pPr>
        <w:pStyle w:val="Retraitcorpsdetexte"/>
      </w:pPr>
      <w:r>
        <w:t xml:space="preserve">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impliqués dans les délibérations quand il y a des décisions d'importance à prendre en simultané, mais tous devraient avoir le droit de le faire s'ils en ont l'intention et tout cela pourra être facilité grâce à l'usage des réseaux.</w:t>
      </w:r>
    </w:p>
    <w:p w:rsidR="00701654" w:rsidRDefault="00FD74E5">
      <w:pPr>
        <w:pStyle w:val="Retraitcorpsdetexte"/>
      </w:pPr>
      <w:r>
        <w:lastRenderedPageBreak/>
        <w:t xml:space="preserve">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s'ils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rsidR="00701654" w:rsidRDefault="00FD74E5">
      <w:pPr>
        <w:pStyle w:val="Retraitcorpsdetexte"/>
      </w:pPr>
      <w:r>
        <w:t xml:space="preserve">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Même là nous avons une démocratie représentative mais avec un mécanisme révocatoire souple. Mais à cela, en profitant des nouvelles technologies, nous pouvons ajouter un “environnement consultatif basique”,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accomplir avec efficacité.</w:t>
      </w:r>
    </w:p>
    <w:p w:rsidR="00701654" w:rsidRDefault="00FD74E5">
      <w:pPr>
        <w:pStyle w:val="Titre5"/>
      </w:pPr>
      <w:bookmarkStart w:id="77" w:name="__RefHeading___Toc10772_1695868397"/>
      <w:bookmarkStart w:id="78" w:name="_Toc462174612"/>
      <w:bookmarkEnd w:id="77"/>
      <w:r>
        <w:t xml:space="preserve">Quelques outils d'aide à l’organisation</w:t>
      </w:r>
      <w:bookmarkEnd w:id="78"/>
    </w:p>
    <w:p w:rsidR="00701654" w:rsidRDefault="00FD74E5">
      <w:pPr>
        <w:pStyle w:val="Corpsdetexte"/>
        <w:jc w:val="both"/>
      </w:pPr>
      <w:r>
        <w:rPr>
          <w:rFonts w:eastAsia="Calibri" w:cs="Arial"/>
          <w:b w:val="0"/>
          <w:i w:val="0"/>
          <w:lang w:val="es-ES" w:eastAsia="en-US"/>
        </w:rPr>
        <w:t xml:space="preserve">Si le germe de la démocratie réelle doit exister préalablement à la prise de pouvoir, il faudrait commencer le plus tôt possible à la mettre en pratique dans l'organisation sociale qui cherche à automatiser le changement institutionnel. Pour cela et à la manière d'un résumé de quelques concepts précisés antérieurement, on pourrait prêter attention aux étapes suivantes :</w:t>
      </w:r>
    </w:p>
    <w:p w:rsidR="00701654" w:rsidRDefault="00FD74E5">
      <w:pPr>
        <w:pStyle w:val="Retraitcorpsdetexte"/>
        <w:numPr>
          <w:ilvl w:val="0"/>
          <w:numId w:val="2"/>
        </w:numPr>
      </w:pPr>
      <w:r>
        <w:t xml:space="preserve">• Promouvoir l'organisation de groupes, sur la base de sujets d'intérêt communs aux membres. </w:t>
      </w:r>
    </w:p>
    <w:p w:rsidR="00701654" w:rsidRDefault="00FD74E5">
      <w:pPr>
        <w:pStyle w:val="Retraitcorpsdetexte"/>
        <w:numPr>
          <w:ilvl w:val="0"/>
          <w:numId w:val="2"/>
        </w:numPr>
        <w:rPr>
          <w:rFonts w:ascii="Arial" w:hAnsi="Arial" w:cs="Arial"/>
          <w:szCs w:val="24"/>
        </w:rPr>
      </w:pPr>
      <w:r>
        <w:t xml:space="preserve">• Converger en forums thématiques par ville entre divers groupes, pour des actions conjointes et un débat sur les projets et idées.</w:t>
      </w:r>
    </w:p>
    <w:p w:rsidR="00701654" w:rsidRDefault="00FD74E5">
      <w:pPr>
        <w:pStyle w:val="Retraitcorpsdetexte"/>
        <w:numPr>
          <w:ilvl w:val="0"/>
          <w:numId w:val="2"/>
        </w:numPr>
        <w:rPr>
          <w:rFonts w:ascii="Arial" w:hAnsi="Arial" w:cs="Arial"/>
          <w:szCs w:val="24"/>
        </w:rPr>
      </w:pPr>
      <w:r>
        <w:t xml:space="preserve">• Réaliser des consultations populaires pour que les gens qui ne participent pas aux assemblées et aux forums puissent donner leur avis sur des propositions spécifiques qui auront été débattues.</w:t>
      </w:r>
    </w:p>
    <w:p w:rsidR="00701654" w:rsidRDefault="00FD74E5">
      <w:pPr>
        <w:pStyle w:val="Retraitcorpsdetexte"/>
        <w:numPr>
          <w:ilvl w:val="0"/>
          <w:numId w:val="2"/>
        </w:numPr>
        <w:rPr>
          <w:rFonts w:ascii="Arial" w:hAnsi="Arial" w:cs="Arial"/>
          <w:szCs w:val="24"/>
        </w:rPr>
      </w:pPr>
      <w:r>
        <w:t xml:space="preserve">• 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rsidR="00701654" w:rsidRDefault="00FD74E5">
      <w:pPr>
        <w:pStyle w:val="Retraitcorpsdetexte"/>
        <w:numPr>
          <w:ilvl w:val="0"/>
          <w:numId w:val="2"/>
        </w:numPr>
        <w:rPr>
          <w:rFonts w:ascii="Arial" w:hAnsi="Arial" w:cs="Arial"/>
          <w:szCs w:val="24"/>
        </w:rPr>
      </w:pPr>
      <w:r>
        <w:t xml:space="preserve">• En plus des propositions sur le plan municipal, débattre des transformations qui devraient être faites au niveau national, en allant jusqu'au consensus d'un véritable projet intégral.</w:t>
      </w:r>
    </w:p>
    <w:p w:rsidR="00701654" w:rsidRDefault="00FD74E5">
      <w:pPr>
        <w:pStyle w:val="Retraitcorpsdetexte"/>
        <w:numPr>
          <w:ilvl w:val="0"/>
          <w:numId w:val="2"/>
        </w:numPr>
        <w:rPr>
          <w:rFonts w:ascii="Arial" w:hAnsi="Arial" w:cs="Arial"/>
          <w:szCs w:val="24"/>
        </w:rPr>
      </w:pPr>
      <w:r>
        <w:t xml:space="preserve">• 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mode de construction d'un véritable pouvoir social cohérent.</w:t>
      </w:r>
    </w:p>
    <w:p w:rsidR="00701654" w:rsidRDefault="00FD74E5">
      <w:pPr>
        <w:pStyle w:val="Retraitcorpsdetexte"/>
        <w:numPr>
          <w:ilvl w:val="0"/>
          <w:numId w:val="2"/>
        </w:numPr>
        <w:rPr>
          <w:rFonts w:ascii="Arial" w:hAnsi="Arial" w:cs="Arial"/>
          <w:szCs w:val="24"/>
        </w:rPr>
      </w:pPr>
      <w:r>
        <w:t xml:space="preserve">• Organiser une collaboration avec d'autres organisations qui, sur différents thèmes, partagent l'idéal d'avancer vers la Nation humaine universelle.</w:t>
      </w:r>
    </w:p>
    <w:p w:rsidR="00701654" w:rsidRDefault="00FD74E5">
      <w:pPr>
        <w:pStyle w:val="Retraitcorpsdetexte"/>
      </w:pPr>
      <w:r>
        <w:t xml:space="preserve">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tenir en compte que c'est toujours une petite proportion de la population qui est impliquée de façon active. Ce sera le travail des volontaires de prendre des initiatives, élaborer des propositions et favoriser les outils simples pour parvenir à un accord à la majorité, pour obtenir qu'ensuite ce consensus devienne un appui électoral ou une pression sur les dirigeants.</w:t>
      </w:r>
    </w:p>
    <w:p w:rsidR="00701654" w:rsidRDefault="00FD74E5">
      <w:pPr>
        <w:pStyle w:val="Retraitcorpsdetexte"/>
      </w:pPr>
      <w:r>
        <w:t xml:space="preserve">Le contraste entre cette pratique de démocratie réelle à la base et l'indifférence des responsables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rsidR="00701654" w:rsidRDefault="00FD74E5">
      <w:pPr>
        <w:pStyle w:val="Titre5"/>
      </w:pPr>
      <w:bookmarkStart w:id="79" w:name="__RefHeading___Toc10774_1695868397"/>
      <w:bookmarkStart w:id="80" w:name="_Toc462174613"/>
      <w:bookmarkEnd w:id="79"/>
      <w:r>
        <w:t xml:space="preserve">Exiger l'intégration d'instruments de Démocratie réelle</w:t>
      </w:r>
      <w:bookmarkEnd w:id="80"/>
    </w:p>
    <w:p w:rsidR="00701654" w:rsidRDefault="00FD74E5">
      <w:pPr>
        <w:pStyle w:val="Retraitcorpsdetexte"/>
      </w:pPr>
      <w:r>
        <w:t xml:space="preserve">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l'influence sur les dirigeants pour qu'ils aillent de l'avant. L'action d'influence sur les dirigeants peut avoir diverses connotations mais dans ce cas nous nous référons toujours à la lutte nonviolente, pour laquelle existent de nombreux précédents historiques et de nombreux exemples à suivre.</w:t>
      </w:r>
    </w:p>
    <w:p w:rsidR="00701654" w:rsidRDefault="00FD74E5">
      <w:pPr>
        <w:pStyle w:val="Retraitcorpsdetexte"/>
      </w:pPr>
      <w:r>
        <w:t xml:space="preserve">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rsidR="00701654" w:rsidRDefault="00FD74E5">
      <w:pPr>
        <w:pStyle w:val="Retraitcorpsdetexte"/>
        <w:numPr>
          <w:ilvl w:val="0"/>
          <w:numId w:val="3"/>
        </w:numPr>
      </w:pPr>
      <w:r>
        <w:t xml:space="preserve">• 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rsidR="00701654" w:rsidRDefault="00FD74E5">
      <w:pPr>
        <w:pStyle w:val="Retraitcorpsdetexte"/>
        <w:numPr>
          <w:ilvl w:val="0"/>
          <w:numId w:val="3"/>
        </w:numPr>
        <w:rPr>
          <w:rFonts w:ascii="Arial" w:hAnsi="Arial" w:cs="Arial"/>
          <w:szCs w:val="24"/>
        </w:rPr>
      </w:pPr>
      <w:r>
        <w:t xml:space="preserve">• 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rsidR="00701654" w:rsidRDefault="00FD74E5">
      <w:pPr>
        <w:pStyle w:val="Retraitcorpsdetexte"/>
        <w:numPr>
          <w:ilvl w:val="0"/>
          <w:numId w:val="3"/>
        </w:numPr>
        <w:rPr>
          <w:rFonts w:ascii="Arial" w:hAnsi="Arial" w:cs="Arial"/>
          <w:szCs w:val="24"/>
        </w:rPr>
      </w:pPr>
      <w:r>
        <w:t xml:space="preserve">• Election directe par le vote populaire pour les trois pouvoirs de l'Etat, y compris le pouvoir judiciaire et le pouvoir exécutif.</w:t>
      </w:r>
    </w:p>
    <w:p w:rsidR="00701654" w:rsidRDefault="00FD74E5">
      <w:pPr>
        <w:pStyle w:val="Retraitcorpsdetexte"/>
        <w:numPr>
          <w:ilvl w:val="0"/>
          <w:numId w:val="3"/>
        </w:numPr>
        <w:rPr>
          <w:rFonts w:ascii="Arial" w:hAnsi="Arial" w:cs="Arial"/>
          <w:szCs w:val="24"/>
        </w:rPr>
      </w:pPr>
      <w:r>
        <w:lastRenderedPageBreak/>
        <w:t xml:space="preserve">• Election directe des fonctionnaires des organismes de l'inspection des Finances et des cabinets d'audit à tous les niveaux, dans des élections distinctes de celles des élus à contrôler..</w:t>
      </w:r>
    </w:p>
    <w:p w:rsidR="00701654" w:rsidRDefault="00FD74E5">
      <w:pPr>
        <w:pStyle w:val="Retraitcorpsdetexte"/>
        <w:numPr>
          <w:ilvl w:val="0"/>
          <w:numId w:val="3"/>
        </w:numPr>
        <w:rPr>
          <w:rFonts w:ascii="Arial" w:hAnsi="Arial" w:cs="Arial"/>
          <w:szCs w:val="24"/>
        </w:rPr>
      </w:pPr>
      <w:r>
        <w:t xml:space="preserve">• 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rsidR="00701654" w:rsidRDefault="00FD74E5">
      <w:pPr>
        <w:pStyle w:val="Retraitcorpsdetexte"/>
        <w:numPr>
          <w:ilvl w:val="0"/>
          <w:numId w:val="3"/>
        </w:numPr>
      </w:pPr>
      <w:r>
        <w:t xml:space="preserve">• Aménagement d'espaces de débat, préalable à la mise en œuvre des consultations, pour que les citoyens puissent connaître différents points de vue sur chaque sujet mise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rsidR="00701654" w:rsidRDefault="00FD74E5">
      <w:pPr>
        <w:pStyle w:val="Retraitcorpsdetexte"/>
        <w:numPr>
          <w:ilvl w:val="0"/>
          <w:numId w:val="3"/>
        </w:numPr>
        <w:rPr>
          <w:rFonts w:ascii="Arial" w:hAnsi="Arial" w:cs="Arial"/>
          <w:szCs w:val="24"/>
        </w:rPr>
      </w:pPr>
      <w:r>
        <w:t xml:space="preserve">• Le type de sujets faisant l'objet d'une consultation devrait d'une part être fixé préalablement avec un caractère de consultation obligatoire, selon son importance pour l'intérêt général. De plus il pourrait arriver des situations non prévues, à partir d'initiatives populaires avec un appui citoyen suffisant, qui méritent une consultation.</w:t>
      </w:r>
    </w:p>
    <w:p w:rsidR="00701654" w:rsidRDefault="00FD74E5">
      <w:pPr>
        <w:pStyle w:val="Retraitcorpsdetexte"/>
        <w:numPr>
          <w:ilvl w:val="0"/>
          <w:numId w:val="3"/>
        </w:numPr>
        <w:rPr>
          <w:rFonts w:ascii="Arial" w:hAnsi="Arial" w:cs="Arial"/>
          <w:szCs w:val="24"/>
        </w:rPr>
      </w:pPr>
      <w:r>
        <w:t xml:space="preserve">• 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rsidR="00701654" w:rsidRDefault="00FD74E5">
      <w:pPr>
        <w:pStyle w:val="Retraitcorpsdetexte"/>
        <w:numPr>
          <w:ilvl w:val="0"/>
          <w:numId w:val="3"/>
        </w:numPr>
        <w:rPr>
          <w:rFonts w:ascii="Arial" w:hAnsi="Arial" w:cs="Arial"/>
          <w:szCs w:val="24"/>
        </w:rPr>
      </w:pPr>
      <w:r>
        <w:t xml:space="preserve">• 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rsidR="00701654" w:rsidRDefault="00FD74E5">
      <w:pPr>
        <w:pStyle w:val="Titre5"/>
      </w:pPr>
      <w:bookmarkStart w:id="81" w:name="__RefHeading___Toc10776_1695868397"/>
      <w:bookmarkStart w:id="82" w:name="_Toc462174614"/>
      <w:bookmarkEnd w:id="81"/>
      <w:r>
        <w:t xml:space="preserve">Les pas de la transition vers la démocratie réelle</w:t>
      </w:r>
      <w:bookmarkEnd w:id="82"/>
    </w:p>
    <w:p w:rsidR="00701654" w:rsidRDefault="00FD74E5">
      <w:pPr>
        <w:pStyle w:val="Retraitcorpsdetexte"/>
      </w:pPr>
      <w: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ou qu'il s'agisse des instruments d'une démocratie participative ou qu'il s'agisse des procédés propres à une démocratie directe qui dépendent de l'échelle démographique et géographique, dans tout les cas, les garanties du fait que la volonté populaire soit respectée doivent exister. </w:t>
      </w:r>
    </w:p>
    <w:p w:rsidR="00701654" w:rsidRDefault="00FD74E5">
      <w:pPr>
        <w:pStyle w:val="Retraitcorpsdetexte"/>
      </w:pPr>
      <w: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rsidR="00701654" w:rsidRDefault="00FD74E5">
      <w:pPr>
        <w:pStyle w:val="Retraitcorpsdetexte"/>
      </w:pPr>
      <w:r>
        <w:t xml:space="preserve">Il y a ceux qui considèrent que les proportions adaptées entre la démocratie représentative et la démocratie directe se réalisent dans un régime parlementaire complété avec l'initiative citoyenne et le référendum obligatoire.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rsidR="00701654" w:rsidRDefault="00FD74E5">
      <w:pPr>
        <w:pStyle w:val="Retraitcorpsdetexte"/>
      </w:pPr>
      <w:r>
        <w:t xml:space="preserve">Dans certaines sociétés la clameur populaire a grandit par la démocratisation, en automatisant souvent d'importantes mobilisations, mais le manque d'exercice démocratique préalable a été une difficulté pour trouver les chemins vers un nouveau type d'organisation sociale. Par exemple, pendant le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des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rsidR="00701654" w:rsidRDefault="00FD74E5">
      <w:pPr>
        <w:pStyle w:val="Retraitcorpsdetexte"/>
      </w:pPr>
      <w:r>
        <w:t xml:space="preserve">Cependant, ce serait une erreur d'affirmer que seulement pour ce motif il y a des sociétés qui sont plus loin que d'autres de l'objectif de la démocratie réelle. Peut-être qu'une démocratie formelle transformée en oligarchie,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rsidR="00701654" w:rsidRDefault="00FD74E5">
      <w:pPr>
        <w:pStyle w:val="Retraitcorpsdetexte"/>
      </w:pPr>
      <w:r>
        <w:t xml:space="preserve">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referendums révocatoires. Selon le pays, tous ces mécanismes peuvent être contraignants ou non et peuvent avoir une plus ou moins grande quantité de filtres institutionnels. Mais au-delà des différences, il y a eu en général des avances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(par procuration?).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 a également déçu les citoyens, pour les raisons expliquées antérieurement, et alors leurs institutions ont l'habitude de mettre de nombreux obstacles aux processus transformateurs.. En d'autres mots, si les élites qui dominent dans la démocratie formelle,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rsidR="00701654" w:rsidRDefault="00FD74E5">
      <w:pPr>
        <w:pStyle w:val="Retraitcorpsdetexte"/>
      </w:pPr>
      <w:r>
        <w:t xml:space="preserve">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rsidR="00701654" w:rsidRDefault="00FD74E5">
      <w:pPr>
        <w:pStyle w:val="Retraitcorpsdetexte"/>
      </w:pPr>
      <w: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peuvent s'adapter aux différentes dimensions de résistance. Les stratégies et les tactiques seront diverses selon les particularités de chaque pays et surtout comme son organisation politique, puisque dans quelques cas il faudra travailler sous des régimes totalitaires et des dictatures, dans d'autres cas dans une démocratie avec des institutions faibles et dans d'autres cas dans une démocratie formelle. </w:t>
      </w:r>
    </w:p>
    <w:p w:rsidR="00701654" w:rsidRDefault="00FD74E5">
      <w:pPr>
        <w:pStyle w:val="Retraitcorpsdetexte"/>
      </w:pPr>
      <w:r>
        <w:t xml:space="preserve">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USA, comme Freedom House qui place la Russie au même niveau que la Corée du Nord ou les émirats arabes, ou Economist Intelligence Unit qui considère qu'en Amérique Latine il y a une véritable démocratie seulement en Uruguay et au Costa Rica. Pour ces organisations, alors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toutes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rsidR="00701654" w:rsidRDefault="00FD74E5">
      <w:pPr>
        <w:pStyle w:val="Retraitcorpsdetexte"/>
      </w:pPr>
      <w:r>
        <w:t xml:space="preserve">De notre point de vue, pour évaluer les pas à suivre dans chaque cas, nous devions dans chaque pays prêter attention aux indicateurs suivants :</w:t>
      </w:r>
    </w:p>
    <w:p w:rsidR="00701654" w:rsidRDefault="00FD74E5">
      <w:pPr>
        <w:pStyle w:val="Retraitcorpsdetexte"/>
        <w:numPr>
          <w:ilvl w:val="0"/>
          <w:numId w:val="23"/>
        </w:numPr>
      </w:pPr>
      <w:r>
        <w:t xml:space="preserve">• S'il est possible ou non pour les citoyens de choisir leurs dirigeants par le vote populaire.</w:t>
      </w:r>
    </w:p>
    <w:p w:rsidR="00701654" w:rsidRDefault="00FD74E5">
      <w:pPr>
        <w:pStyle w:val="Retraitcorpsdetexte"/>
        <w:numPr>
          <w:ilvl w:val="0"/>
          <w:numId w:val="23"/>
        </w:numPr>
      </w:pPr>
      <w:r>
        <w:t xml:space="preserve">• Si existent des mécanismes rapides pour que tout citoyen puisse postuler à une charge publique.</w:t>
      </w:r>
    </w:p>
    <w:p w:rsidR="00701654" w:rsidRDefault="00FD74E5">
      <w:pPr>
        <w:pStyle w:val="Retraitcorpsdetexte"/>
        <w:numPr>
          <w:ilvl w:val="0"/>
          <w:numId w:val="23"/>
        </w:numPr>
      </w:pPr>
      <w:r>
        <w:t xml:space="preserve">• Si existent des mécanismes rapides pour canaliser les initiatives populaires.</w:t>
      </w:r>
    </w:p>
    <w:p w:rsidR="00701654" w:rsidRDefault="00FD74E5">
      <w:pPr>
        <w:pStyle w:val="Retraitcorpsdetexte"/>
        <w:numPr>
          <w:ilvl w:val="0"/>
          <w:numId w:val="23"/>
        </w:numPr>
      </w:pPr>
      <w:r>
        <w:t xml:space="preserve">• S'il est possible ou non de réaliser des manifestations publiques, des protestations non-violentes et des remises en question des gouvernants sans qu'il n'y ait de répression.</w:t>
      </w:r>
    </w:p>
    <w:p w:rsidR="00701654" w:rsidRDefault="00FD74E5">
      <w:pPr>
        <w:pStyle w:val="Retraitcorpsdetexte"/>
        <w:numPr>
          <w:ilvl w:val="0"/>
          <w:numId w:val="23"/>
        </w:numPr>
      </w:pPr>
      <w:r>
        <w:t xml:space="preserve">• Si les médias sont ouverts à la pluralité d'opinions ou s'ils sont contrôlés par l'état ou par le pouvoir économique.</w:t>
      </w:r>
    </w:p>
    <w:p w:rsidR="00701654" w:rsidRDefault="00FD74E5">
      <w:pPr>
        <w:pStyle w:val="Retraitcorpsdetexte"/>
      </w:pPr>
      <w:r>
        <w:t xml:space="preserve">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De plus on ne peut pas éviter ce pas bien qu'il prenne du temps, parce qu'il n'est pas possible de démocratiser une société si on ne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l’évitement de 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fonctionnaires). Dans son livre “De la dictature à la démocratie”,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rsidR="00701654" w:rsidRDefault="00FD74E5">
      <w:pPr>
        <w:pStyle w:val="Retraitcorpsdetexte"/>
      </w:pPr>
      <w:r>
        <w:lastRenderedPageBreak/>
        <w:t xml:space="preserve">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Perestroïka. Dans le cas de la Chine, seulement l'Assemblée Populaire Nationale, l'instance maximale du pouvoir, dispose d'environ 3.000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 dans toute la Chine, obligeant le gouvernement à réaliser quelques concessions démocratiques.</w:t>
      </w:r>
    </w:p>
    <w:p w:rsidR="00701654" w:rsidRDefault="00FD74E5">
      <w:pPr>
        <w:pStyle w:val="Retraitcorpsdetexte"/>
      </w:pPr>
      <w:r>
        <w:t xml:space="preserve">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rsidR="00701654" w:rsidRDefault="00FD74E5">
      <w:pPr>
        <w:pStyle w:val="Retraitcorpsdetexte"/>
      </w:pPr>
      <w:r>
        <w:t xml:space="preserve">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n'est pas liée au sort de chaque conflit, mais elle évolue, en grandissant et en se perfectionnant au contact d'autres conflits. Dans ce processus croissant, les gens devaient avancer en comprenant que, au-delà de la résolution ou non des conflits ponctuels, il y a une racine conflictuelle qui est le dénominateur commun de tous et c'est le manque de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rsidR="00701654" w:rsidRDefault="00FD74E5">
      <w:pPr>
        <w:pStyle w:val="Retraitcorpsdetexte"/>
      </w:pPr>
      <w:r>
        <w:lastRenderedPageBreak/>
        <w:t xml:space="preserve">Alors,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Certainement que bien que tous partageront de l’intérêt pour la démocratie réelle, beaucoup se mobiliseront seulement autour des activités spécifiques du conflit qui les motive, mais il sera important qu'au moins certains s’organisent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y compris par consultation de tous les secteurs de population concernés par ces questions. De manière à ce que le premier exercice de démocratie réelle soit précisément à l’intérieur des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rsidR="00701654" w:rsidRDefault="00FD74E5">
      <w:pPr>
        <w:pStyle w:val="Retraitcorpsdetexte"/>
      </w:pPr>
      <w:r>
        <w:t xml:space="preserve">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représentation du Budget Participatif ou de l'initiative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rsidR="00701654" w:rsidRDefault="00FD74E5">
      <w:pPr>
        <w:pStyle w:val="Retraitcorpsdetexte"/>
      </w:pPr>
      <w: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rsidR="00701654" w:rsidRDefault="00FD74E5">
      <w:pPr>
        <w:pStyle w:val="Titre4"/>
      </w:pPr>
      <w:bookmarkStart w:id="83" w:name="__RefHeading___Toc10778_1695868397"/>
      <w:bookmarkStart w:id="84" w:name="_Toc462174615"/>
      <w:bookmarkEnd w:id="83"/>
      <w:r>
        <w:t xml:space="preserve">Économie Mixte </w:t>
      </w:r>
      <w:bookmarkEnd w:id="84"/>
    </w:p>
    <w:p w:rsidR="00701654" w:rsidRDefault="00FD74E5">
      <w:pPr>
        <w:pStyle w:val="Titre5"/>
      </w:pPr>
      <w:bookmarkStart w:id="85" w:name="__RefHeading___Toc10780_1695868397"/>
      <w:bookmarkStart w:id="86" w:name="_Toc462174616"/>
      <w:bookmarkEnd w:id="85"/>
      <w:r>
        <w:t xml:space="preserve">La nouvelle sensibilité et le changement de paradigmes</w:t>
      </w:r>
      <w:bookmarkEnd w:id="86"/>
    </w:p>
    <w:p w:rsidR="00701654" w:rsidRDefault="00FD74E5">
      <w:pPr>
        <w:pStyle w:val="Corpsdetexte"/>
        <w:jc w:val="both"/>
      </w:pPr>
      <w:r>
        <w:rPr>
          <w:rFonts w:eastAsia="Calibri" w:cs="Arial"/>
          <w:b w:val="0"/>
          <w:i w:val="0"/>
          <w:lang w:val="es-ES" w:eastAsia="en-US"/>
        </w:rPr>
        <w:t xml:space="preserve">Lorsque l'on parle de paradigmes économiques, nous pouvons en parler de points de vue très différents, et dans des niveaux de profondeur très divers, si de plus nous multiplions tout ceci par la quantité d’auteurs se référant au thème, nous aurions une gamme si vaste d’analyse et de propositions, que la seule mention des titres et auteurs excéderait la portée de ce travail.  Dans le chapitre I du livre “Au-delà du Capitalisme, Économie Mixte“, Nous faisons une révision sommaire des théories économiques, permettant d’avoir une idée très approximative de la variété à laquelle nous nous référons. </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 xml:space="preserve">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et l’idée qu’il n’existe pas une meilleure alternative s’installe avec résignation. </w:t>
      </w:r>
    </w:p>
    <w:p w:rsidR="00701654" w:rsidRDefault="00FD74E5">
      <w:pPr>
        <w:pStyle w:val="Retraitcorpsdetexte"/>
      </w:pPr>
      <w:r>
        <w:t xml:space="preserve">Par exemple, la théorie du reversement, qui nous dit : si certains s’enrichissent, ils commenceront à dépenser leur argent, et leur dépense sera comme une cascade d’investissement et de ressources qui basculera sur les plus pauvres, mais cela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en vers les marchés, afin de continuer à obtenir des miettes.  En d’autres termes, le paradigme du reversement à muter en la conception de récompense et de châtiment, où une entité appelé le marché, une sorte de nouveau dieu récompense ou punit selon le comportement plus ou moins complaisant des peuples en vers le pouvoir économique. </w:t>
      </w:r>
    </w:p>
    <w:p w:rsidR="00701654" w:rsidRDefault="00FD74E5">
      <w:pPr>
        <w:pStyle w:val="Retraitcorpsdetexte"/>
      </w:pPr>
      <w:r>
        <w:t xml:space="preserve">Un autre exemple est ce vieux paradigme de l’autorégulation et de l’équilibre naturel, cette fameuse main invisible d’Adam Smith, qui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BM,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rsidR="00701654" w:rsidRDefault="00FD74E5">
      <w:pPr>
        <w:pStyle w:val="Retraitcorpsdetexte"/>
        <w:rPr>
          <w:rFonts w:ascii="Arial" w:hAnsi="Arial" w:cs="Arial"/>
          <w:szCs w:val="24"/>
        </w:rPr>
      </w:pPr>
      <w:r>
        <w:tab/>
        <w:t xml:space="preserve">Un autre paradigme est le coût de l’argent, l’intérêt des prêts.  L’argent est apparue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ceci s’est transformé en une vérité doctrinaire qui se maintient immuablement jusqu’à nos jours et de ce fait les personnes et les gouvernements vivent endettés et dépouillés par la banque.   Il est curieux d’observer, que malgré les grandes crises, qu’a déclenchées le secteur financier à tous les niveaux et à toutes les époques et malgré l’endettement externe systématique des pays, on soit seulement parvenu à mettre en doute quelques comportements corrompus dans la formation des dettes mais pas la mécanique en soi de l’usure. </w:t>
      </w:r>
    </w:p>
    <w:p w:rsidR="00701654" w:rsidRDefault="00FD74E5">
      <w:pPr>
        <w:pStyle w:val="Retraitcorpsdetexte"/>
      </w:pPr>
      <w:r>
        <w:tab/>
        <w:t xml:space="preserve">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dépossédés, par la possession des autres, comme le dénonçait déjà il y a deux siècles Proudhon, nous conduisant petit à petit à l’acceptation d’un vieux paradigme (déjà explicité dans les cercles intimes du pouvoir économique) : la survie du plus fort ; il y a trop de gens dans le monde et la marginalisation est un processus naturel d’auto-sélection. </w:t>
      </w:r>
    </w:p>
    <w:p w:rsidR="00701654" w:rsidRDefault="00FD74E5">
      <w:pPr>
        <w:pStyle w:val="Retraitcorpsdetexte"/>
        <w:rPr>
          <w:rFonts w:ascii="Arial" w:hAnsi="Arial" w:cs="Arial"/>
          <w:szCs w:val="24"/>
        </w:rPr>
      </w:pPr>
      <w:r>
        <w:tab/>
        <w:t xml:space="preserve">Nous, les humanistes, nous partons d’un paradigme totalement opposé, nous affirmons que tout être humain du seul fait de naître, doit avoir les mêmes droits et les mêmes chances.</w:t>
      </w:r>
    </w:p>
    <w:p w:rsidR="00701654" w:rsidRDefault="00FD74E5">
      <w:pPr>
        <w:pStyle w:val="Retraitcorpsdetexte"/>
        <w:rPr>
          <w:rFonts w:ascii="Arial" w:hAnsi="Arial" w:cs="Arial"/>
          <w:lang w:val="es-ES"/>
        </w:rPr>
      </w:pPr>
      <w:r>
        <w:tab/>
        <w:t xml:space="preserve">Les mêmes droits et les mêmes chances, un paradigme à partir duquel devrait dériver le reste des paradigmes d’une nouvelle économie.  Une nouvelle économie dans laquelle l’état  aurait le premier rôle pour garantir une distribution  équitable de la richesse, la santé et de l’éducation gratuite pour tous, la technologie mise au service de l’ensemble de la société, l’accès au crédit sans intérêt, la propriété participative des travailleurs dans les entreprises, et le réinvestissement productif des profits. </w:t>
      </w:r>
    </w:p>
    <w:p w:rsidR="00701654" w:rsidRDefault="00FD74E5">
      <w:pPr>
        <w:pStyle w:val="Retraitcorpsdetexte"/>
      </w:pPr>
      <w:r>
        <w:rPr>
          <w:rFonts w:cs="Arial"/>
          <w:szCs w:val="24"/>
        </w:rPr>
        <w:t xml:space="preserve">La 4 mai 2004, Silo exprima à Punta de Vacas “…les peuples expérimenteront une soif croissante de progrès pour tous, comprenant que le progrès de quelques-uns finit dans le progrès de personne…“ ; précédemment, le 4 mai 1999, il avait manifesté la nécessité de travailler pour “ la réussite de la simple formulation : tout le monde est égal devant la loi et d'avancer vers un monde de chances égales pour tous…“.</w:t>
      </w:r>
    </w:p>
    <w:p w:rsidR="00701654" w:rsidRDefault="00FD74E5">
      <w:pPr>
        <w:pStyle w:val="Retraitcorpsdetexte"/>
        <w:rPr>
          <w:rFonts w:ascii="Arial" w:hAnsi="Arial" w:cs="Arial"/>
          <w:szCs w:val="24"/>
        </w:rPr>
      </w:pPr>
      <w:r>
        <w:t xml:space="preserve">Aujourd’hui, effectivement, nous voyons que la grande majorité des gens commence à comprendre la nécessité d’un progrès avec une équité sociale, malgré que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Entre-temps, l’organisation sociale établie sur des institutions et des législations qui, de façon formelle, montre une apparente égalité de tous devant la loi, en pratique elles s’alignent chaque fois plus sur les dictas du capitalisme international qui alimente les inégalités et la marginalisation. </w:t>
      </w:r>
    </w:p>
    <w:p w:rsidR="00701654" w:rsidRDefault="00FD74E5">
      <w:pPr>
        <w:pStyle w:val="Retraitcorpsdetexte"/>
        <w:rPr>
          <w:rFonts w:ascii="Arial" w:hAnsi="Arial" w:cs="Arial"/>
          <w:szCs w:val="24"/>
        </w:rPr>
      </w:pPr>
      <w:r>
        <w:t xml:space="preserve">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rsidR="00701654" w:rsidRDefault="00FD74E5">
      <w:pPr>
        <w:pStyle w:val="Retraitcorpsdetexte"/>
      </w:pPr>
      <w:r>
        <w:t xml:space="preserve">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pour que en débordant les plus riches, celui-ci parvienne aux plus pauvres.  Ce n’est pas le propos de ce travail, de réviser l’histoire pour analyser comment il y a trois siècles, il aurait pu y avoir une alternative au système capitaliste, en tenant compte la sensibilité sociale de cette époque.  </w:t>
      </w:r>
      <w:r>
        <w:lastRenderedPageBreak/>
        <w:t xml:space="preserve">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ces êtres au comportement primitif qui ont du goût pour ces conduites, et évidemment en étant utiles au pouvoir économique, finissent par occuper les places les plus importantes tant dans l’entreprise comme dans les institutions publiques opérationnelles pour le système.  Mais il i y a de plus en plus de gens qui tentent de se mettre à côté de cette mécanique aliénante, parfois s’adaptant par nécessité, d’autre fois en se marginalisant du système.  Nous serions surpris de savoir combien d’êtres humains, qui en apparence sont conformes au style de vie réglé par les valeurs du capitalisme, sentiraient un grand soulagement, s’ils parvenaient à canaliser leur activité économique depuis un autre emplacement et avec d’autres valeurs.  </w:t>
      </w:r>
    </w:p>
    <w:p w:rsidR="00701654" w:rsidRDefault="00FD74E5">
      <w:pPr>
        <w:pStyle w:val="Retraitcorpsdetexte"/>
        <w:rPr>
          <w:rFonts w:ascii="Arial" w:hAnsi="Arial" w:cs="Arial"/>
          <w:szCs w:val="24"/>
        </w:rPr>
      </w:pPr>
      <w:r>
        <w:t xml:space="preserve">L’être humain croît, et déjà le costume du système capitaliste ne lui va plus.</w:t>
      </w:r>
    </w:p>
    <w:p w:rsidR="00701654" w:rsidRDefault="00FD74E5">
      <w:pPr>
        <w:pStyle w:val="Retraitcorpsdetexte"/>
        <w:rPr>
          <w:rFonts w:ascii="Arial" w:hAnsi="Arial" w:cs="Arial"/>
          <w:szCs w:val="24"/>
        </w:rPr>
      </w:pPr>
      <w:r>
        <w:t xml:space="preserve">De nouveaux paradigmes manquent à l’organisation économique.  Tous les procédés d’un nouveau système économique, à la mesure de l’être humain, devraient se cimenter dans un paradigme fondamental : égalité des chances pour tous.</w:t>
      </w:r>
    </w:p>
    <w:p w:rsidR="00701654" w:rsidRDefault="00FD74E5">
      <w:pPr>
        <w:pStyle w:val="Retraitcorpsdetexte"/>
        <w:rPr>
          <w:rFonts w:ascii="Arial" w:hAnsi="Arial" w:cs="Arial"/>
          <w:szCs w:val="24"/>
        </w:rPr>
      </w:pPr>
      <w:r>
        <w:t xml:space="preserve">Celui qui n’a pas accès à l’éducation parce qu’elle est coûteuse, ou parce que l’état se désintéresse de l’éducation publique, ou se désintéresse des problématiques sociales ou familiales qui rendent difficile l’accès à celle-ci, n’a pas les mêmes chances.</w:t>
      </w:r>
    </w:p>
    <w:p w:rsidR="00701654" w:rsidRDefault="00FD74E5">
      <w:pPr>
        <w:pStyle w:val="Retraitcorpsdetexte"/>
        <w:rPr>
          <w:rFonts w:ascii="Arial" w:hAnsi="Arial" w:cs="Arial"/>
          <w:szCs w:val="24"/>
        </w:rPr>
      </w:pPr>
      <w:r>
        <w:t xml:space="preserve">Celui qui naît au sein d’une famille pauvre n’a pas les mêmes chances que celui qui naît au sein d’une famille argentée, du moins tant que les différences sociales sont un abîme qui s’ouvre chaque fois plus, et tant  que l’État ne se préoccupe pas de faciliter le chemin des plus défavorisés.</w:t>
      </w:r>
    </w:p>
    <w:p w:rsidR="00701654" w:rsidRDefault="00FD74E5">
      <w:pPr>
        <w:pStyle w:val="Retraitcorpsdetexte"/>
        <w:rPr>
          <w:rFonts w:ascii="Arial" w:hAnsi="Arial" w:cs="Arial"/>
          <w:szCs w:val="24"/>
        </w:rPr>
      </w:pPr>
      <w:r>
        <w:t xml:space="preserve">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rsidR="00701654" w:rsidRDefault="00FD74E5">
      <w:pPr>
        <w:pStyle w:val="Retraitcorpsdetexte"/>
        <w:rPr>
          <w:rFonts w:ascii="Arial" w:hAnsi="Arial" w:cs="Arial"/>
          <w:szCs w:val="24"/>
        </w:rPr>
      </w:pPr>
      <w:r>
        <w:t xml:space="preserve">Dans une absence de démocratie réelle, celui qui n’accepte que de marcher sur le chemin de  l’honnêteté n’a pas les mêmes chances que celui qui sans scrupule ne titube pas sur le chemin de la corruption.</w:t>
      </w:r>
    </w:p>
    <w:p w:rsidR="00701654" w:rsidRDefault="00FD74E5">
      <w:pPr>
        <w:pStyle w:val="Retraitcorpsdetexte"/>
        <w:rPr>
          <w:rFonts w:ascii="Arial" w:hAnsi="Arial" w:cs="Arial"/>
          <w:szCs w:val="24"/>
        </w:rPr>
      </w:pPr>
      <w:r>
        <w:t xml:space="preserve">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que le protège de ces abus.</w:t>
      </w:r>
    </w:p>
    <w:p w:rsidR="00701654" w:rsidRDefault="00FD74E5">
      <w:pPr>
        <w:pStyle w:val="Retraitcorpsdetexte"/>
        <w:rPr>
          <w:rFonts w:ascii="Arial" w:hAnsi="Arial" w:cs="Arial"/>
          <w:szCs w:val="24"/>
        </w:rPr>
      </w:pPr>
      <w:r>
        <w:t xml:space="preserve">Dans un monde qui a déjà des maîtres, ceux qui naissent dans la misère n’ont pas les mêmes opportunités de choix et doivent supplier pour un misérable espace.</w:t>
      </w:r>
    </w:p>
    <w:p w:rsidR="00701654" w:rsidRDefault="00FD74E5">
      <w:pPr>
        <w:pStyle w:val="Retraitcorpsdetexte"/>
      </w:pPr>
      <w:r>
        <w:t xml:space="preserve">Il y a ceux qui soutiennent, que toute intervention de l’état pour protéger les plus faibles, encourage l’oisiveté et la faiblesse, distordant le fonctionnement de l’économie, provoquant une stagnation qui ralenti le progrès, et bien qui puisse y avoir une plus grande équité dans la distribution des revenus, le niveau de pauvreté du citoyen moyen sera plus grand que celui des pays plus libéraux.  Mais ce que nous voulons essayer d’expliquer en parlant de l’égalité des chances garantir depuis l’État, ce n’est pas de forcer l’égalité dans les objectifs atteints mais d’essayer d’assurer l’égalité au début de ces objectifs.  . Lorsque, au moment de parler de l’égalité des chances, Milton Friedman argumente en faveur de ce que lui, considère comme la liberté des chances, en opposition à ce qu’il nomme 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rsidR="00701654" w:rsidRDefault="00FD74E5">
      <w:pPr>
        <w:pStyle w:val="Retraitcorpsdetexte"/>
      </w:pPr>
      <w:r>
        <w:t xml:space="preserve"> Pour les défenseurs de ce fameux le libre marché  (mais  évidemment pas libre des monopoles) un point de doute reste possible.  Même si l’on accepte que l’activité économique ne se transforme pas  dans la chose la plus importante de la société, même en acceptant que ce ne soit pas une compétition pseudo- sportive où les perdants  restent marginalisés, et même en acceptant  l’idéal d’une société plus équitable depuis le point de vue économique, mais dans ces cas le doute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produise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s'efforcera arguant de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les biens sociaux et les nécessités sociales ; lorsqu'une personne travaille et s'efforce se subvenir à ses besoins, non seulement il le fait pour acheter sa maison ou son téléviseur, mais aussi il le fait  pour contribuer à l'ensemble social duquel il se nourrit grâce à une organisation garantie par un État. Il s'agit des infrastructures, de l'éducation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rsidR="00701654" w:rsidRDefault="00FD74E5">
      <w:pPr>
        <w:pStyle w:val="Retraitcorpsdetexte"/>
        <w:rPr>
          <w:rFonts w:ascii="Arial" w:hAnsi="Arial" w:cs="Arial"/>
          <w:szCs w:val="24"/>
        </w:rPr>
      </w:pPr>
      <w:r>
        <w:t xml:space="preserve">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dédiront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rsidR="00701654" w:rsidRDefault="00FD74E5">
      <w:pPr>
        <w:pStyle w:val="Retraitcorpsdetexte"/>
        <w:rPr>
          <w:rFonts w:ascii="Arial" w:hAnsi="Arial" w:cs="Arial"/>
          <w:szCs w:val="24"/>
        </w:rPr>
      </w:pPr>
      <w:r>
        <w:lastRenderedPageBreak/>
        <w:t xml:space="preserve">Du paradigme de l'égalité des chances pour tous, en dérivent d'autres dans le domaine de l'économie. </w:t>
      </w:r>
    </w:p>
    <w:p w:rsidR="00701654" w:rsidRDefault="00FD74E5">
      <w:pPr>
        <w:pStyle w:val="Retraitcorpsdetexte"/>
        <w:rPr>
          <w:rFonts w:ascii="Arial" w:hAnsi="Arial" w:cs="Arial"/>
          <w:szCs w:val="24"/>
        </w:rPr>
      </w:pPr>
      <w:r>
        <w:t xml:space="preserve">Un d'entre eux est l'éducation publique et gratuite assurée pour toutes les personnes, et ceci dans le plus haut niveau de qualité possible,  bien sûr  ce n'est pas le seul qui devrait être gratuit et publique (la santé aussi et d'autres droits), mais nous mettons l'éducation publique et gratuite comme un paradigme dans le champ d'une nouvelle économie, parce que c'est un des facteurs qui garantit l'égalité des chances.</w:t>
      </w:r>
    </w:p>
    <w:p w:rsidR="00701654" w:rsidRDefault="00FD74E5">
      <w:pPr>
        <w:pStyle w:val="Retraitcorpsdetexte"/>
      </w:pPr>
      <w:r>
        <w:t xml:space="preserve">Otro paradigma derivado, la equidad en la retribución de la riqueza. En tal sentido, la participación de los trabajadores en las ganancias, la propiedad y la toma de decisiones en las empresas, debiera ser un pilar fundamental para lograr que este paradigma se concrete en la práctica. Una cosa es respetar la propiedad del inversor, y otra cosa es que desde su situación de poder condicione arbitrariamente a los trabajadores.</w:t>
      </w:r>
      <w:r>
        <w:rPr>
          <w:rStyle w:val="Ancladenotafinal"/>
        </w:rPr>
        <w:endnoteReference w:id="88"/>
      </w:r>
    </w:p>
    <w:p w:rsidR="00701654" w:rsidRDefault="00FD74E5">
      <w:pPr>
        <w:pStyle w:val="Retraitcorpsdetexte"/>
      </w:pPr>
      <w:r>
        <w:t xml:space="preserve">Un autre paradigme dérivé est le concept de Patrimoine Social.  Aujourd'hui les excès du droit à la propriété privée a non seulement  généré de monstrueuses accumulations de capital dans peu de mains, perpétuant par le droit d'héritage, le pouvoir de véritables dynasties qui pendant des générations contrôlent le tout social, mais aussi qu'il s'est avancé sur la dénommée propriété intellectuelle comme si les découvertes scientifiques et plus avant les découvertes technologiques pouvaient être  appropriées par des entreprises ou des individus au lieu d'être le patrimoine de l'humanité.  Mais de plus, la vague de privatisation de ces dernières années a fait reculer les espaces déjà limités du patrimoine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pour ce qui est considéré comme appropriable par le privé,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 </w:t>
      </w:r>
      <w:r>
        <w:rPr>
          <w:rStyle w:val="Ancladenotafinal"/>
        </w:rPr>
        <w:endnoteReference w:id="89"/>
      </w:r>
      <w:r>
        <w:t xml:space="preserve"> Mais il est clair que l'égalité des chances se verrait sérieusement affectée, si la liberté de choix des personnes reste restreinte aux rares espaces marginaux qui n'ont pas encore été privatisés.</w:t>
      </w:r>
    </w:p>
    <w:p w:rsidR="00701654" w:rsidRDefault="00FD74E5">
      <w:pPr>
        <w:pStyle w:val="Retraitcorpsdetexte"/>
      </w:pPr>
      <w:r>
        <w:t xml:space="preserve"> 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elle a généré une monstrueuse accumulation du capital financier au détriment du capital productif, et ainsi la distribution de revenu a subit des distorsions  comme jamais.  Le contrôle du secteur financier dans les mains privées non seulement ne garantit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rsidR="00701654" w:rsidRDefault="00FD74E5">
      <w:pPr>
        <w:pStyle w:val="Retraitcorpsdetexte"/>
        <w:rPr>
          <w:rFonts w:ascii="Arial" w:hAnsi="Arial" w:cs="Arial"/>
          <w:szCs w:val="24"/>
        </w:rPr>
      </w:pPr>
      <w:r>
        <w:t xml:space="preserve">Passons à une autre approche de la question économique, nous pourrions dire que tel le paradigme de l'égalité des chances est un axe central autour duquel devrait tourner le système économique, un autre axe fondamental duquel dérivent d'autres paradigmes, est celui que nous pourrions nommer comme la Subordination de l’Économie à un Projet Humain intégral.  Pas plus dans le capitalisme que dans le communisme n'a été explicité comme paradigme la place de l'économie comme centre de gravité dans la vie des personnes, mais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rsidR="00701654" w:rsidRDefault="00FD74E5">
      <w:pPr>
        <w:pStyle w:val="Retraitcorpsdetexte"/>
      </w:pPr>
      <w:r>
        <w:t xml:space="preserve">Bien sûr, lorsque pendant des générations, culturellement il a été transmis la suprématie de l'économie, comment imaginer une vie d'une autre façon, cela pourrait être aussi difficile que d'imaginer les couleurs pour quelqu'un  qui ne les aurait jamais vues.  Bien entendu, pour qu'une société puisse s'organiser au tour d'autres valeurs centrales que celui de l'argent, en subordonnant l'économie à sa seule fonction pratique de produire et d'administrer les ressources, pour cela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 et ceux qui nous parlent d'un Développement à l’Échelle Humaine,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 </w:t>
      </w:r>
    </w:p>
    <w:p w:rsidR="00701654" w:rsidRDefault="00FD74E5">
      <w:pPr>
        <w:pStyle w:val="Titre5"/>
      </w:pPr>
      <w:bookmarkStart w:id="98" w:name="__RefHeading___Toc10782_1695868397"/>
      <w:bookmarkStart w:id="99" w:name="_Toc462174617"/>
      <w:bookmarkEnd w:id="98"/>
      <w:r>
        <w:t xml:space="preserve">Quelques concepts de base de l’Économie Mixte Humaniste</w:t>
      </w:r>
      <w:bookmarkEnd w:id="99"/>
    </w:p>
    <w:p w:rsidR="00701654" w:rsidRDefault="00FD74E5">
      <w:pPr>
        <w:pStyle w:val="Retraitcorpsdetexte"/>
      </w:pPr>
      <w:r>
        <w:t xml:space="preserve">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dire que quasi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forment une véritable intelligence sociale établie en fonction d'un développement économique durable, équitable et au service de l'être humain.</w:t>
      </w:r>
    </w:p>
    <w:p w:rsidR="00701654" w:rsidRDefault="00FD74E5">
      <w:pPr>
        <w:pStyle w:val="Retraitcorpsdetexte"/>
      </w:pPr>
      <w:r>
        <w:t xml:space="preserve">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publique et le privé commencera à disparaître. Alors les gens pourront avoir une gestion des politiques qui tendent au bien commun dans les aspects si importants que sont la santé, l’éducation, l’environnement et la justice, ils pourront alors planifier un développement économique durable et la distribution équitable des gains. </w:t>
      </w:r>
    </w:p>
    <w:p w:rsidR="00701654" w:rsidRDefault="00FD74E5">
      <w:pPr>
        <w:pStyle w:val="Retraitcorpsdetexte"/>
      </w:pPr>
      <w:r>
        <w:rPr>
          <w:rFonts w:cs="Arial"/>
          <w:szCs w:val="24"/>
        </w:rPr>
        <w:t xml:space="preserve">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 de l’État, mais en plus il achète également les moyens de diffusion, par lesquels il est dit aux gens quelles sont les fausses alternatives électorales, afin de se perpétuer au pouvoir..</w:t>
      </w:r>
    </w:p>
    <w:p w:rsidR="00701654" w:rsidRDefault="00FD74E5">
      <w:pPr>
        <w:pStyle w:val="Retraitcorpsdetexte"/>
      </w:pPr>
      <w:r>
        <w:t xml:space="preserve">En assumant que l’État du futur ne soit pas un bottin de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rsidR="00701654" w:rsidRDefault="00FD74E5">
      <w:pPr>
        <w:pStyle w:val="Retraitcorpsdetexte"/>
      </w:pPr>
      <w:r>
        <w:t xml:space="preserve">Dans l’économie de marché, les facteurs de production peuvent seulement se mettre en marchent que si ceux qui ont accumulé du capital décident de l’investir dans la production, et si ils ne le font pas, comme il en est à cette époque, des millions de personnes sont marginalisées, au chômage et hors du système.</w:t>
      </w:r>
    </w:p>
    <w:p w:rsidR="00701654" w:rsidRDefault="00FD74E5">
      <w:pPr>
        <w:pStyle w:val="Retraitcorpsdetexte"/>
      </w:pPr>
      <w:r>
        <w:t xml:space="preserve">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rsidR="00701654" w:rsidRDefault="00FD74E5">
      <w:pPr>
        <w:pStyle w:val="Retraitcorpsdetexte"/>
      </w:pPr>
      <w:r>
        <w:t xml:space="preserve">Dans un système d’Économie Mixte, les facteurs de productions se mettent en marche à travers la gestion et la créativité des personnes, qui se coordonnent et s’ordonnent comme ensemble à travers des politiques d’état qu’elles-mêmes dessinent.</w:t>
      </w:r>
    </w:p>
    <w:p w:rsidR="00701654" w:rsidRDefault="00FD74E5">
      <w:r>
        <w:t xml:space="preserve">Un exemple pour le développement local</w:t>
      </w:r>
    </w:p>
    <w:p w:rsidR="00701654" w:rsidRDefault="00FD74E5">
      <w:pPr>
        <w:pStyle w:val="Retraitcorpsdetexte"/>
      </w:pPr>
      <w:r>
        <w:t xml:space="preserve">Nous prendrons comme exemple le résumé de l’exposé que j’eus l’occasion de développer lors du forum sur « Le développement Local et les Politiques Publiques », à l’Université Nationale Autonome du Costa Rica en 2009, et ou y étaient traitées des propositions pour différents niveaux. Nous essayerons de mentionner quelques points qui nous semblent pertinents.</w:t>
      </w:r>
    </w:p>
    <w:p w:rsidR="00701654" w:rsidRDefault="00FD74E5">
      <w:pPr>
        <w:pStyle w:val="Retraitcorpsdetexte"/>
      </w:pPr>
      <w:r>
        <w:t xml:space="preserve">Avancer vers le système d’Économie Mixte, ne signifie pas que l’État se convertisse en chef d’entreprise ni qu’il attende ingénument que le secteur privé et les forces du marché génèrent du travail avec une redistribution équitable des gains. Même s’il existe déjà des articulations sectorielles ou l’État et le secteur privé travaillent ensemble, afin de les renforcer et les développer il faudra avancer vers un système plus intégral, ou tous les secteurs de l’économie puissent se coordonner dans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 PMI en les libérant de leur dépendance envers les monopoles et oligopoles qui régissent les marchés.  Cette intégration qui en pratique se donnera dans les niveaux locaux, devra compter avec cadre adéquat des politiques nationales et locales.</w:t>
      </w:r>
    </w:p>
    <w:p w:rsidR="00701654" w:rsidRDefault="00FD74E5">
      <w:pPr>
        <w:pStyle w:val="Titre5"/>
        <w:ind w:left="360" w:firstLine="0"/>
      </w:pPr>
      <w:bookmarkStart w:id="100" w:name="__RefHeading___Toc10784_1695868397"/>
      <w:bookmarkStart w:id="101" w:name="_Toc462174618"/>
      <w:bookmarkEnd w:id="100"/>
      <w:r>
        <w:t xml:space="preserve">Politiques nationales </w:t>
      </w:r>
      <w:bookmarkEnd w:id="101"/>
    </w:p>
    <w:p w:rsidR="00701654" w:rsidRDefault="00FD74E5">
      <w:pPr>
        <w:pStyle w:val="Retraitcorpsdetexte"/>
        <w:numPr>
          <w:ilvl w:val="0"/>
          <w:numId w:val="4"/>
        </w:numPr>
      </w:pPr>
      <w:r>
        <w:t xml:space="preserve">Politique fiscale, qui augmente l’impôt sur les gains des entreprises à tau croissant destiné à un fond pour le développement, et des prélèvements décroissants pour les entreprises qui réinvestissent dans des projets de développement local. </w:t>
      </w:r>
    </w:p>
    <w:p w:rsidR="00701654" w:rsidRDefault="00FD74E5">
      <w:pPr>
        <w:pStyle w:val="Retraitcorpsdetexte"/>
        <w:numPr>
          <w:ilvl w:val="0"/>
          <w:numId w:val="4"/>
        </w:numPr>
        <w:rPr>
          <w:rFonts w:ascii="Arial" w:hAnsi="Arial" w:cs="Arial"/>
          <w:lang w:val="es-ES"/>
        </w:rPr>
      </w:pPr>
      <w:r>
        <w:t xml:space="preserve">Augmentation de la dotation des municipalités dans le budget national, en y incorporant des parties spécifiques pour l’encouragement du développement local.</w:t>
      </w:r>
    </w:p>
    <w:p w:rsidR="00701654" w:rsidRDefault="00FD74E5">
      <w:pPr>
        <w:pStyle w:val="Retraitcorpsdetexte"/>
        <w:numPr>
          <w:ilvl w:val="0"/>
          <w:numId w:val="4"/>
        </w:numPr>
        <w:rPr>
          <w:rFonts w:ascii="Arial" w:hAnsi="Arial" w:cs="Arial"/>
          <w:lang w:val="es-ES"/>
        </w:rPr>
      </w:pPr>
      <w:r>
        <w:t xml:space="preserve">Politique de l’emploi et de l’actionnariat qui permet l’accès aux gains des entreprises pour les travailleurs, et flexibilise l’association entre entreprises.</w:t>
      </w:r>
    </w:p>
    <w:p w:rsidR="00701654" w:rsidRDefault="00FD74E5">
      <w:pPr>
        <w:pStyle w:val="Retraitcorpsdetexte"/>
        <w:numPr>
          <w:ilvl w:val="0"/>
          <w:numId w:val="4"/>
        </w:numPr>
        <w:rPr>
          <w:rFonts w:ascii="Arial" w:hAnsi="Arial" w:cs="Arial"/>
          <w:lang w:val="es-ES"/>
        </w:rPr>
      </w:pPr>
      <w:r>
        <w:t xml:space="preserve">Création d’une Banque d’État qui octroie des prêts sans intérêts pour financer les projets productifs en lien avec le développement local.</w:t>
      </w:r>
    </w:p>
    <w:p w:rsidR="00701654" w:rsidRDefault="00FD74E5">
      <w:pPr>
        <w:pStyle w:val="Retraitcorpsdetexte"/>
        <w:numPr>
          <w:ilvl w:val="0"/>
          <w:numId w:val="4"/>
        </w:numPr>
        <w:rPr>
          <w:rFonts w:ascii="Arial" w:hAnsi="Arial" w:cs="Arial"/>
          <w:lang w:val="es-ES"/>
        </w:rPr>
      </w:pPr>
      <w:r>
        <w:t xml:space="preserve">Politique de commerce extérieur qui favorise la création de conditions de marché pour la viabilité des projets de développement local.</w:t>
      </w:r>
    </w:p>
    <w:p w:rsidR="00701654" w:rsidRDefault="00FD74E5">
      <w:pPr>
        <w:pStyle w:val="Titre5"/>
        <w:ind w:left="360" w:firstLine="0"/>
      </w:pPr>
      <w:bookmarkStart w:id="102" w:name="__RefHeading___Toc10786_1695868397"/>
      <w:bookmarkStart w:id="103" w:name="_Toc462174619"/>
      <w:bookmarkEnd w:id="102"/>
      <w:r>
        <w:t xml:space="preserve">Politiques locales s</w:t>
      </w:r>
      <w:bookmarkEnd w:id="103"/>
    </w:p>
    <w:p w:rsidR="00701654" w:rsidRDefault="00FD74E5">
      <w:pPr>
        <w:pStyle w:val="Retraitcorpsdetexte"/>
        <w:numPr>
          <w:ilvl w:val="0"/>
          <w:numId w:val="6"/>
        </w:numPr>
      </w:pPr>
      <w:r>
        <w:t xml:space="preserve">Mis en œuvre des budgets participatifs, en utilisant une partie spécifique pour les projets de développement local, et en priorisant les projets qui génèrent la plus grande quantité d’emplois effectifs dans une conception de développement humain.  Mise en place de règles claires de contrôle de l’application des fonds en fonction des objectifs énoncés. </w:t>
      </w:r>
    </w:p>
    <w:p w:rsidR="00701654" w:rsidRDefault="00FD74E5">
      <w:pPr>
        <w:pStyle w:val="Retraitcorpsdetexte"/>
        <w:numPr>
          <w:ilvl w:val="0"/>
          <w:numId w:val="6"/>
        </w:numPr>
        <w:rPr>
          <w:rFonts w:ascii="Arial" w:hAnsi="Arial" w:cs="Arial"/>
          <w:lang w:val="es-ES"/>
        </w:rPr>
      </w:pPr>
      <w:r>
        <w:lastRenderedPageBreak/>
        <w:t xml:space="preserve">Coordination entre les Universités, les institues technologiques, les écoles et les syndicats, pour la mise en œuvre d’une formation adéquate tant pour les travailleurs que pour les cadres techniques, les professionnels et le patronat. </w:t>
      </w:r>
    </w:p>
    <w:p w:rsidR="00701654" w:rsidRDefault="00FD74E5">
      <w:pPr>
        <w:pStyle w:val="Retraitcorpsdetexte"/>
        <w:numPr>
          <w:ilvl w:val="0"/>
          <w:numId w:val="6"/>
        </w:numPr>
        <w:rPr>
          <w:rFonts w:ascii="Arial" w:hAnsi="Arial" w:cs="Arial"/>
          <w:lang w:val="es-ES"/>
        </w:rPr>
      </w:pPr>
      <w:r>
        <w:t xml:space="preserve">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rsidR="00701654" w:rsidRDefault="00FD74E5">
      <w:pPr>
        <w:pStyle w:val="Retraitcorpsdetexte"/>
        <w:numPr>
          <w:ilvl w:val="0"/>
          <w:numId w:val="6"/>
        </w:numPr>
        <w:rPr>
          <w:rFonts w:ascii="Arial" w:hAnsi="Arial" w:cs="Arial"/>
          <w:lang w:val="es-ES"/>
        </w:rPr>
      </w:pPr>
      <w:r>
        <w:t xml:space="preserve">Établir des ponts qui permettent l’intégration et l’échange avec d’autres municipalités de la région, d’autre régions et avec d’autres pays, de telle sorte à incorporer de façon adéquate les variables exogènes à l’intérieur de projets de développement local. </w:t>
      </w:r>
    </w:p>
    <w:p w:rsidR="00701654" w:rsidRDefault="00FD74E5">
      <w:pPr>
        <w:pStyle w:val="Titre5"/>
      </w:pPr>
      <w:bookmarkStart w:id="104" w:name="__RefHeading___Toc10788_1695868397"/>
      <w:bookmarkStart w:id="105" w:name="_Toc462174620"/>
      <w:bookmarkEnd w:id="104"/>
      <w:r>
        <w:t xml:space="preserve">Fonctionnement du Comité pour le développement local</w:t>
      </w:r>
      <w:bookmarkEnd w:id="105"/>
    </w:p>
    <w:p w:rsidR="00701654" w:rsidRDefault="00FD74E5">
      <w:pPr>
        <w:pStyle w:val="Retraitcorpsdetexte"/>
      </w:pPr>
      <w:r>
        <w:rPr>
          <w:rFonts w:cs="Arial"/>
          <w:lang w:val="es-ES"/>
        </w:rPr>
        <w:t xml:space="preserve">Le Comité doit fonctionner comme un générateur et un activateur de projets à travers les différents secteurs représentés. C’est fondamentalement une enceinte où se produisent les synapses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un Comité.</w:t>
      </w:r>
    </w:p>
    <w:p w:rsidR="00701654" w:rsidRDefault="00FD74E5">
      <w:pPr>
        <w:pStyle w:val="Retraitcorpsdetexte"/>
        <w:numPr>
          <w:ilvl w:val="0"/>
          <w:numId w:val="7"/>
        </w:numPr>
      </w:pPr>
      <w:r>
        <w:t xml:space="preserve">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rsidR="00701654" w:rsidRDefault="00FD74E5">
      <w:pPr>
        <w:pStyle w:val="Retraitcorpsdetexte"/>
        <w:numPr>
          <w:ilvl w:val="0"/>
          <w:numId w:val="7"/>
        </w:numPr>
        <w:rPr>
          <w:rFonts w:ascii="Arial" w:hAnsi="Arial" w:cs="Arial"/>
          <w:lang w:val="es-ES"/>
        </w:rPr>
      </w:pPr>
      <w:r>
        <w:t xml:space="preserve">Analyser la possibilité d’insérer des maillons dans les chaînes de valeur des processus productifs existants localement et dans la région. Etudier la potentialité du marché local, national et international pour les biens et les services qui pourraient être produits. </w:t>
      </w:r>
    </w:p>
    <w:p w:rsidR="00701654" w:rsidRDefault="00FD74E5">
      <w:pPr>
        <w:pStyle w:val="Retraitcorpsdetexte"/>
        <w:numPr>
          <w:ilvl w:val="0"/>
          <w:numId w:val="5"/>
        </w:numPr>
        <w:rPr>
          <w:rFonts w:ascii="Arial" w:hAnsi="Arial" w:cs="Arial"/>
          <w:szCs w:val="24"/>
        </w:rPr>
      </w:pPr>
      <w:r>
        <w:t xml:space="preserve">Sélectionner les projets que l’on considère comme viables, en tenant compte les possibilités d’autofinancement locales de la part du secteur patronal et la possibilité de financement étatique pour les investissements à réaliser. </w:t>
      </w:r>
    </w:p>
    <w:p w:rsidR="00701654" w:rsidRDefault="00FD74E5">
      <w:pPr>
        <w:pStyle w:val="Retraitcorpsdetexte"/>
        <w:numPr>
          <w:ilvl w:val="0"/>
          <w:numId w:val="5"/>
        </w:numPr>
        <w:rPr>
          <w:rFonts w:ascii="Arial" w:hAnsi="Arial" w:cs="Arial"/>
          <w:szCs w:val="24"/>
        </w:rPr>
      </w:pPr>
      <w:r>
        <w:t xml:space="preserve">Mettre en marche la qualification technique de tous les niveaux compromis dans le projet, en y incluant la formation à la gestion partagée des futurs travailleurs. </w:t>
      </w:r>
    </w:p>
    <w:p w:rsidR="00701654" w:rsidRDefault="00FD74E5">
      <w:pPr>
        <w:pStyle w:val="Retraitcorpsdetexte"/>
        <w:numPr>
          <w:ilvl w:val="0"/>
          <w:numId w:val="5"/>
        </w:numPr>
        <w:rPr>
          <w:rFonts w:ascii="Arial" w:hAnsi="Arial" w:cs="Arial"/>
          <w:szCs w:val="24"/>
        </w:rPr>
      </w:pPr>
      <w:r>
        <w:t xml:space="preserve">Organiser la mise en marche du projet par étapes, de façon à évaluer la réalisation de chaque étape et de pouvoir effectuer les corrections nécessaires. </w:t>
      </w:r>
    </w:p>
    <w:p w:rsidR="00701654" w:rsidRDefault="00FD74E5">
      <w:pPr>
        <w:pStyle w:val="Retraitcorpsdetexte"/>
        <w:numPr>
          <w:ilvl w:val="0"/>
          <w:numId w:val="5"/>
        </w:numPr>
        <w:rPr>
          <w:rFonts w:ascii="Arial" w:hAnsi="Arial" w:cs="Arial"/>
          <w:szCs w:val="24"/>
        </w:rPr>
      </w:pPr>
      <w:r>
        <w:t xml:space="preserve">Collecter l’expérience des parties impliquées dans chaque projet en marche, afin d’améliorer ces derniers, pour analyser l’impact social respectif de chacun et pour optimiser l’élaboration de nouveaux projets. </w:t>
      </w:r>
    </w:p>
    <w:p w:rsidR="00701654" w:rsidRDefault="00FD74E5">
      <w:r>
        <w:t xml:space="preserve">Considérations pour la mise en marche</w:t>
      </w:r>
    </w:p>
    <w:p w:rsidR="00701654" w:rsidRDefault="00FD74E5">
      <w:pPr>
        <w:pStyle w:val="Retraitcorpsdetexte"/>
      </w:pPr>
      <w:r>
        <w:t xml:space="preserve">Il est connu que de nombreux liens d’intérêt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d’intérêts, l’état a la responsabilité de mettre en marche les mécanismes pour que ce potentiel dormant de réveille.  Cela signifie, de fournir aux acteurs sociaux, de l’information, de la formation, du financement, une politique fiscale et de l’emploi, l’accès aux marchés et tout ce qui produit une véritable politique de développement.</w:t>
      </w:r>
    </w:p>
    <w:p w:rsidR="00701654" w:rsidRDefault="00FD74E5">
      <w:pPr>
        <w:pStyle w:val="Retraitcorpsdetexte"/>
      </w:pPr>
      <w:r>
        <w:t xml:space="preserve">On devrait alors analyser les potentialités de la région, tant du point de vue de la mise en marche de processus productifs nouveaux que d’articuler de nouvelles chaines d’intérêts associées aux processus productifs déjà existants. Puis on devrait connaître l’amplitude des nécessités et des motivations des acteurs sociaux, pour pouvoir arriver à un projet qui soit entrepris sur des facteurs dynamiques.  Finalement, et depuis sa genèse ces acteurs sociaux devraient être invités à partager le projet de développement local pour qu’ils se l’approprient. . Ce sont ces mêmes acteurs sociaux qui devront demander à l’état les politiques nécessaires pour surmonter les écueils ils devront aussi assumer le contrôle afin qu’il y est une application adéquate et transparente de ces politiques publiques. </w:t>
      </w:r>
    </w:p>
    <w:p w:rsidR="00701654" w:rsidRDefault="00FD74E5">
      <w:pPr>
        <w:pStyle w:val="Retraitcorpsdetexte"/>
      </w:pPr>
      <w:r>
        <w:t xml:space="preserve">C’est dans cette interaction, entre, l’état et les acteurs sociaux que doit se donner l’articulation efficace, qui permette la dynamique de l’élaboration, de la mise en marche et en fin le suivi des projets de développement locaux. </w:t>
      </w:r>
    </w:p>
    <w:p w:rsidR="00701654" w:rsidRDefault="00FD74E5">
      <w:pPr>
        <w:pStyle w:val="Titre5"/>
      </w:pPr>
      <w:bookmarkStart w:id="106" w:name="__RefHeading___Toc10790_1695868397"/>
      <w:bookmarkStart w:id="107" w:name="_Toc462174621"/>
      <w:bookmarkEnd w:id="106"/>
      <w:r>
        <w:t xml:space="preserve">Politiques fiscales dans une Économie Mixte</w:t>
      </w:r>
      <w:bookmarkEnd w:id="107"/>
    </w:p>
    <w:p w:rsidR="00701654" w:rsidRDefault="00FD74E5">
      <w:pPr>
        <w:pStyle w:val="Retraitcorpsdetexte"/>
      </w:pPr>
      <w:r>
        <w:t xml:space="preserve">Lorsque l’on analyse les différents systèmes fiscaux, on a l’habitude de partir de la question suivante: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doit compenser en permanence et de façon croissante les inégalités intrinsèques du système économique.  Car, comme nous l’avons déjà signalé dans d’autres occasions, la concentration de la richesse est un processus progressif qui agit comme un plan incliné, qui plus il s’incline plus se concentre la richesse et plus se concentre la richesse et plis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budgets chaque fois plus importants pour seulement pallier aux inégalités systémiques, et ils auront moins de ressources pour investir dans d’autres domaines.  De plus, si la richesse continue de se concentrer, l’univers des entreprises sera chaque fois moins important et donc des personnes avec des capacités de contribuer et l’on devra appliquer des aliquotes chaque fois plus hauts pour pouvoir collecter le nécessaire, pouvant arriver à des limites confiscatoires.  Il y a ceux qui parlent de l’alternative entre la redistribution directe et la redistribution fiscale et bien sûr et selon les circonstances parfois une redistribution directe à travers le revenu salarial peut se déplacer sur les prix et maintenir le déséquilibre, mais il est certain aussi que de nombreux impôts sont aussi déplaçables (en plus d’être évitables et évasifs), mais surtout cela ne signifie pas une acceptation résignée de l’inégalité du système qu’on essaie de compenser avec les impôts.  Il peut aussi se produire que dans certains secteurs dans lesquels il est possible de suppléer la main-d’œuvre par le capital, car un plus grand coût salarial conduit les chefs d'entreprise à avoir moins d'employés et plus d'équipement ; c'est pour cela qu'il sera nécessaire d'observer toutes les variables et essayer de trouver un équilibre entre le système mixte de redistribution , ou l'on peut obtenir qu'une plus grande incidence du salaire dans le coût total ne s'oppose pas à la quantité de travailleurs et ou la politique salariale aide à générer des emplois.</w:t>
      </w:r>
    </w:p>
    <w:p w:rsidR="00701654" w:rsidRDefault="00FD74E5">
      <w:pPr>
        <w:pStyle w:val="Retraitcorpsdetexte"/>
      </w:pPr>
      <w:r>
        <w:t xml:space="preserve">Par conséquent, nous croyons sur tout qu'avant de parler d'un système d'imposition dont le but n'est pas seulement de prélever ce qui est suffisant pour affronter les dépenses publiques, mais qu'il soit dessiné surtout pour inverser le processus de concentration de richesse de son propre système économique. . C'est dans ce sens que nous considérons qu'on devrait modifier substantiellement l’impôt sur le revenu, pour obliger le réinvestissement productif des excédents en évitant qu'ils soient canalisés vers la spéculation financière et le consumérisme de luxe. Concrètement le taux de l'impôt en rapport au revenu doit être progressif, non seulement pour les personnes physiques mais aussi pour les entités juridiques. Cette progressivité devrait être directement en lien avec le niveau d'investissement et de sources de travail généré par chaque contributeur tant pour l'obtention du revenu comme pour l'application de leur excédents.  Nous disons qu'il doit exister une aliquote de base fixe et à partir de là une aliquote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créant de nouvelles sources de travail.  Actuellement l'impôt sur le revenu dans la plus grande majorité des pays est un taux fixe pour les entreprises et un taux variable avec un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l'aliquote de l'impôt devrait approcher le minimum alors que dans le second elle devrait s’approcher du maximum.  De plus l'impôt qu'il reste à payer, devrait être réduit si une proportion de ce gain est destiné à l'investissement productif générateur de nouveaux emplois, et aucune réduction s'il n'existe aucun investissement. </w:t>
      </w:r>
    </w:p>
    <w:p w:rsidR="00701654" w:rsidRDefault="00FD74E5">
      <w:pPr>
        <w:pStyle w:val="Retraitcorpsdetexte"/>
      </w:pPr>
      <w:r>
        <w:t xml:space="preserve">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la dégressivité des impôts indirects.  Aujourd’hui, la situation varie dans les différentes régions, mais en général et sur tout dans les pays où les inégalités sont grandes, sont prépondérants les impôts sur la consommation</w:t>
      </w:r>
      <w:r>
        <w:rPr>
          <w:rStyle w:val="Ancladenotafinal"/>
        </w:rPr>
        <w:endnoteReference w:id="93"/>
      </w:r>
      <w:r>
        <w:t xml:space="preserve">. Un autre thème qu’il convient de considérer est celui de la décentralisation des pouvoirs fiscaux, de façon à donner un plus grand niveau d’autonomie aux municipalités et aux provinces, tout en maintenant un équilibre afin de ne pas tomber dans “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cherchant à obtenir que la plus grande charge d’impôt retombe sur les recettes et le patrimoine qui sont par excellence, les deux capacités d’externalisation des capacités contributives.  Si les impôts sur ces deux manifestations de solvabilité économiques étaient suffisamment élevés en proportion à la richesse, et s’ils sont administrés efficacement en évitant l’évasion et la fraude fiscale, on pourrait éliminer de nombreux impôts régressifs et des distorsions et dans le même temps on pourrait baisser sensiblement les impôts sur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rsidR="00701654" w:rsidRDefault="00FD74E5">
      <w:pPr>
        <w:pStyle w:val="Retraitcorpsdetexte"/>
      </w:pPr>
      <w:r>
        <w:t xml:space="preserve">Dans la mesure où l’on avance vers une intégration économique, tout d’abord au niveau régional et en suite au niveau mondial, une autre chose à tenir en compte, c’est de ne pas perdre de vue, que les politiques nationales devraient converger avec le projet de Nation Humaine Universelle, et donc avoir des politiques d’harmonisation fiscales internationales.  .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ont claire quels sont leurs intérêts communs et quels sont leurs ennemis communs, le pouvoir financier international et la voracité des corporations. C’est du sens commun, de comprendre que chaque pays ne peut accorder d’ouvertures commerciales ni ôter ses droits de douane à l’importation, si cela signifie la destruction des industries locales et la fermeture de sources d’emploi.  Dans une première étape pour rendre compatible l’intégration commerciale et économique entre les nations, on peut prêter attention au renforcement des secteurs productifs qui ont des avantages après les avoir comparés, sans pour autant délaisser l’impact produit sur les secteurs qui emploient une plus grande quantité de travailleurs. Premièrement l’avancée se fera parmi les secteurs productifs qui n’ont pas de conflit entre eux tout en se complémentant, ce qui sera un plus, puis on passera graduellement vers une reconversion de ces secteurs qui doivent rivaliser avec leurs semblables dans d’autres pays, toujours en donnant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leur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 des pays endettés les met sous pression, et afin que leur équilibre commercial soit excédentaire ils donnent la priorité aux secteurs primaires retardant le développement; ils libèrent ainsi une compétition dépréciatrice avec les autres pays de la région, et conditionnent ainsi leur politique fiscale dans le but d'avoir l'excédent supposé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des usuriers et pour démanteler la mafia des paradis fiscaux. </w:t>
      </w:r>
      <w:r>
        <w:rPr>
          <w:rStyle w:val="Ancladenotafinal"/>
        </w:rPr>
        <w:endnoteReference w:id="94"/>
      </w:r>
      <w:r>
        <w:t xml:space="preserve">. A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rsidR="00701654" w:rsidRDefault="00FD74E5">
      <w:pPr>
        <w:pStyle w:val="Retraitcorpsdetexte"/>
      </w:pPr>
      <w:r>
        <w:t xml:space="preserve">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par l'impôt on l'habitude de s'approprier une partie de ces revenus et c'est très bien car c'est une importante source de revenu pour l’État en même temps qu'il favorise une redistribution de la richesse. Cependant, trop dépendre de tels revenus peut être très contre-productif, parce que d'une part la fluctuation permanente des prix internationaux peut affecter sensiblement l'équilibre fiscal,  et d'autre part comme nous l'avons dit précédemment, la dépendance aux devises générées pas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pour deux raisons, la première est l'inévitable épuisement des réserves et la deuxième pour ses effets nocifs sur l'écosystème.   C'est pour cela qu'il n'est pas convenable de dépendre des impôts sur l'industrie pétrolière pour financer les dépenses courantes et encore moins de répondre au paiement de la dette externe, mais ces impôts devraient appliqués au développement d'une politique énergétique à long terme, dosant l'extraction pour prendre soin des réserves, en même temps que se développent les énergies alternatives.</w:t>
      </w:r>
    </w:p>
    <w:p w:rsidR="00701654" w:rsidRDefault="00FD74E5">
      <w:pPr>
        <w:pStyle w:val="Titre5"/>
      </w:pPr>
      <w:bookmarkStart w:id="108" w:name="__RefHeading___Toc10792_1695868397"/>
      <w:bookmarkStart w:id="109" w:name="_Toc462174622"/>
      <w:bookmarkEnd w:id="108"/>
      <w:r>
        <w:t xml:space="preserve">Politique Monétaire et Financière</w:t>
      </w:r>
      <w:bookmarkEnd w:id="109"/>
    </w:p>
    <w:p w:rsidR="00701654" w:rsidRDefault="00FD74E5">
      <w:pPr>
        <w:pStyle w:val="Retraitcorpsdetexte"/>
      </w:pPr>
      <w:r>
        <w:t xml:space="preserve">Comme nous l'avons déjà vu dans le chapitre des propositions internationales se référant à la restructuration du système financier international, les nations qui prétendent avancer dans la transformation vers la Nation Humaine Universelle, dans un premier temps devront vivre avec les pouvoirs financiers internationaux qui aujourd'hui manipulent le monde, jusqu'au démantèlement de leur pouvoir par les populations de toutes les nations. Pour ce motif, en ce qui concerne les transformations du système financier et les finances maniées en devises qu'on devra avancer par des chemins différents comme sont les monnaies locales.  </w:t>
      </w:r>
    </w:p>
    <w:p w:rsidR="00701654" w:rsidRDefault="00FD74E5">
      <w:pPr>
        <w:pStyle w:val="Retraitcorpsdetexte"/>
      </w:pPr>
      <w:r>
        <w:t xml:space="preserve">Parler de deviseS ??? c'est se référer principalement aux monnaies étrangères qui sont acceptées dans les transactions internationales, et qui actuellement appartiennent à peu de puissance économiques, qui probablement ne seront pas les premiers pays à avancer vers ces transformations étant donné qu'ils sont précisément le siège central du pouvoir financier. Mais dans la mesure ou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recouvertes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Faisant partie de cette stratégie, il faudra appuyer le développement général des entreprises productrices de bien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???aides???.</w:t>
      </w:r>
    </w:p>
    <w:p w:rsidR="00701654" w:rsidRDefault="00FD74E5">
      <w:pPr>
        <w:pStyle w:val="Retraitcorpsdetexte"/>
      </w:pPr>
      <w:r>
        <w:t xml:space="preserve">Mis à part cette restriction externe que nous avons mentionné, tout ce qui concerne le financement de l'économie locale avec leur propre monnaie ou avec des devises de cette banque internationale solidaire citée précédemment, la politique monétaire devrait être clairement expansive tel que le demande le développement et ce thème devra être résolu avec soin, tant que le système financier actuel international restera si dominant. </w:t>
      </w:r>
    </w:p>
    <w:p w:rsidR="00701654" w:rsidRDefault="00FD74E5">
      <w:pPr>
        <w:pStyle w:val="Retraitcorpsdetexte"/>
      </w:pPr>
      <w:r>
        <w:t xml:space="preserve">Ces derniers temps dans le monde capitaliste se sont confronté deux visions opposées du point de vue de la gestion monétaire : la conception néolibérale, conduite par Milton Friedman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Nous considérons qu'il est possible de maintenir simultanément une certaine stabilité monétaire et d'atteindre le plein emploi. Il est nécessaire d'éclaircir que face à l'alternative, il sera toujours meilleur de donner la priorité à l'emploi, même s'il y a un peu d'inflation, que de maintenir une monnaie forte avec une armée de chômeurs.  Toutefois, nous devons dire que les théories de Keynes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libérées, ont échoué, mais de plus nous pensons qu'il faut dépasser le concept intermédiaire d'un État interventionniste dans l'économie privée, pour parvenir au concept d'espace et d'intégration ou le publique et le privé dans une synergie, se complètent.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que ne restent des poches aux capacités inutilisées, un chômage involontaire et des potentialités endormies par manque de ressources financières.  Mais cette politique monétaire active ne devrait pas se convertir en un gaspillage publique lancé aveuglément et aux impacts incertains, mais devra être plutôt un investissement dirigé avec précision quasi chirurgical. Reprenons ce que nous disions à propos de ces temps de globalisation, une politique monétaire expansive du type keynésien n'est pas suffisante, ce que nous essayons de dire c'est en partie quelque chose qu'avait déjà prévu Keynes bien qu'à son époque la globalisation n'avait pas la même proportion.  Nous référant à une politique monétaire qui de façon générale renforce la consommation interne, dans les pays industrialisé de la moitié du siècle passé, celle-ci avait un effet dynamisant important sur l'emploi national, car un bonne partie de ce que consommait les gens était fabriqué dans leur propre pays avec une main-d’œuvre intense. Mais en ces temps-ci, dans de nombreux pays une grande partie de la croissance de la consommation, finit par impacter la demande à l’importation, et donc crée de l'emploi dans les autres pays. Ou impacte la demande de produits dont le coût de la main-d’œuvre représente est un pourcentage très bas, ou encore impacte la demande de biens de service avec des difficultés pour accroître l'offre et par conséquent ce qui augmente ce sont les prix. </w:t>
      </w:r>
    </w:p>
    <w:p w:rsidR="00701654" w:rsidRDefault="00FD74E5">
      <w:pPr>
        <w:pStyle w:val="Retraitcorpsdetexte"/>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d'argent(M) multiplié par sa vitesse de circulation (V).  Divers conclusions peuvent découler de cette formule, (le très connu ceteris paribus des économistes, indispensable pour l'analyse théorique, mais difficile à rencontrer dans la réalité), une d'entre-elles pour que la formule maintienne son équilibre, est qu'en augmentant la quantité d'argent et en maintenant constant les autres variables, et il faudra augmenter les prix. De cette conclusion, surgit l'explication suivante qui dit que l'inflation se produit lorsque augmente la masse monétaire au-dessus de la croissance des biens et des services.  D'une certaine façon c'est vrai (ceteris paribus), mais comme les variables ne sont pas isolées le mouvement de l'une peut modifier celui de l'autre, il y en a qui soutiennent (en autre Keynes ), que si l'offre d'argent augmente , ce qui augmente, c'est la demande de biens et la consommation croît, mais avant cette croissance la demande augmente, il peut se produire que l'offre augmente aussi, c'est à dire que plus d'objets sont fabriqués et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l’Etat, à travers les travaux publics, les subventions, et toutes autres politiques d’expansion, injecte de l’argent dans l’économie, cet argent à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Maintenant ???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totalise leur revenu, mais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reviendrons sur ceci ??plus avant ??. </w:t>
      </w:r>
    </w:p>
    <w:p w:rsidR="00701654" w:rsidRDefault="00FD74E5">
      <w:pPr>
        <w:pStyle w:val="Retraitcorpsdetexte"/>
      </w:pPr>
      <w:r>
        <w:t xml:space="preserve">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au point de ne pas avoir d’inflation, et il y a aussi les fanatiques de l’incitation à la consommation capables d’affirmer que malgré émission d’un excès d’argent, ceci ne peut être la cause de l’inflation. Keynes, lui-même, reconnaissait qu’il y avait toujours un impact sur les prix lorsqu’on augmentait la demande par l’expansion de la dépense, et qu’il y aurait toujours des “ culs de bouteille“ dans l’appareil productif qui ne répondrait pas à la croissance de la demande par une plus grande offre mais par une augmentation des prix.  Le problème pour nous n’est pas qu’il y ait un peu d’inflation, si en échange on obtient une augmentation de l’emploi et du revenu réel de la population. Il est connu que lorsque l’inflation dépasse certaines limites, elle devient contre-productive, il faudra donc considérer quelles sont les caractéristiques que devrait avoir la dépense publique pour améliore le niveau de l’emploi sans générer une inflation trop importante.  C’est à ça que nous référions, lorsque nous disions que l’on ne peut appliquer automatiquement des recettes qui fonctionnaient biens dans les économies du siècle passé dans un contexte comme celui d’aujourd’hui.  Voyons le comportement de certaines variables.</w:t>
      </w:r>
    </w:p>
    <w:p w:rsidR="00701654" w:rsidRDefault="00FD74E5">
      <w:pPr>
        <w:pStyle w:val="Retraitcorpsdetexte"/>
      </w:pPr>
      <w:r>
        <w:t xml:space="preserve">Nous avons déjà commenté que dans le système capitaliste il existe une tendance à la concentration du revenu, et nous avons déjà mentionné les apports théoriques et statistiques de Piketty : l’accumulation du Capital augment plus rapidement que la ??Production ??.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En effet c’est précisément ce qu’affirme Keynes, lorsque les travailleurs consomment des biens et des services et que le prix qu’ils payent à une composante de main-d’œuvre très bas, et une composante élevée de gains pour l’entreprise (qui au lieu de se recycler dans la dépense va vers l’épargne), alors le revenu est plus grand et donc plus importante est la propension à l’épargne, ainsi l’effet multiplicateur des dépenses de l’État se stérilise, même si dans un premier temps l’argent de l’État peut aller dans les poches des travailleurs (avec une plus faible propension à l’épargne et une plus grande propension à la consommation).  Aujourd’hui la proportion du coût de la main d’œuvre est relativement basse, dans le prix que l’on paye pour la majorité des biens que l’on consomme, le reste dans une grande proportion sont, les dépenses de publicité, les droits de la marque et des licences, et un très haut pourcentage de gains pour les chaînes de commercialisation pour tous les secteurs avec une forte propension à l’épargne. En définitif l’effet multiplicateur est bien moindre qu’au siècle passé.  Mais il y a en plus aussi un autre facteur, cette plus grande propension à l’épargne dans l’économie, qui est le fruit de l’augmentation des revenus notamment dans les secteurs de plus grand revenus, n’est pas destiné dans sa majorité à l’investissement productif, mais il alimente la spéculation financière, les bulles spéculatives, ou finance les grands négoces et les transferts patrimoniaux, qui n’apportent rien à la croissance économique et encore moins à l’emploi.  Par conséquent, lorsqu’un gouvernement renvoie des moyens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rsidR="00701654" w:rsidRDefault="00FD74E5">
      <w:pPr>
        <w:pStyle w:val="Retraitcorpsdetexte"/>
      </w:pPr>
      <w:r>
        <w:t xml:space="preserve">Un autre facteur déjà relatif aux marchés globaux, est celui de la haute composition des produis ou des intrants importés qu’il y a dans les biens que l’on consomme.  Le résultat des fonds que l’État injecte dans la population pour dynamiser la consommation, non seulement peut se trouver face à des limites par les restrictions externes, s’il ne se génère pas non plus de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il est évident qu’il n’en est pas toujours ainsi, et s’il en était ainsi il faudrait évaluer très bien l’impact de chaque politique pour les articuler internationalement.</w:t>
      </w:r>
    </w:p>
    <w:p w:rsidR="00701654" w:rsidRDefault="00FD74E5">
      <w:pPr>
        <w:pStyle w:val="Retraitcorpsdetexte"/>
      </w:pPr>
      <w:r>
        <w:t xml:space="preserve">Une autre difficulté des politiques expansives inconsidérées, c’est que parfois on ne contemple même pas les niveaux des capacités inutilisées de l’appareil productif de chaque secteur.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une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 prix plus chers, à leur tour les travailleurs donnent la priorité à avoir un emploi plus qu’à l’augmentation des salaires. ???Puis??? parce qu'il y a des capacités inutilisées et une main d’œuvre au chômage, la réaction productive face à une plus grande demande peut être très rapide.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ça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de sous-emploi structurel. </w:t>
      </w:r>
    </w:p>
    <w:p w:rsidR="00701654" w:rsidRDefault="00FD74E5">
      <w:pPr>
        <w:pStyle w:val="Retraitcorpsdetexte"/>
      </w:pPr>
      <w:r>
        <w:t xml:space="preserve">Les politiques macroéconomiques qui se limitent à administrer le taux d'intérêt et la quantité de liquidité en circulation, ne sont déjà plus pas suffisantes, il est nécessaire d'avancer vers de nouveaux instruments qui soient plus adéquates dans un espace d'intégration entre la macroéconomie et la microéconomie, ce que certains nomment la Mésoéconomie. Comme dans l'exemple de développement local nous avons vu quelque chose comme ça, l’état entre autre chose devrait appuyer financièrement les activités productives pas seulement depuis l'offre mais aussi depuis la demande, pour parvenir au circuit intégré croissant de développement.  Un bon exemple de ça, ce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remboursement de l'argent lors du payement des ???quota??? des crédits.  On aura généré une plus grande quantité d'emplois, et la production de biens durables aura crû.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et où l'état pourrait s'engager pour financer simultanément la demande et l'investissement pour l'augmentation de l'offre. Mais pour cela il faut analyser très bien la matrice le facteur de production - produit de l'économie, étudier les demandes insatisfaites, et les potentialités de production, les articuler et les financer.  Et tout cela le faire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dans le monde des exemples intéressants avec l'expérience des microcrédits et la Grameen Bank, et nous voyons que lorsque le financement est destiné ponctuellement à des projets productifs, il bénéficie aux personnes et à l'économie dans son ensemble parvenant à un maximum de rentabilité des prêts.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 xml:space="preserve">Revenons à la question de savoir si les politiques les plus expansives sont inflationnistes ou pas. Nous pouvons ajouter les ???choses??? suivantes ;  lorsqu'il s'agit d'investissement dans les travaux publics pour augmenter le revenu des populations et avec lui la consommation et qu'on essaie ainsi d’augmenter la production, un gouvernement peut avoir différente sources de financement pour effectuer son investissement public et parfois ceci se répercute plus ou moins sur l'inflation.  Il se pourrait qu’un gouvernement ait accumulé des réserves et les utilise pour des politiques de contre les cycles, il se pourrait qu’il se finance avec ses revenus courants par la recette des impôts, ou il pourrait se fiancer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on payait en or ou en argent. Çà c’est passé en Europe au XVIe?? siècle lorsque commencèrent à arriver des tonnes d’or et d’argent depuis l’Amérique,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et qu’il les utilise en injectant ces moyens dans l’économie, ces ressources vont à la consommation de biens et de services qui n’accroît pas son offre, alors dans ce cas aussi ce sont les prix qui augmentent bien que la monnaie faible soit soutenue par les devises d’une ???suposée???monnaie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en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les ???culs de bouteilles??? spéculatifs.  Concrètement lorsqu’il existe des monopoles ou des oligopoles qui peuvent imposer leurs prix en maximisant leurs gains avec le seul segment de la population qui peut payer de tels prix, laissant de côté le reste des gens, ceux-ci profitent de l’occasion de spéculer face à une plus grande demande, augmentant de fait leur marge de gains.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rsidR="00701654" w:rsidRDefault="00FD74E5">
      <w:pPr>
        <w:pStyle w:val="Retraitcorpsdetexte"/>
      </w:pPr>
      <w:r>
        <w:t xml:space="preserve">Quant au système bancaire et financier en général, nous devons dire qu'en principe un État compte avec la possibilité de planifier, dans tous les niveaux, le financement du développement dont nous avons parlé via ses propres banques d'état , celles-ci normalement sont alimentées par l'apport des dépôt et ils pourraient de plus se nourrirent des excédents fiscaux qu'il pourraient générer par des politiques d'imposition et aussi éventuellement en faisant appel à l'émission de monnaie.  Ceci évidemment devrait être le premier pas pour avancer vers ce que nous venons de développer. Mais nous savons que dans la plus part des pays, le flux financier qui circule par les banques privées et plus grand et que ceci tient à la spéculation et l’usure de notre époque. Tout cela convient à la banque privée qui canalise l’épargne vers la spéculation au lieu de l’investissement productif. Tout ça doit être démantelé pas à pas jusqu’à obtenir que la plus grande partie de l’épargne de la population et des entreprises se canalise à travers une Banque d’état sans intérêt.  Avec la bancarisation croissante des opérations, les banques privées augmentent leurs gains. Étant donné, que la proportion des dépôts à vue, et pour lesquels la banque ne paie aucun intérêt ou des intérêts très bas, est chaque fois plus grand ce qui augmente les capacités de prêts ce qui a pour conséquences l’augmentation de la rentabilité. On doit réguler le système bancaire pour que progressivement ces dépôts à vue se retrouvent dans la banque d’état qui octroiera des prêts sans intérêt.  Quant aux dépôts à terme, souvent le taux que paient les banques privées est insignifiant, ou maintient seulement le pouvoir d’achat de l’argent, et pour des conditions égales beaucoup de gens préféreraient canaliser leur épargne vers la banque d’état qui serait la seule à garantir leur dépôts. Parce que l’État n’a pas à garantir les dépôts réalisés dans la banque privée et spéculative, ces dépôts sont aux risques et périls des déposants, et de toute façon il y aura une régulation afin de minimiser la marge de spéculation de ces banques privées. Bien sûr, quelques banques privées pourront s’associer à la banque d’état sans intérêt, dès lors qu’elles utilisent les mêmes critères et principes de financement du développement, mais leur gains ne pourront se faire sur l’usure, mais en générant d’autres types de produits, la paye de frais administratifs, et la participation d’investissements à risques.  Petit à petit et pas à pas le système bancaire devra s’aligner sur les intérêts de l’Économie Mixte et devra arrêter d’être une sangsue pour l’économie réelle.</w:t>
      </w:r>
    </w:p>
    <w:p w:rsidR="00701654" w:rsidRDefault="00FD74E5">
      <w:pPr>
        <w:pStyle w:val="Retraitcorpsdetexte"/>
      </w:pPr>
      <w:r>
        <w:t xml:space="preserve">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 </w:t>
      </w:r>
    </w:p>
    <w:p w:rsidR="00701654" w:rsidRDefault="00FD74E5">
      <w:pPr>
        <w:pStyle w:val="Retraitcorpsdetexte"/>
      </w:pPr>
      <w:r>
        <w:t xml:space="preserve">Par rapport au marché de capitaux on devrait avancer pas à pas vers une limitation les placements en titre et actions remplacé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nominatives et pour une durée permanente minimum.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la voir comme un approfondissement de la liberté que tout le monde a, c’est-à-dire le droit à exercer un travail. </w:t>
      </w:r>
    </w:p>
    <w:p w:rsidR="00701654" w:rsidRDefault="00FD74E5">
      <w:pPr>
        <w:pStyle w:val="Titre5"/>
      </w:pPr>
      <w:bookmarkStart w:id="110" w:name="__RefHeading___Toc10794_1695868397"/>
      <w:bookmarkStart w:id="111" w:name="_Toc462174623"/>
      <w:bookmarkEnd w:id="110"/>
      <w:r>
        <w:t xml:space="preserve">La fausse antinomie : État c. Liberté</w:t>
      </w:r>
      <w:bookmarkEnd w:id="111"/>
    </w:p>
    <w:p w:rsidR="00701654" w:rsidRDefault="00FD74E5">
      <w:pPr>
        <w:pStyle w:val="Retraitcorpsdetexte"/>
      </w:pPr>
      <w: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enfreintes.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rsidR="00701654" w:rsidRDefault="00FD74E5">
      <w:pPr>
        <w:pStyle w:val="Retraitcorpsdetexte"/>
      </w:pPr>
      <w: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caïds bureaucratiques étatiques comme des représentants du prolétariat. </w:t>
      </w:r>
    </w:p>
    <w:p w:rsidR="00701654" w:rsidRDefault="00FD74E5">
      <w:pPr>
        <w:pStyle w:val="Retraitcorpsdetexte"/>
      </w:pPr>
      <w:r>
        <w:t xml:space="preserve">Vraisemblablement, Adam Smith était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qu’auraient pu réaliser à l’époque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rsidR="00701654" w:rsidRDefault="00FD74E5">
      <w:pPr>
        <w:pStyle w:val="Retraitcorpsdetexte"/>
      </w:pPr>
      <w:r>
        <w:t xml:space="preserve">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le fait de prétendre que l’État aille aussi loin que l’exigent ses intérêts, ils pourraient le réclamer au nom de l’égoïsme mais non au nom de la liberté.</w:t>
      </w:r>
    </w:p>
    <w:p w:rsidR="00701654" w:rsidRDefault="00FD74E5">
      <w:pPr>
        <w:pStyle w:val="Retraitcorpsdetexte"/>
      </w:pPr>
      <w:r>
        <w:t xml:space="preserve">Quand on parle de liberté, les gens sont libres de s’organiser pour se garantir mutuellement tous les droits de toutes les personnes. Certaines personnes, depuis l’apparition de l’anarchisme</w:t>
      </w:r>
      <w:r>
        <w:rPr>
          <w:rStyle w:val="Ancladenotafinal"/>
        </w:rPr>
        <w:endnoteReference w:id="99"/>
      </w:r>
      <w:r>
        <w:t xml:space="preserve"> , se sont opposées à toute forme de restriction des libertés individuelles, quoique, bien entendu, dans un contexte historique dans lequel les options de l’État qui étaient connues se révélaient totalement oppressives, et peut-être en s’inspirant d’une vision idéaliste de l’autorégulation sociale spontanée. De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w:t>
      </w:r>
      <w:r>
        <w:lastRenderedPageBreak/>
        <w:t xml:space="preserve">,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rsidR="00701654" w:rsidRDefault="00FD74E5">
      <w:pPr>
        <w:pStyle w:val="Retraitcorpsdetexte"/>
      </w:pPr>
      <w:r>
        <w:t xml:space="preserve">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à fond quelles politiques économiques sont efficientes au bénéfice de ces majorités, et non pour quelques-uns seulement.</w:t>
      </w:r>
    </w:p>
    <w:p w:rsidR="00701654" w:rsidRDefault="00FD74E5">
      <w:pPr>
        <w:pStyle w:val="Titre4"/>
      </w:pPr>
      <w:bookmarkStart w:id="112" w:name="__RefHeading___Toc10796_1695868397"/>
      <w:bookmarkStart w:id="113" w:name="_Toc462174624"/>
      <w:bookmarkEnd w:id="112"/>
      <w:r>
        <w:t xml:space="preserve">Paradigmes culturels </w:t>
      </w:r>
      <w:bookmarkEnd w:id="113"/>
    </w:p>
    <w:p w:rsidR="00701654" w:rsidRDefault="00FD74E5">
      <w:pPr>
        <w:pStyle w:val="Retraitcorpsdetexte"/>
      </w:pPr>
      <w:r>
        <w:t xml:space="preserve">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faudra beaucoup faire à ce sujet dans les enceintes nationales pour désamorcer la manipulation médiatique, qui peut aussi être réalisée par les médias locaux ou internationaux, en levant le voile sur les intérêts réels des formateurs d'opinion, les nouvelles tronquées et le manque de visibilité sur certaines problématiques.</w:t>
      </w:r>
    </w:p>
    <w:p w:rsidR="00701654" w:rsidRDefault="00FD74E5">
      <w:pPr>
        <w:pStyle w:val="Retraitcorpsdetexte"/>
      </w:pPr>
      <w:r>
        <w:t xml:space="preserve">Mais maintenant nous nous référerons au système de valeurs qui devrait être promu dans une société pour pouvoir avancer vers la Nation Humaine Universelle. Parce que bien que dans la sensibilité de beaucoup de gens cette aspiration profonde est déjà latente, et chez de nombreux autres elle se manifeste déjà dans des actions concrètes; il est aussi évident que chez beaucoup d'autres dominent encore l'individualisme, l'égoïsme, la discrimination, la violence, l'indifférence, le matérialisme et la superficialité.</w:t>
      </w:r>
    </w:p>
    <w:p w:rsidR="00701654" w:rsidRDefault="00FD74E5">
      <w:pPr>
        <w:pStyle w:val="Titre5"/>
      </w:pPr>
      <w:bookmarkStart w:id="114" w:name="__RefHeading___Toc10798_1695868397"/>
      <w:bookmarkStart w:id="115" w:name="_Toc462174625"/>
      <w:bookmarkEnd w:id="114"/>
      <w:r>
        <w:t xml:space="preserve">Les systèmes de valeurs</w:t>
      </w:r>
      <w:bookmarkEnd w:id="115"/>
    </w:p>
    <w:p w:rsidR="00701654" w:rsidRDefault="00FD74E5">
      <w:pPr>
        <w:pStyle w:val="Retraitcorpsdetexte"/>
      </w:pPr>
      <w:r>
        <w:t xml:space="preserve">Nous pourrions parler de ce que devraient faire les peuples pour obtenir les transformations pour aller vers une démocratie réelle, et aussi expliquer ce que nous pensons sur ce qu’il faudrait faire pour transformer l'économie, ou proposer d'ouvrir les portes à tous les immigrants du monde. Mais il se pourrait qu'un segment de la population ne croit pas qu'il soit possible de prendre en charge notre propre destin, et se contenterait à être mené par les hommes politiques professionnels. Il pourrait aussi arriver qu’une importante partie de la population soit indifférente à la souffrance de leurs frères due aux effets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ont de la peine à se produire. Comme nous l’avons déjà dit précédemment, là où les populations sont réfractaires à ces transformations, il faudra s'efforcer à faire prendre conscience, à persuader, à expliquer, à sensibiliser.</w:t>
      </w:r>
    </w:p>
    <w:p w:rsidR="00701654" w:rsidRDefault="00FD74E5">
      <w:pPr>
        <w:pStyle w:val="Retraitcorpsdetexte"/>
      </w:pPr>
      <w:r>
        <w:rPr>
          <w:rFonts w:cs="Arial"/>
          <w:szCs w:val="24"/>
        </w:rPr>
        <w:t xml:space="preserve">Mais à l'heure de faire prendre conscience, il faudra alors voir sur quelles valeurs le faire, parce qu'il existe différents peuples et différentes cultures. Y compris sur ce que l’on nomme les droits de l'homme universels, son universalité a été mise en cause depuis la thèse culturelle, comme le mentionnait Silo en 1993</w:t>
      </w:r>
      <w:r>
        <w:rPr>
          <w:rStyle w:val="Ancladenotafinal"/>
          <w:rFonts w:cs="Arial"/>
          <w:szCs w:val="24"/>
        </w:rPr>
        <w:endnoteReference w:id="100"/>
      </w:r>
      <w:r>
        <w:rPr>
          <w:rFonts w:cs="Arial"/>
          <w:szCs w:val="24"/>
        </w:rPr>
        <w:t xml:space="preserve">. Cependant, il existe des droits basiques de première génération pour lesquels on devrait lutter dans tous les pays, mais arriver à une prise de conscience, et surtout à lutter contre l'indifférence face à leurs violations, impliquent un système de valeurs sur lequel il est clair qu'il faut travailler. À partir de la règle d'or “Traite les autres comme tu veux qu'ils te traitent”, qui sous différentes formes se retrouve dans toutes les religions et cultures, on peut trouver un langage commun pour communiquer l'idée - force d'un projet transformateur qui commence par s'occuper du local mais qui peut se projeter dans le monde. </w:t>
      </w:r>
    </w:p>
    <w:p w:rsidR="00701654" w:rsidRDefault="00FD74E5">
      <w:pPr>
        <w:pStyle w:val="Retraitcorpsdetexte"/>
      </w:pPr>
      <w:r>
        <w:t xml:space="preserve">Pour beaucoup le diagnostic d'un monde où grandissent la violence et l'injustice, a sa racine dans la perte des valeurs morales;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que dans notre époque il y a besoin d'une plus grande cohérence interne, d'une éthique internalisée par sa propre conviction, et non imposée du dehors. Dans une monographie, écrite il y a quelques années, nous parlions des problèmes de l'externalité de la morale et de la décadence de cette mécanique psychosociale pour orienter la conduite</w:t>
      </w:r>
      <w:r>
        <w:rPr>
          <w:rStyle w:val="Ancladenotafinal"/>
        </w:rPr>
        <w:endnoteReference w:id="101"/>
      </w:r>
      <w:r>
        <w:t xml:space="preserve">.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Ancladenotafinal"/>
        </w:rPr>
        <w:endnoteReference w:id="102"/>
      </w:r>
      <w: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supérieure dans les relations humaines. La ligne séparatrice est entre l'Humanisme et l'Anti-humanisme, et l'Humanisme implique une attitude de vie basée sur la Règle d'Or; et cela implique d’opposer une résistance à une toute forme de violence, physique, économique, raciale, religieuse, sexuelle, psychologique et morale.</w:t>
      </w:r>
      <w:r>
        <w:rPr>
          <w:rStyle w:val="Ancladenotafinal"/>
        </w:rPr>
        <w:endnoteReference w:id="103"/>
      </w:r>
    </w:p>
    <w:p w:rsidR="00701654" w:rsidRDefault="00FD74E5">
      <w:pPr>
        <w:pStyle w:val="Retraitcorpsdetexte"/>
      </w:pPr>
      <w:r>
        <w:t xml:space="preserve">Donc, comme nous le disions au début, il y a des personnes qui par leur propre sensibilité essaient d'agir en conséquence avec ce principe, bien qu'elles ne se la posent pas explicitement comme objectif. Mais en ce qui concerne les autres, ce qui ne signifie pas nécessairement l’absence de cette sensibilité, mais en grande partie cette sensibilité sommeille en eux et il faut la réveiller; mais cela ne s’obtient pas par le seul fait de donner une recommandation. Personne ne peut avoir la tête dans deux lieux opposés simultanément; personne ne peut voir le soleil s'il a la tête dans une grotte obscure; il faut mettre en évidence l'obscurité de la grotte afin de commencer à sortir la tête de là, bien que par moment cela arrive. D'une façon permanente il faut signaler les contradictions du système, mais aussi celles des sociétés et celles des individus qui les constituent. Il faut décrire, spécifier et exposer jusqu'à ridiculiser les conduites antihumanistes, ou se moquer de l'antihumanisme; la discrimination, la violence, l'indifférence, l'égoïsme, l'individualisme, la surconsommation, l'autoritarisme, et autre comportement rétrograde, devaient faire partie d'un décalogue de la stupidité humaine. Sans s’attaquer aux individus mais aux comportements spécifiés, y al que le quepa el sayo que se lo ponga.</w:t>
      </w:r>
    </w:p>
    <w:p w:rsidR="00701654" w:rsidRDefault="00FD74E5">
      <w:pPr>
        <w:pStyle w:val="Retraitcorpsdetexte"/>
      </w:pPr>
      <w:r>
        <w:t xml:space="preserve">La valeur de la cohérence et celle de la Règle d'Or ainsi que le contraste avec les comportements non souhaités, devraient être soulignés de façon permanente, non pas comme un sermon moraliste dans le vide, mais dans la même dynamique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politiciens qui pourraient s'opposer à une telle initiative, et de l'attitude indifférente et passive des citadins soumis. Parce que bien que nous identifions personne en particulier, il y en aura certains qui se reconnaitront dans ces attitudes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rsidR="00701654" w:rsidRDefault="00FD74E5">
      <w:pPr>
        <w:pStyle w:val="Titre5"/>
      </w:pPr>
      <w:bookmarkStart w:id="116" w:name="__RefHeading___Toc10800_1695868397"/>
      <w:bookmarkStart w:id="117" w:name="_Toc462174626"/>
      <w:bookmarkEnd w:id="116"/>
      <w:r>
        <w:t xml:space="preserve">La solidarité internationale</w:t>
      </w:r>
      <w:bookmarkEnd w:id="117"/>
    </w:p>
    <w:p w:rsidR="00701654" w:rsidRDefault="00FD74E5">
      <w:pPr>
        <w:pStyle w:val="Retraitcorpsdetexte"/>
      </w:pPr>
      <w:r>
        <w:t xml:space="preserve">La sensibilisation d’une société aux besoins des autres êtres humains ne peut se limiter aux compatriotes, elle doit s’étendre aux frères d’autres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à l’avenir, ils devraient servir à conscientiser les spectateurs au caractère humain de tous les habitants de la terre.  Les victimes de n’importe quel pays sont des êtres humains; ils ont une famille, des êtres chers, des espoirs, un avenir et ne peuvent être méprisés en étant présentés comme un chiffre, comme une donnée statistique.  </w:t>
      </w:r>
    </w:p>
    <w:p w:rsidR="00701654" w:rsidRDefault="00FD74E5">
      <w:pPr>
        <w:pStyle w:val="Retraitcorpsdetexte"/>
      </w:pPr>
      <w:r>
        <w:t xml:space="preserve">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en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rsidR="00701654" w:rsidRDefault="00FD74E5">
      <w:pPr>
        <w:pStyle w:val="Retraitcorpsdetexte"/>
      </w:pPr>
      <w:r>
        <w:t xml:space="preserve">Dans le chapitre portant sur les propositions internationales, nous avions déjà parlé des faussetés que contiennent les arguments économiques, dans le sens où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des coutumes, des langues et des religions différentes, mais il existe surtout un problème de discrimination envers les pauvres.  </w:t>
      </w:r>
    </w:p>
    <w:p w:rsidR="00701654" w:rsidRDefault="00FD74E5">
      <w:pPr>
        <w:pStyle w:val="Retraitcorpsdetexte"/>
      </w:pPr>
      <w:r>
        <w:t xml:space="preserve">Les personnes qui décident d’émigrer (ce n’est pas le cas de tous les réfugiés), le font essentiellement pour trouver des possibilités de travail et ce sont en grande partie des personnes très pauvres ayant un faible niveau d’éducation.  Quand elles arrivent en grand nombre à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non seulement pour des questions de différences sociales, mais également parce qu’il est courant qu’ils n’aiment pas certains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rsidR="00701654" w:rsidRDefault="00FD74E5">
      <w:pPr>
        <w:pStyle w:val="Titre5"/>
      </w:pPr>
      <w:bookmarkStart w:id="118" w:name="__RefHeading___Toc10802_1695868397"/>
      <w:bookmarkStart w:id="119" w:name="_Toc462174627"/>
      <w:bookmarkEnd w:id="118"/>
      <w:r>
        <w:t xml:space="preserve">La culture de la non-violence</w:t>
      </w:r>
      <w:bookmarkEnd w:id="119"/>
    </w:p>
    <w:p w:rsidR="00701654" w:rsidRDefault="00FD74E5">
      <w:pPr>
        <w:pStyle w:val="Retraitcorpsdetexte"/>
      </w:pPr>
      <w:r>
        <w:t xml:space="preserve">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la conscientisation progressera, qu’il s’agisse de groupes organisés, de mouvements sociaux ou de politiques d’État.</w:t>
      </w:r>
    </w:p>
    <w:p w:rsidR="00701654" w:rsidRDefault="00FD74E5">
      <w:pPr>
        <w:pStyle w:val="Retraitcorpsdetexte"/>
      </w:pPr>
      <w:r>
        <w:t xml:space="preserve">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 Il faudrait établir clairement dans la législation que, pour une société, la vie humaine est ce qu’il y a de plus important et que quiconque porte atteinte à l’intégrité physique des personnes commet le plus pervers des délits.  Parallèlement, au moyen de l’éducation et de l’inclusion sociale, il faut transformer les codes de conduite qui mènent à la violence ainsi que les situations de marginalisation qui l’alimentent.  Dans le domaine de l’éducation, on fait des progrès en ce sens, mais on peut en faire bien plus, en insistant davantage sur le développement de la personne que sur la formation purement informative</w:t>
      </w:r>
      <w:r>
        <w:rPr>
          <w:rStyle w:val="Ancladenotafinal"/>
        </w:rPr>
        <w:endnoteReference w:id="104"/>
      </w:r>
      <w:r>
        <w:t xml:space="preserve">. La violence ne s’est pas seulement naturalisée au sein de la société, mais également dans les organisations éducatives où elle augmente de façon exponentielle; il faudrait répondre à cette situation en cherchant la source du problème</w:t>
      </w:r>
      <w:r>
        <w:rPr>
          <w:rStyle w:val="Ancladenotafinal"/>
        </w:rPr>
        <w:endnoteReference w:id="105"/>
      </w:r>
      <w:r>
        <w:t xml:space="preserve">. Nous convenons que la société doit se protéger des personnes qui commettent des monstruosités, mais si l’on ne désactive pas la fabrique de monstres, aucune mesure de prévention ne résistera à la violence et toute mesure punitive sera inutile.</w:t>
      </w:r>
    </w:p>
    <w:p w:rsidR="00701654" w:rsidRDefault="00FD74E5">
      <w:pPr>
        <w:pStyle w:val="Titre5"/>
      </w:pPr>
      <w:bookmarkStart w:id="120" w:name="__RefHeading___Toc10804_1695868397"/>
      <w:bookmarkStart w:id="121" w:name="_Toc462174628"/>
      <w:bookmarkEnd w:id="120"/>
      <w:r>
        <w:t xml:space="preserve">Conclusions</w:t>
      </w:r>
      <w:bookmarkEnd w:id="121"/>
    </w:p>
    <w:p w:rsidR="00701654" w:rsidRDefault="00FD74E5">
      <w:pPr>
        <w:pStyle w:val="Retraitcorpsdetexte"/>
        <w:rPr>
          <w:rFonts w:ascii="Arial" w:hAnsi="Arial" w:cs="Arial"/>
          <w:szCs w:val="24"/>
        </w:rPr>
      </w:pPr>
      <w:r>
        <w:t xml:space="preserve">Nous avons fait référence à un changement dans les paradigmes culturels liés à tout ce qui concerne les relations entre les personnes, les comportements et la volonté de travailler ou de contribuer aux progrès vers une Nation humaine universelle.  En travaillant à ces transformations, beaucoup de personnes trouveront certainement un sens à leur vie.  Cependant, beaucoup d’autres, même si elles contribuent à ces progrès, auront des ambitions des plus diversifiées auxquelles consacrer leur vie; et pour qu’elles puissent choisir plus librement, il faudra dégager la voie de tous les mirages qu’utilise le système pour les hypnotiser.  Nous avons déjà parlé de la manipulation qu’exercent les médias de communication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mais le fait est que les chemins qui conduisent à des objectifs plus intéressants que ceux proposés par le système ne sont pas non plus très visibles ni rapides.</w:t>
      </w:r>
    </w:p>
    <w:p w:rsidR="00701654" w:rsidRDefault="00FD74E5">
      <w:pPr>
        <w:pStyle w:val="Retraitcorpsdetexte"/>
      </w:pPr>
      <w:r>
        <w:lastRenderedPageBreak/>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rsidR="00701654" w:rsidRDefault="00FD74E5">
      <w:pPr>
        <w:pStyle w:val="Titre2"/>
      </w:pPr>
      <w:bookmarkStart w:id="122" w:name="__RefHeading___Toc10608_1695868397"/>
      <w:bookmarkStart w:id="123" w:name="_Toc462174629"/>
      <w:bookmarkEnd w:id="122"/>
      <w:r>
        <w:lastRenderedPageBreak/>
        <w:t xml:space="preserve">LES 120 PAS</w:t>
      </w:r>
      <w:bookmarkEnd w:id="123"/>
    </w:p>
    <w:p w:rsidR="00701654" w:rsidRDefault="00FD74E5">
      <w:pPr>
        <w:pStyle w:val="Retraitcorpsdetexte"/>
      </w:pPr>
      <w:r>
        <w:t xml:space="preserve">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rsidR="00701654" w:rsidRDefault="00FD74E5">
      <w:pPr>
        <w:pStyle w:val="Retraitcorpsdetexte"/>
        <w:rPr>
          <w:rFonts w:ascii="Arial" w:hAnsi="Arial" w:cs="Arial"/>
          <w:szCs w:val="24"/>
        </w:rPr>
      </w:pPr>
      <w:r>
        <w:t xml:space="preserve">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rsidR="00701654" w:rsidRDefault="00FD74E5">
      <w:pPr>
        <w:pStyle w:val="Titre3"/>
      </w:pPr>
      <w:bookmarkStart w:id="124" w:name="__RefHeading___Toc10610_1695868397"/>
      <w:bookmarkStart w:id="125" w:name="_Toc462174630"/>
      <w:bookmarkEnd w:id="124"/>
      <w:r>
        <w:t xml:space="preserve">Pas génériques</w:t>
      </w:r>
      <w:bookmarkEnd w:id="125"/>
    </w:p>
    <w:p w:rsidR="00701654" w:rsidRDefault="00FD74E5">
      <w:pPr>
        <w:pStyle w:val="Titre4"/>
      </w:pPr>
      <w:bookmarkStart w:id="126" w:name="__RefHeading___Toc10806_1695868397"/>
      <w:bookmarkStart w:id="127" w:name="_Toc462174631"/>
      <w:bookmarkEnd w:id="126"/>
      <w:r>
        <w:t xml:space="preserve">Pour les personnes</w:t>
      </w:r>
      <w:bookmarkEnd w:id="127"/>
    </w:p>
    <w:p w:rsidR="00701654" w:rsidRDefault="00FD74E5">
      <w:pPr>
        <w:pStyle w:val="Retraitcorpsdetexte"/>
        <w:numPr>
          <w:ilvl w:val="0"/>
          <w:numId w:val="10"/>
        </w:numPr>
      </w:pPr>
      <w:r>
        <w:t xml:space="preserve">Adhérer au projet de la Nation Humaine Universelle en se définissant comme “citoyen” de cette Nation et être disposé à recevoir des informations sur les activités réalisées dans le cadre de ce projet commun..</w:t>
      </w:r>
    </w:p>
    <w:p w:rsidR="00701654" w:rsidRDefault="00FD74E5">
      <w:pPr>
        <w:pStyle w:val="Retraitcorpsdetexte"/>
        <w:numPr>
          <w:ilvl w:val="0"/>
          <w:numId w:val="10"/>
        </w:numPr>
        <w:rPr>
          <w:rFonts w:ascii="Arial" w:hAnsi="Arial" w:cs="Arial"/>
          <w:szCs w:val="24"/>
        </w:rPr>
      </w:pPr>
      <w:r>
        <w:t xml:space="preserve">Face à des conflits spécifiques locaux ou régionaux, appuyer par sa signature, par des idées ou par son vote les consultations locales liées à certains objectifs de la NHU.</w:t>
      </w:r>
    </w:p>
    <w:p w:rsidR="00701654" w:rsidRDefault="00FD74E5">
      <w:pPr>
        <w:pStyle w:val="Retraitcorpsdetexte"/>
        <w:numPr>
          <w:ilvl w:val="0"/>
          <w:numId w:val="10"/>
        </w:numPr>
        <w:rPr>
          <w:rFonts w:ascii="Arial" w:hAnsi="Arial" w:cs="Arial"/>
          <w:szCs w:val="24"/>
        </w:rPr>
      </w:pPr>
      <w:r>
        <w:t xml:space="preserve">Appuyer certaines activités organisées par des mouvements sociaux qui travaillent sur certains objectifs de la NHU.</w:t>
      </w:r>
    </w:p>
    <w:p w:rsidR="00701654" w:rsidRDefault="00FD74E5">
      <w:pPr>
        <w:pStyle w:val="Retraitcorpsdetexte"/>
        <w:numPr>
          <w:ilvl w:val="0"/>
          <w:numId w:val="10"/>
        </w:numPr>
        <w:rPr>
          <w:rFonts w:ascii="Arial" w:hAnsi="Arial" w:cs="Arial"/>
          <w:szCs w:val="24"/>
        </w:rPr>
      </w:pPr>
      <w:r>
        <w:t xml:space="preserve">S’intégrer comme volontaire dans certains mouvements ou organisations sociales.</w:t>
      </w:r>
    </w:p>
    <w:p w:rsidR="00701654" w:rsidRDefault="00FD74E5">
      <w:pPr>
        <w:pStyle w:val="Retraitcorpsdetexte"/>
        <w:numPr>
          <w:ilvl w:val="0"/>
          <w:numId w:val="10"/>
        </w:numPr>
        <w:rPr>
          <w:rFonts w:ascii="Arial" w:hAnsi="Arial" w:cs="Arial"/>
          <w:szCs w:val="24"/>
        </w:rPr>
      </w:pPr>
      <w:r>
        <w:t xml:space="preserve">En période électorale, soutenir par son vote les candidats impliqués dans le projet s’il y en a et en aucune façon soutenir ceux qui proposent d’une façon manifeste des politiques opposées. </w:t>
      </w:r>
    </w:p>
    <w:p w:rsidR="00701654" w:rsidRDefault="00FD74E5">
      <w:pPr>
        <w:pStyle w:val="Retraitcorpsdetexte"/>
        <w:numPr>
          <w:ilvl w:val="0"/>
          <w:numId w:val="10"/>
        </w:numPr>
        <w:rPr>
          <w:rFonts w:ascii="Arial" w:hAnsi="Arial" w:cs="Arial"/>
          <w:szCs w:val="24"/>
        </w:rPr>
      </w:pPr>
      <w:r>
        <w:t xml:space="preserve">Collaborer à la diffusion des idéaux et des objectifs de la Nation Humaine Universelle dans son milieu immédiat.</w:t>
      </w:r>
    </w:p>
    <w:p w:rsidR="00701654" w:rsidRDefault="00FD74E5">
      <w:pPr>
        <w:pStyle w:val="Retraitcorpsdetexte"/>
        <w:numPr>
          <w:ilvl w:val="0"/>
          <w:numId w:val="10"/>
        </w:numPr>
        <w:rPr>
          <w:rFonts w:ascii="Arial" w:hAnsi="Arial" w:cs="Arial"/>
          <w:szCs w:val="24"/>
        </w:rPr>
      </w:pPr>
      <w:r>
        <w:t xml:space="preserve">Se proposer dans la vie quotidienne d’avancer vers une conduite cohérente et solidaire en traitant les autres comme nous voudrions être traités soit comme un simple acte volontaire ou en se qualifiant avec d’autres aux valeurs humanistes.</w:t>
      </w:r>
    </w:p>
    <w:p w:rsidR="00701654" w:rsidRDefault="00FD74E5">
      <w:pPr>
        <w:pStyle w:val="Titre4"/>
      </w:pPr>
      <w:bookmarkStart w:id="128" w:name="__RefHeading___Toc10808_1695868397"/>
      <w:bookmarkStart w:id="129" w:name="_Toc462174632"/>
      <w:bookmarkEnd w:id="128"/>
      <w:r>
        <w:t xml:space="preserve">Pour les organisations et les mouvements sociaux</w:t>
      </w:r>
      <w:bookmarkEnd w:id="129"/>
    </w:p>
    <w:p w:rsidR="00701654" w:rsidRDefault="00FD74E5">
      <w:pPr>
        <w:pStyle w:val="Retraitcorpsdetexte"/>
        <w:numPr>
          <w:ilvl w:val="0"/>
          <w:numId w:val="11"/>
        </w:numPr>
      </w:pPr>
      <w:r>
        <w:t xml:space="preserve">Adhérer en tant qu’organisation au projet de la Nation Humaine Universelle.</w:t>
      </w:r>
    </w:p>
    <w:p w:rsidR="00701654" w:rsidRDefault="00FD74E5">
      <w:pPr>
        <w:pStyle w:val="Retraitcorpsdetexte"/>
        <w:numPr>
          <w:ilvl w:val="0"/>
          <w:numId w:val="11"/>
        </w:numPr>
        <w:rPr>
          <w:rFonts w:ascii="Arial" w:hAnsi="Arial" w:cs="Arial"/>
          <w:szCs w:val="24"/>
        </w:rPr>
      </w:pPr>
      <w:r>
        <w:t xml:space="preserve">Adopter une organisation interne basée sur la Démocratie Réelle.</w:t>
      </w:r>
    </w:p>
    <w:p w:rsidR="00701654" w:rsidRDefault="00FD74E5">
      <w:pPr>
        <w:pStyle w:val="Retraitcorpsdetexte"/>
        <w:numPr>
          <w:ilvl w:val="0"/>
          <w:numId w:val="11"/>
        </w:numPr>
        <w:rPr>
          <w:rFonts w:ascii="Arial" w:hAnsi="Arial" w:cs="Arial"/>
          <w:szCs w:val="24"/>
        </w:rPr>
      </w:pPr>
      <w:r>
        <w:t xml:space="preserve">Travailler sur quelques objectifs de la NHU en convoquant des volontaires. Travailler sur le thème, diffuser les activités, en rendant visible les conflits.</w:t>
      </w:r>
    </w:p>
    <w:p w:rsidR="00701654" w:rsidRDefault="00FD74E5">
      <w:pPr>
        <w:pStyle w:val="Retraitcorpsdetexte"/>
        <w:numPr>
          <w:ilvl w:val="0"/>
          <w:numId w:val="11"/>
        </w:numPr>
        <w:rPr>
          <w:rFonts w:ascii="Arial" w:hAnsi="Arial" w:cs="Arial"/>
          <w:szCs w:val="24"/>
        </w:rPr>
      </w:pPr>
      <w:r>
        <w:t xml:space="preserve">Se mobiliser pour exiger des autorités qu’elles prennent des mesures appropriées pour résoudre les aspects des conflits qui sont de leur compétence.</w:t>
      </w:r>
    </w:p>
    <w:p w:rsidR="00701654" w:rsidRDefault="00FD74E5">
      <w:pPr>
        <w:pStyle w:val="Retraitcorpsdetexte"/>
        <w:numPr>
          <w:ilvl w:val="0"/>
          <w:numId w:val="11"/>
        </w:numPr>
        <w:rPr>
          <w:rFonts w:ascii="Arial" w:hAnsi="Arial" w:cs="Arial"/>
          <w:szCs w:val="24"/>
        </w:rPr>
      </w:pPr>
      <w:r>
        <w:lastRenderedPageBreak/>
        <w:t xml:space="preserve">Face à un déni de réponses, dénoncer publiquement les gouvernants et exiger que le sujet soit traité par des consultations populaires et que des instruments de démocratie réelle soient mis en place.</w:t>
      </w:r>
    </w:p>
    <w:p w:rsidR="00701654" w:rsidRDefault="00FD74E5">
      <w:pPr>
        <w:pStyle w:val="Retraitcorpsdetexte"/>
        <w:numPr>
          <w:ilvl w:val="0"/>
          <w:numId w:val="11"/>
        </w:numPr>
        <w:rPr>
          <w:rFonts w:ascii="Arial" w:hAnsi="Arial" w:cs="Arial"/>
          <w:szCs w:val="24"/>
        </w:rPr>
      </w:pPr>
      <w:r>
        <w:t xml:space="preserve">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rsidR="00701654" w:rsidRDefault="00FD74E5">
      <w:pPr>
        <w:pStyle w:val="Retraitcorpsdetexte"/>
        <w:numPr>
          <w:ilvl w:val="0"/>
          <w:numId w:val="11"/>
        </w:numPr>
        <w:rPr>
          <w:rFonts w:ascii="Arial" w:hAnsi="Arial" w:cs="Arial"/>
          <w:szCs w:val="24"/>
        </w:rPr>
      </w:pPr>
      <w:r>
        <w:t xml:space="preserve">Se coordoner avec d'autres organisations au niveau local et national qui adhèrent à l'objectif de la Nation Humaine Universelle bien qu'elles agissent sur d'autres thèmes. </w:t>
      </w:r>
    </w:p>
    <w:p w:rsidR="00701654" w:rsidRDefault="00FD74E5">
      <w:pPr>
        <w:pStyle w:val="Retraitcorpsdetexte"/>
        <w:numPr>
          <w:ilvl w:val="0"/>
          <w:numId w:val="11"/>
        </w:numPr>
        <w:rPr>
          <w:rFonts w:ascii="Arial" w:hAnsi="Arial" w:cs="Arial"/>
          <w:szCs w:val="24"/>
        </w:rPr>
      </w:pPr>
      <w:r>
        <w:t xml:space="preserve">Organiser des forums conjoints entre organisations et diffuser à une autre échelle. Se coordonner avec des organisations semblables d’autres pays.</w:t>
      </w:r>
    </w:p>
    <w:p w:rsidR="00701654" w:rsidRDefault="00FD74E5">
      <w:pPr>
        <w:pStyle w:val="Retraitcorpsdetexte"/>
        <w:numPr>
          <w:ilvl w:val="0"/>
          <w:numId w:val="11"/>
        </w:numPr>
        <w:rPr>
          <w:rFonts w:ascii="Arial" w:hAnsi="Arial" w:cs="Arial"/>
          <w:szCs w:val="24"/>
        </w:rPr>
      </w:pPr>
      <w:r>
        <w:t xml:space="preserve">Augmenter la pression sur les dirigeants, sur tous les sujets de l'agenda des organisations, et continuer à demander la mise en oeuvre d’instruments pour appliquer la démocratie réelle.</w:t>
      </w:r>
    </w:p>
    <w:p w:rsidR="00701654" w:rsidRDefault="00FD74E5">
      <w:pPr>
        <w:pStyle w:val="Retraitcorpsdetexte"/>
        <w:numPr>
          <w:ilvl w:val="0"/>
          <w:numId w:val="11"/>
        </w:numPr>
        <w:rPr>
          <w:rFonts w:ascii="Arial" w:hAnsi="Arial" w:cs="Arial"/>
          <w:szCs w:val="24"/>
        </w:rPr>
      </w:pPr>
      <w:r>
        <w:t xml:space="preserve">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rsidR="00701654" w:rsidRDefault="00FD74E5">
      <w:pPr>
        <w:pStyle w:val="Retraitcorpsdetexte"/>
        <w:numPr>
          <w:ilvl w:val="0"/>
          <w:numId w:val="11"/>
        </w:numPr>
      </w:pPr>
      <w:r>
        <w:t xml:space="preserve">Inviter davantage d'organisations et de mouvements sociaux qui adhèrent au projet de la Nation Humaine Universelle, à s'ajouter à la stratégie politique, et travailler fortement pour éjecter les politiciens professionnels du pouvoir.</w:t>
      </w:r>
    </w:p>
    <w:p w:rsidR="00701654" w:rsidRDefault="00FD74E5">
      <w:pPr>
        <w:pStyle w:val="Retraitcorpsdetexte"/>
        <w:numPr>
          <w:ilvl w:val="0"/>
          <w:numId w:val="11"/>
        </w:numPr>
        <w:rPr>
          <w:rFonts w:ascii="Arial" w:hAnsi="Arial" w:cs="Arial"/>
          <w:szCs w:val="24"/>
        </w:rPr>
      </w:pPr>
      <w:r>
        <w:t xml:space="preserve">Avancer dans la coordination avec des organisations proches au niveau international, pour échanger des expériences et organiser conjointement des actions en rapport aux objectifs globaux.</w:t>
      </w:r>
    </w:p>
    <w:p w:rsidR="00701654" w:rsidRDefault="00FD74E5">
      <w:pPr>
        <w:pStyle w:val="Titre4"/>
      </w:pPr>
      <w:bookmarkStart w:id="130" w:name="__RefHeading___Toc10810_1695868397"/>
      <w:bookmarkStart w:id="131" w:name="_Toc462174633"/>
      <w:bookmarkEnd w:id="130"/>
      <w:r>
        <w:t xml:space="preserve">Pour les gourvernements</w:t>
      </w:r>
      <w:bookmarkEnd w:id="131"/>
    </w:p>
    <w:p w:rsidR="00701654" w:rsidRDefault="00FD74E5">
      <w:pPr>
        <w:pStyle w:val="Retraitcorpsdetexte"/>
        <w:numPr>
          <w:ilvl w:val="0"/>
          <w:numId w:val="12"/>
        </w:numPr>
      </w:pPr>
      <w:r>
        <w:t xml:space="preserve">Adhérer en tant que gouvernement au projet de la Nation Humaine Universelle.</w:t>
      </w:r>
    </w:p>
    <w:p w:rsidR="00701654" w:rsidRDefault="00FD74E5">
      <w:pPr>
        <w:pStyle w:val="Retraitcorpsdetexte"/>
        <w:numPr>
          <w:ilvl w:val="0"/>
          <w:numId w:val="12"/>
        </w:numPr>
        <w:rPr>
          <w:rFonts w:ascii="Arial" w:hAnsi="Arial" w:cs="Arial"/>
          <w:szCs w:val="24"/>
        </w:rPr>
      </w:pPr>
      <w:r>
        <w:t xml:space="preserve">Evaluer sur quels objectifs il est posible d’avancer à court, moyen et long terme et agir en conséquence au niveau qui leur corresponde.</w:t>
      </w:r>
    </w:p>
    <w:p w:rsidR="00701654" w:rsidRDefault="00FD74E5">
      <w:pPr>
        <w:pStyle w:val="Retraitcorpsdetexte"/>
        <w:numPr>
          <w:ilvl w:val="0"/>
          <w:numId w:val="12"/>
        </w:numPr>
        <w:rPr>
          <w:rFonts w:ascii="Arial" w:hAnsi="Arial" w:cs="Arial"/>
          <w:szCs w:val="24"/>
        </w:rPr>
      </w:pPr>
      <w:r>
        <w:t xml:space="preserve">Sans tenir compte du temps que peuvent prendre les autres objectifs, à court terme commencer à favoriser la participation sociale par les mécanismes de la Démocratie Réelle.</w:t>
      </w:r>
    </w:p>
    <w:p w:rsidR="00701654" w:rsidRDefault="00FD74E5">
      <w:pPr>
        <w:pStyle w:val="Retraitcorpsdetexte"/>
        <w:numPr>
          <w:ilvl w:val="0"/>
          <w:numId w:val="12"/>
        </w:numPr>
        <w:rPr>
          <w:rFonts w:ascii="Arial" w:hAnsi="Arial" w:cs="Arial"/>
          <w:szCs w:val="24"/>
        </w:rPr>
      </w:pPr>
      <w:r>
        <w:t xml:space="preserve">Contribuer depuis sa fonction à la diffusion et à l’organisation d’activités relatives aux objectifs au sein de toute la société de sa zone d’influence.</w:t>
      </w:r>
    </w:p>
    <w:p w:rsidR="00701654" w:rsidRDefault="00FD74E5">
      <w:pPr>
        <w:pStyle w:val="Retraitcorpsdetexte"/>
        <w:numPr>
          <w:ilvl w:val="0"/>
          <w:numId w:val="12"/>
        </w:numPr>
        <w:rPr>
          <w:rFonts w:ascii="Arial" w:hAnsi="Arial" w:cs="Arial"/>
          <w:szCs w:val="24"/>
        </w:rPr>
      </w:pPr>
      <w:r>
        <w:t xml:space="preserve"> Se mettre en relation et se coordonner avec les mouvements sociaux, organisations et gouvernements qui travaillent aux mêmes objectifs et ce, dans sa zone d’influence, à d’autres niveaux du pays et au niveau international.</w:t>
      </w:r>
    </w:p>
    <w:p w:rsidR="00701654" w:rsidRDefault="00FD74E5">
      <w:pPr>
        <w:pStyle w:val="Titre3"/>
      </w:pPr>
      <w:bookmarkStart w:id="132" w:name="__RefHeading___Toc10612_1695868397"/>
      <w:bookmarkStart w:id="133" w:name="_Toc462174634"/>
      <w:bookmarkEnd w:id="132"/>
      <w:r>
        <w:t xml:space="preserve">Pas spécifiques</w:t>
      </w:r>
      <w:bookmarkEnd w:id="133"/>
    </w:p>
    <w:p w:rsidR="00701654" w:rsidRDefault="00FD74E5">
      <w:pPr>
        <w:pStyle w:val="Titre4"/>
      </w:pPr>
      <w:bookmarkStart w:id="134" w:name="__RefHeading___Toc10812_1695868397"/>
      <w:bookmarkStart w:id="135" w:name="_Toc462174635"/>
      <w:bookmarkEnd w:id="134"/>
      <w:r>
        <w:t xml:space="preserve">Désarmement</w:t>
      </w:r>
      <w:bookmarkEnd w:id="135"/>
    </w:p>
    <w:p w:rsidR="00701654" w:rsidRDefault="00FD74E5">
      <w:pPr>
        <w:pStyle w:val="Retraitcorpsdetexte"/>
        <w:numPr>
          <w:ilvl w:val="0"/>
          <w:numId w:val="24"/>
        </w:numPr>
      </w:pPr>
      <w: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rsidR="00701654" w:rsidRDefault="00FD74E5">
      <w:pPr>
        <w:pStyle w:val="Retraitcorpsdetexte"/>
        <w:numPr>
          <w:ilvl w:val="0"/>
          <w:numId w:val="24"/>
        </w:numPr>
        <w:rPr>
          <w:rFonts w:ascii="Arial" w:hAnsi="Arial" w:cs="Arial"/>
          <w:szCs w:val="24"/>
        </w:rPr>
      </w:pPr>
      <w:r>
        <w:t xml:space="preserve">Coordination entre organisations qui agissent sur le thème de la paix et du désarmement pour organiser des fórums, des événements et des mobilisations en exigeant des gouvernements, en particulier ceux des puissances militaires, les points suivant:</w:t>
      </w:r>
    </w:p>
    <w:p w:rsidR="00701654" w:rsidRDefault="00FD74E5">
      <w:pPr>
        <w:pStyle w:val="Retraitcorpsdetexte"/>
        <w:numPr>
          <w:ilvl w:val="0"/>
          <w:numId w:val="24"/>
        </w:numPr>
        <w:rPr>
          <w:rFonts w:ascii="Arial" w:hAnsi="Arial" w:cs="Arial"/>
          <w:szCs w:val="24"/>
        </w:rPr>
      </w:pPr>
      <w:r>
        <w:t xml:space="preserve">Démantèlement total des arsenaux nucléaires et de toutes les armes de destruction massive.</w:t>
      </w:r>
    </w:p>
    <w:p w:rsidR="00701654" w:rsidRDefault="00FD74E5">
      <w:pPr>
        <w:pStyle w:val="Retraitcorpsdetexte"/>
        <w:numPr>
          <w:ilvl w:val="0"/>
          <w:numId w:val="24"/>
        </w:numPr>
        <w:rPr>
          <w:rFonts w:ascii="Arial" w:hAnsi="Arial" w:cs="Arial"/>
          <w:szCs w:val="24"/>
        </w:rPr>
      </w:pPr>
      <w:r>
        <w:lastRenderedPageBreak/>
        <w:t xml:space="preserve">Campagnes de prise de conscience en direction des populations des pays en conflit pour renforcer la valorisation de la paix et de la vie face à l’horreur de la guerre en convoquant à des consultations populaires pour appuyer les processus de paix.</w:t>
      </w:r>
    </w:p>
    <w:p w:rsidR="00701654" w:rsidRDefault="00FD74E5">
      <w:pPr>
        <w:pStyle w:val="Retraitcorpsdetexte"/>
        <w:numPr>
          <w:ilvl w:val="0"/>
          <w:numId w:val="24"/>
        </w:numPr>
        <w:rPr>
          <w:rFonts w:ascii="Arial" w:hAnsi="Arial" w:cs="Arial"/>
          <w:szCs w:val="24"/>
        </w:rPr>
      </w:pPr>
      <w:r>
        <w:t xml:space="preserve">Traités de paix incluant le refus explicite à l’utilisation des armes pour résoudre les conflits avec l’appui de la communauté internationale pour négocier des conditions de mise en oeuvre. </w:t>
      </w:r>
    </w:p>
    <w:p w:rsidR="00701654" w:rsidRDefault="00FD74E5">
      <w:pPr>
        <w:pStyle w:val="Retraitcorpsdetexte"/>
        <w:numPr>
          <w:ilvl w:val="0"/>
          <w:numId w:val="24"/>
        </w:numPr>
        <w:rPr>
          <w:rFonts w:ascii="Arial" w:hAnsi="Arial" w:cs="Arial"/>
          <w:szCs w:val="24"/>
        </w:rPr>
      </w:pPr>
      <w:r>
        <w:t xml:space="preserve">Interdiction de ventes d’armes aux pays qui n’acceptent pas les accords de paix avec les autres nations ou qui sont en guerre civile.</w:t>
      </w:r>
    </w:p>
    <w:p w:rsidR="00701654" w:rsidRDefault="00FD74E5">
      <w:pPr>
        <w:pStyle w:val="Retraitcorpsdetexte"/>
        <w:numPr>
          <w:ilvl w:val="0"/>
          <w:numId w:val="24"/>
        </w:numPr>
        <w:rPr>
          <w:rFonts w:ascii="Arial" w:hAnsi="Arial" w:cs="Arial"/>
          <w:szCs w:val="24"/>
        </w:rPr>
      </w:pPr>
      <w:r>
        <w:t xml:space="preserve">Réduction progressive de l’armement conventionnel en fonction de l’avancée des accords de paix.</w:t>
      </w:r>
    </w:p>
    <w:p w:rsidR="00701654" w:rsidRDefault="00FD74E5">
      <w:pPr>
        <w:pStyle w:val="Retraitcorpsdetexte"/>
        <w:numPr>
          <w:ilvl w:val="0"/>
          <w:numId w:val="24"/>
        </w:numPr>
        <w:rPr>
          <w:rFonts w:ascii="Arial" w:hAnsi="Arial" w:cs="Arial"/>
          <w:szCs w:val="24"/>
        </w:rPr>
      </w:pPr>
      <w:r>
        <w:t xml:space="preserve">Reconversion progressive de l’industrie d’armement vers l’industrie de machines et d’équipements pour le développement des pays à faibles ressources.</w:t>
      </w:r>
    </w:p>
    <w:p w:rsidR="00701654" w:rsidRDefault="00FD74E5">
      <w:pPr>
        <w:pStyle w:val="Retraitcorpsdetexte"/>
        <w:numPr>
          <w:ilvl w:val="0"/>
          <w:numId w:val="24"/>
        </w:numPr>
        <w:rPr>
          <w:rFonts w:ascii="Arial" w:hAnsi="Arial" w:cs="Arial"/>
          <w:szCs w:val="24"/>
        </w:rPr>
      </w:pPr>
      <w:r>
        <w:t xml:space="preserve">Interdiction de vente d’armes hors des contingents décidés pour la défense nationale et la sécurité intérieure de chaque pays .</w:t>
      </w:r>
    </w:p>
    <w:p w:rsidR="00701654" w:rsidRDefault="00FD74E5">
      <w:pPr>
        <w:pStyle w:val="Retraitcorpsdetexte"/>
        <w:numPr>
          <w:ilvl w:val="0"/>
          <w:numId w:val="24"/>
        </w:numPr>
        <w:rPr>
          <w:rFonts w:ascii="Arial" w:hAnsi="Arial" w:cs="Arial"/>
          <w:szCs w:val="24"/>
        </w:rPr>
      </w:pPr>
      <w:r>
        <w:t xml:space="preserve">Intégration dans les systèmes éducatifs des méthodes d’Education à la Paix et à la Non-violence</w:t>
      </w:r>
    </w:p>
    <w:p w:rsidR="00701654" w:rsidRDefault="00FD74E5">
      <w:pPr>
        <w:pStyle w:val="Retraitcorpsdetexte"/>
        <w:numPr>
          <w:ilvl w:val="0"/>
          <w:numId w:val="24"/>
        </w:numPr>
        <w:rPr>
          <w:rFonts w:ascii="Arial" w:hAnsi="Arial" w:cs="Arial"/>
          <w:szCs w:val="24"/>
        </w:rPr>
      </w:pPr>
      <w:r>
        <w:t xml:space="preserve">Interdiction de fabrication et de vente d’armes à usage civil.</w:t>
      </w:r>
    </w:p>
    <w:p w:rsidR="00701654" w:rsidRDefault="00FD74E5">
      <w:pPr>
        <w:pStyle w:val="Titre4"/>
      </w:pPr>
      <w:bookmarkStart w:id="136" w:name="__RefHeading___Toc10814_1695868397"/>
      <w:bookmarkStart w:id="137" w:name="_Toc462174636"/>
      <w:bookmarkEnd w:id="136"/>
      <w:r>
        <w:t xml:space="preserve">Nations Unies</w:t>
      </w:r>
      <w:bookmarkEnd w:id="137"/>
    </w:p>
    <w:p w:rsidR="00701654" w:rsidRDefault="00FD74E5">
      <w:pPr>
        <w:pStyle w:val="Retraitcorpsdetexte"/>
        <w:numPr>
          <w:ilvl w:val="0"/>
          <w:numId w:val="13"/>
        </w:numPr>
      </w:pPr>
      <w:r>
        <w:t xml:space="preserve">Réaliser des forums locaux et nationaux pour débattre sur le véritable rôle que devrait tenir l’organisation des Nations Unies, et comment sa politique actuelle influe sur chacun des pays.</w:t>
      </w:r>
    </w:p>
    <w:p w:rsidR="00701654" w:rsidRDefault="00FD74E5">
      <w:pPr>
        <w:pStyle w:val="Retraitcorpsdetexte"/>
        <w:numPr>
          <w:ilvl w:val="0"/>
          <w:numId w:val="13"/>
        </w:numPr>
        <w:rPr>
          <w:rFonts w:ascii="Arial" w:hAnsi="Arial" w:cs="Arial"/>
          <w:szCs w:val="24"/>
        </w:rPr>
      </w:pPr>
      <w:r>
        <w:t xml:space="preserve">Coordonner des campagnes mondiales de diffusion en dénonçant l’actuelle hypocrisie de l'ONU, et en particulier sa manipulation par les puissances mondialess.</w:t>
      </w:r>
    </w:p>
    <w:p w:rsidR="00701654" w:rsidRDefault="00FD74E5">
      <w:pPr>
        <w:pStyle w:val="Retraitcorpsdetexte"/>
        <w:numPr>
          <w:ilvl w:val="0"/>
          <w:numId w:val="13"/>
        </w:numPr>
        <w:rPr>
          <w:rFonts w:ascii="Arial" w:hAnsi="Arial" w:cs="Arial"/>
          <w:szCs w:val="24"/>
        </w:rPr>
      </w:pPr>
      <w:r>
        <w:t xml:space="preserve">Dénoncer dans tous les pays et en particulier dans les territoires des puissances et des membres permanents du Conseil de Sécurité, leur complicité dans l’enlisement de la lutte pour la paix mondiale et responsabiliser les gouvernements de ces puissances.</w:t>
      </w:r>
    </w:p>
    <w:p w:rsidR="00701654" w:rsidRDefault="00FD74E5">
      <w:pPr>
        <w:pStyle w:val="Retraitcorpsdetexte"/>
        <w:numPr>
          <w:ilvl w:val="0"/>
          <w:numId w:val="13"/>
        </w:numPr>
        <w:rPr>
          <w:rFonts w:ascii="Arial" w:hAnsi="Arial" w:cs="Arial"/>
          <w:szCs w:val="24"/>
        </w:rPr>
      </w:pPr>
      <w:r>
        <w:t xml:space="preserve">Réaliser des campagnes de pression pour que tous les gouvernements fassent au sein des Nations Unies les propositions concrètes suivantes .</w:t>
      </w:r>
    </w:p>
    <w:p w:rsidR="00701654" w:rsidRDefault="00FD74E5">
      <w:pPr>
        <w:pStyle w:val="Retraitcorpsdetexte"/>
        <w:numPr>
          <w:ilvl w:val="0"/>
          <w:numId w:val="13"/>
        </w:numPr>
        <w:rPr>
          <w:rFonts w:ascii="Arial" w:hAnsi="Arial" w:cs="Arial"/>
          <w:szCs w:val="24"/>
        </w:rPr>
      </w:pPr>
      <w:r>
        <w:t xml:space="preserve">Election démocratique du Conseil de Sécurité par le vote de toutes les nations, sans membres permanents avec droit de veto.</w:t>
      </w:r>
    </w:p>
    <w:p w:rsidR="00701654" w:rsidRDefault="00FD74E5">
      <w:pPr>
        <w:pStyle w:val="Retraitcorpsdetexte"/>
        <w:numPr>
          <w:ilvl w:val="0"/>
          <w:numId w:val="13"/>
        </w:numPr>
        <w:rPr>
          <w:rFonts w:ascii="Arial" w:hAnsi="Arial" w:cs="Arial"/>
          <w:szCs w:val="24"/>
        </w:rPr>
      </w:pPr>
      <w:r>
        <w:t xml:space="preserve">Impossibilité d’être membre du Conseil de Sécurité pour les pays qui agressent d’autres nations ou commercialisent des armes à des pays agresseurs ou contrôlent le trafic d’armes.</w:t>
      </w:r>
    </w:p>
    <w:p w:rsidR="00701654" w:rsidRDefault="00FD74E5">
      <w:pPr>
        <w:pStyle w:val="Retraitcorpsdetexte"/>
        <w:numPr>
          <w:ilvl w:val="0"/>
          <w:numId w:val="13"/>
        </w:numPr>
      </w:pPr>
      <w:r>
        <w:t xml:space="preserve">Abandonner la politique de simples recommandations inoffensives et établir comme règle pour devenir membre le respect des résolutions en faveur de la paix, de la défense de la vie humaine et de la viabilité de la planète.</w:t>
      </w:r>
    </w:p>
    <w:p w:rsidR="00701654" w:rsidRDefault="00FD74E5">
      <w:pPr>
        <w:pStyle w:val="Retraitcorpsdetexte"/>
        <w:numPr>
          <w:ilvl w:val="0"/>
          <w:numId w:val="13"/>
        </w:numPr>
        <w:rPr>
          <w:rFonts w:ascii="Arial" w:hAnsi="Arial" w:cs="Arial"/>
          <w:szCs w:val="24"/>
        </w:rPr>
      </w:pPr>
      <w:r>
        <w:t xml:space="preserve">Mettre à disposition la capacité organisative de l'ONU pour faciliter toutes les initiatives des populations qui permettent une avancée vers la Nation Humaine Universelle.</w:t>
      </w:r>
    </w:p>
    <w:p w:rsidR="00701654" w:rsidRDefault="00FD74E5">
      <w:pPr>
        <w:pStyle w:val="Retraitcorpsdetexte"/>
        <w:numPr>
          <w:ilvl w:val="0"/>
          <w:numId w:val="13"/>
        </w:numPr>
        <w:rPr>
          <w:rFonts w:ascii="Arial" w:hAnsi="Arial" w:cs="Arial"/>
          <w:szCs w:val="24"/>
        </w:rPr>
      </w:pPr>
      <w:r>
        <w:t xml:space="preserve">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rsidR="00701654" w:rsidRDefault="00FD74E5">
      <w:pPr>
        <w:pStyle w:val="Titre4"/>
      </w:pPr>
      <w:bookmarkStart w:id="138" w:name="__RefHeading___Toc10816_1695868397"/>
      <w:bookmarkStart w:id="139" w:name="_Toc462174637"/>
      <w:bookmarkEnd w:id="138"/>
      <w:r>
        <w:t xml:space="preserve">Campagne pour le développement mondial</w:t>
      </w:r>
      <w:bookmarkEnd w:id="139"/>
    </w:p>
    <w:p w:rsidR="00701654" w:rsidRDefault="00FD74E5">
      <w:pPr>
        <w:pStyle w:val="Retraitcorpsdetexte"/>
        <w:numPr>
          <w:ilvl w:val="0"/>
          <w:numId w:val="14"/>
        </w:numPr>
      </w:pPr>
      <w:r>
        <w:lastRenderedPageBreak/>
        <w:t xml:space="preserve">Organiser des campagne nationales pour faire prendre conscience de l'importance de se solidariser avec tous les marginaux du monde en commençant par ceux de son propre territoire, mais aussi en apportant un appui vers d'autres pays dans des situations plus critiques.</w:t>
      </w:r>
    </w:p>
    <w:p w:rsidR="00701654" w:rsidRDefault="00FD74E5">
      <w:pPr>
        <w:pStyle w:val="Retraitcorpsdetexte"/>
        <w:numPr>
          <w:ilvl w:val="0"/>
          <w:numId w:val="14"/>
        </w:numPr>
        <w:rPr>
          <w:rFonts w:ascii="Arial" w:hAnsi="Arial" w:cs="Arial"/>
          <w:szCs w:val="24"/>
        </w:rPr>
      </w:pPr>
      <w:r>
        <w:t xml:space="preserve">Organiser des campagnes d’appel à volontaires pour des dons en argent ou matériel ou pour s’impliquer personnellement à contribuer au développement dans différents territoires.</w:t>
      </w:r>
    </w:p>
    <w:p w:rsidR="00701654" w:rsidRDefault="00FD74E5">
      <w:pPr>
        <w:pStyle w:val="Retraitcorpsdetexte"/>
        <w:numPr>
          <w:ilvl w:val="0"/>
          <w:numId w:val="14"/>
        </w:numPr>
        <w:rPr>
          <w:rFonts w:ascii="Arial" w:hAnsi="Arial" w:cs="Arial"/>
          <w:szCs w:val="24"/>
        </w:rPr>
      </w:pPr>
      <w:r>
        <w:t xml:space="preserve">Mettre en place d’une coordination entre organisations de confiance, existantes ou  nouvelles, qui se mettent en marche avec les volontaires pour canaliser les efforts et les aides materielles.</w:t>
      </w:r>
    </w:p>
    <w:p w:rsidR="00701654" w:rsidRDefault="00FD74E5">
      <w:pPr>
        <w:pStyle w:val="Retraitcorpsdetexte"/>
        <w:numPr>
          <w:ilvl w:val="0"/>
          <w:numId w:val="14"/>
        </w:numPr>
        <w:rPr>
          <w:rFonts w:ascii="Arial" w:hAnsi="Arial" w:cs="Arial"/>
          <w:szCs w:val="24"/>
        </w:rPr>
      </w:pPr>
      <w:r>
        <w:t xml:space="preserve">Renforcer et amplifier toutes les activités liées à la santé et à l'éducation, accompagnées de la formation professionelle en fonction des accords pour le développement convenu avec les entreprises et les gouvernements.</w:t>
      </w:r>
    </w:p>
    <w:p w:rsidR="00701654" w:rsidRDefault="00FD74E5">
      <w:pPr>
        <w:pStyle w:val="Retraitcorpsdetexte"/>
        <w:numPr>
          <w:ilvl w:val="0"/>
          <w:numId w:val="14"/>
        </w:numPr>
        <w:rPr>
          <w:rFonts w:ascii="Arial" w:hAnsi="Arial" w:cs="Arial"/>
          <w:szCs w:val="24"/>
        </w:rPr>
      </w:pPr>
      <w:r>
        <w:t xml:space="preserve">Donner une ample diffusion aux projets d'aide pour leur proccurer un important soutien civil et institutionnel.</w:t>
      </w:r>
    </w:p>
    <w:p w:rsidR="00701654" w:rsidRDefault="00FD74E5">
      <w:pPr>
        <w:pStyle w:val="Retraitcorpsdetexte"/>
        <w:numPr>
          <w:ilvl w:val="0"/>
          <w:numId w:val="14"/>
        </w:numPr>
        <w:rPr>
          <w:rFonts w:ascii="Arial" w:hAnsi="Arial" w:cs="Arial"/>
          <w:szCs w:val="24"/>
        </w:rPr>
      </w:pPr>
      <w:r>
        <w:t xml:space="preserve">Exiger des gouvernements qu'un pourcentage du budget soit destiné à ces campagnes, ainsi qu’un appui logistique et une couverture internationale à travers les représentations diplomatiques.</w:t>
      </w:r>
    </w:p>
    <w:p w:rsidR="00701654" w:rsidRDefault="00FD74E5">
      <w:pPr>
        <w:pStyle w:val="Retraitcorpsdetexte"/>
        <w:numPr>
          <w:ilvl w:val="0"/>
          <w:numId w:val="14"/>
        </w:numPr>
        <w:rPr>
          <w:rFonts w:ascii="Arial" w:hAnsi="Arial" w:cs="Arial"/>
          <w:szCs w:val="24"/>
        </w:rPr>
      </w:pPr>
      <w:r>
        <w:t xml:space="preserve">Promouvoir une forte augmentation de l'impôt sur les biens de luxe, destiné à ces campagnes pas seulement comme source de financement mais surtout comme le signe clair des priorités que doit avoir une société.</w:t>
      </w:r>
    </w:p>
    <w:p w:rsidR="00701654" w:rsidRDefault="00FD74E5">
      <w:pPr>
        <w:pStyle w:val="Retraitcorpsdetexte"/>
        <w:numPr>
          <w:ilvl w:val="0"/>
          <w:numId w:val="14"/>
        </w:numPr>
        <w:rPr>
          <w:rFonts w:ascii="Arial" w:hAnsi="Arial" w:cs="Arial"/>
          <w:szCs w:val="24"/>
        </w:rPr>
      </w:pPr>
      <w:r>
        <w:t xml:space="preserve">Avancer progressivement pour exiger l'appui gouvernemental, jusqu'à l’obtension d’accords internationaux par lesquels chaque pays se compromet à destiner un pourcentage de son produit national brut, de 0,3 % à 3 % selon leur niveau de développement.</w:t>
      </w:r>
    </w:p>
    <w:p w:rsidR="00701654" w:rsidRDefault="00FD74E5">
      <w:pPr>
        <w:pStyle w:val="Retraitcorpsdetexte"/>
        <w:numPr>
          <w:ilvl w:val="0"/>
          <w:numId w:val="14"/>
        </w:numPr>
        <w:rPr>
          <w:rFonts w:ascii="Arial" w:hAnsi="Arial" w:cs="Arial"/>
          <w:szCs w:val="24"/>
        </w:rPr>
      </w:pPr>
      <w:r>
        <w:t xml:space="preserve">Pour pouvoir respecter de tels engagements, établir une réassignation progressive d’une partie des budgets aujourd'hui destinés à la course aux armements, et les destiner au développement mondial. </w:t>
      </w:r>
    </w:p>
    <w:p w:rsidR="00701654" w:rsidRDefault="00FD74E5">
      <w:pPr>
        <w:pStyle w:val="Titre4"/>
      </w:pPr>
      <w:bookmarkStart w:id="140" w:name="__RefHeading___Toc10818_1695868397"/>
      <w:bookmarkStart w:id="141" w:name="_Toc462174638"/>
      <w:bookmarkEnd w:id="140"/>
      <w:r>
        <w:t xml:space="preserve">Restructuration du système financier international</w:t>
      </w:r>
      <w:bookmarkEnd w:id="141"/>
    </w:p>
    <w:p w:rsidR="00701654" w:rsidRDefault="00FD74E5">
      <w:pPr>
        <w:pStyle w:val="Retraitcorpsdetexte"/>
        <w:numPr>
          <w:ilvl w:val="0"/>
          <w:numId w:val="15"/>
        </w:numPr>
        <w:rPr>
          <w:rFonts w:ascii="Arial" w:hAnsi="Arial" w:cs="Arial"/>
          <w:szCs w:val="24"/>
        </w:rPr>
      </w:pPr>
      <w:r>
        <w:t xml:space="preserve">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rsidR="00701654" w:rsidRDefault="00FD74E5">
      <w:pPr>
        <w:pStyle w:val="Retraitcorpsdetexte"/>
        <w:numPr>
          <w:ilvl w:val="0"/>
          <w:numId w:val="15"/>
        </w:numPr>
        <w:rPr>
          <w:rFonts w:ascii="Arial" w:hAnsi="Arial" w:cs="Arial"/>
          <w:szCs w:val="24"/>
        </w:rPr>
      </w:pPr>
      <w:r>
        <w:t xml:space="preserve">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rsidR="00701654" w:rsidRDefault="00FD74E5">
      <w:pPr>
        <w:pStyle w:val="Retraitcorpsdetexte"/>
        <w:numPr>
          <w:ilvl w:val="0"/>
          <w:numId w:val="15"/>
        </w:numPr>
        <w:rPr>
          <w:rFonts w:ascii="Arial" w:hAnsi="Arial" w:cs="Arial"/>
          <w:szCs w:val="24"/>
        </w:rPr>
      </w:pPr>
      <w:r>
        <w:t xml:space="preserve">Partout dans le monde, les mobilisations doivent augmenter pour répudier la spéculation criminelle de la banque privée et exiger une refonte complète du système financier selon les pas suivants :</w:t>
      </w:r>
    </w:p>
    <w:p w:rsidR="00701654" w:rsidRDefault="00FD74E5">
      <w:pPr>
        <w:pStyle w:val="Retraitcorpsdetexte"/>
        <w:numPr>
          <w:ilvl w:val="0"/>
          <w:numId w:val="15"/>
        </w:numPr>
        <w:rPr>
          <w:rFonts w:ascii="Arial" w:hAnsi="Arial" w:cs="Arial"/>
          <w:szCs w:val="24"/>
        </w:rPr>
      </w:pPr>
      <w:r>
        <w:t xml:space="preserve">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rsidR="00701654" w:rsidRDefault="00FD74E5">
      <w:pPr>
        <w:pStyle w:val="Retraitcorpsdetexte"/>
        <w:numPr>
          <w:ilvl w:val="0"/>
          <w:numId w:val="15"/>
        </w:numPr>
        <w:rPr>
          <w:rFonts w:ascii="Arial" w:hAnsi="Arial" w:cs="Arial"/>
          <w:szCs w:val="24"/>
        </w:rPr>
      </w:pPr>
      <w:r>
        <w:lastRenderedPageBreak/>
        <w:t xml:space="preserve">Pour éviter les triangulations financières qui finissent dans les paradis fiscaux, signer des accords internationaux qui restreignent les flux de capitaux vers les nations qui, sans être des paradis fiscaux, ne collaborent pas aux contrôles internationaux.</w:t>
      </w:r>
    </w:p>
    <w:p w:rsidR="00701654" w:rsidRDefault="00FD74E5">
      <w:pPr>
        <w:pStyle w:val="Retraitcorpsdetexte"/>
        <w:numPr>
          <w:ilvl w:val="0"/>
          <w:numId w:val="15"/>
        </w:numPr>
        <w:rPr>
          <w:rFonts w:ascii="Arial" w:hAnsi="Arial" w:cs="Arial"/>
          <w:szCs w:val="24"/>
        </w:rPr>
      </w:pPr>
      <w:r>
        <w:t xml:space="preserve">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rsidR="00701654" w:rsidRDefault="00FD74E5">
      <w:pPr>
        <w:pStyle w:val="Retraitcorpsdetexte"/>
        <w:numPr>
          <w:ilvl w:val="0"/>
          <w:numId w:val="15"/>
        </w:numPr>
        <w:rPr>
          <w:rFonts w:ascii="Arial" w:hAnsi="Arial" w:cs="Arial"/>
          <w:szCs w:val="24"/>
        </w:rPr>
      </w:pPr>
      <w:r>
        <w:t xml:space="preserve">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rsidR="00701654" w:rsidRDefault="00FD74E5">
      <w:pPr>
        <w:pStyle w:val="Retraitcorpsdetexte"/>
        <w:numPr>
          <w:ilvl w:val="0"/>
          <w:numId w:val="15"/>
        </w:numPr>
        <w:rPr>
          <w:rFonts w:ascii="Arial" w:hAnsi="Arial" w:cs="Arial"/>
          <w:szCs w:val="24"/>
        </w:rPr>
      </w:pPr>
      <w:r>
        <w:t xml:space="preserve">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rsidR="00701654" w:rsidRDefault="00FD74E5">
      <w:pPr>
        <w:pStyle w:val="Titre4"/>
      </w:pPr>
      <w:bookmarkStart w:id="142" w:name="__RefHeading___Toc10820_1695868397"/>
      <w:bookmarkStart w:id="143" w:name="_Toc462174639"/>
      <w:bookmarkEnd w:id="142"/>
      <w:r>
        <w:t xml:space="preserve">Libre circulation des personnes</w:t>
      </w:r>
      <w:bookmarkEnd w:id="143"/>
    </w:p>
    <w:p w:rsidR="00701654" w:rsidRDefault="00FD74E5">
      <w:pPr>
        <w:pStyle w:val="Retraitcorpsdetexte"/>
        <w:numPr>
          <w:ilvl w:val="0"/>
          <w:numId w:val="16"/>
        </w:numPr>
      </w:pPr>
      <w:r>
        <w:t xml:space="preserve">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rsidR="00701654" w:rsidRDefault="00FD74E5">
      <w:pPr>
        <w:pStyle w:val="Retraitcorpsdetexte"/>
        <w:numPr>
          <w:ilvl w:val="0"/>
          <w:numId w:val="16"/>
        </w:numPr>
        <w:rPr>
          <w:rFonts w:ascii="Arial" w:hAnsi="Arial" w:cs="Arial"/>
          <w:szCs w:val="24"/>
        </w:rPr>
      </w:pPr>
      <w:r>
        <w:t xml:space="preserve">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rsidR="00701654" w:rsidRDefault="00FD74E5">
      <w:pPr>
        <w:pStyle w:val="Retraitcorpsdetexte"/>
        <w:numPr>
          <w:ilvl w:val="0"/>
          <w:numId w:val="16"/>
        </w:numPr>
        <w:rPr>
          <w:rFonts w:ascii="Arial" w:hAnsi="Arial" w:cs="Arial"/>
          <w:szCs w:val="24"/>
        </w:rPr>
      </w:pPr>
      <w:r>
        <w:t xml:space="preserve">Les organisations sociales devraient générer des espaces d'intégration entre natifs et immigrants qui facilitent la vie commune. Le choc culturel se résout grace à la diversité et à l'intégration, et non par le rejet et la formation de ghettos isolés.</w:t>
      </w:r>
    </w:p>
    <w:p w:rsidR="00701654" w:rsidRDefault="00FD74E5">
      <w:pPr>
        <w:pStyle w:val="Retraitcorpsdetexte"/>
        <w:numPr>
          <w:ilvl w:val="0"/>
          <w:numId w:val="16"/>
        </w:numPr>
        <w:rPr>
          <w:rFonts w:ascii="Arial" w:hAnsi="Arial" w:cs="Arial"/>
          <w:szCs w:val="24"/>
        </w:rPr>
      </w:pPr>
      <w:r>
        <w:t xml:space="preserve">Les gouvernements doivent planifier l'intégration sociale et professionnelle des immigrants, de la même façon qu’ils doivent le faire pour les natifs. </w:t>
      </w:r>
    </w:p>
    <w:p w:rsidR="00701654" w:rsidRDefault="00FD74E5">
      <w:pPr>
        <w:pStyle w:val="Retraitcorpsdetexte"/>
        <w:numPr>
          <w:ilvl w:val="0"/>
          <w:numId w:val="16"/>
        </w:numPr>
        <w:rPr>
          <w:rFonts w:ascii="Arial" w:hAnsi="Arial" w:cs="Arial"/>
          <w:szCs w:val="24"/>
        </w:rPr>
      </w:pPr>
      <w:r>
        <w:t xml:space="preserve">Les accords entre des nations doivent avancer vers l'objectif d'une ouverture totale des frontières, en essayant d'orienter la migration où ils existent les meilleures opportunités, mais sans mettre de restrictions.</w:t>
      </w:r>
    </w:p>
    <w:p w:rsidR="00701654" w:rsidRDefault="00FD74E5">
      <w:pPr>
        <w:pStyle w:val="Retraitcorpsdetexte"/>
        <w:numPr>
          <w:ilvl w:val="0"/>
          <w:numId w:val="16"/>
        </w:numPr>
        <w:rPr>
          <w:rFonts w:ascii="Arial" w:hAnsi="Arial" w:cs="Arial"/>
          <w:szCs w:val="24"/>
        </w:rPr>
      </w:pPr>
      <w:r>
        <w:t xml:space="preserve">Renforcer le concept qu’aucun être humain n'est illégal.</w:t>
      </w:r>
    </w:p>
    <w:p w:rsidR="00701654" w:rsidRDefault="00FD74E5">
      <w:pPr>
        <w:pStyle w:val="Titre4"/>
      </w:pPr>
      <w:bookmarkStart w:id="144" w:name="__RefHeading___Toc10822_1695868397"/>
      <w:bookmarkStart w:id="145" w:name="_Toc462174640"/>
      <w:bookmarkEnd w:id="144"/>
      <w:r>
        <w:t xml:space="preserve">Stopper/Contenir???? le désastre écologique</w:t>
      </w:r>
      <w:bookmarkEnd w:id="145"/>
    </w:p>
    <w:p w:rsidR="00701654" w:rsidRDefault="00FD74E5">
      <w:pPr>
        <w:pStyle w:val="Retraitcorpsdetexte"/>
        <w:numPr>
          <w:ilvl w:val="0"/>
          <w:numId w:val="17"/>
        </w:numPr>
      </w:pPr>
      <w:r>
        <w:t xml:space="preserve">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rsidR="00701654" w:rsidRDefault="00FD74E5">
      <w:pPr>
        <w:pStyle w:val="Retraitcorpsdetexte"/>
        <w:numPr>
          <w:ilvl w:val="0"/>
          <w:numId w:val="17"/>
        </w:numPr>
        <w:rPr>
          <w:rFonts w:ascii="Arial" w:hAnsi="Arial" w:cs="Arial"/>
          <w:szCs w:val="24"/>
        </w:rPr>
      </w:pPr>
      <w:r>
        <w:t xml:space="preserve">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rsidR="00701654" w:rsidRDefault="00FD74E5">
      <w:pPr>
        <w:pStyle w:val="Retraitcorpsdetexte"/>
        <w:numPr>
          <w:ilvl w:val="0"/>
          <w:numId w:val="17"/>
        </w:numPr>
        <w:rPr>
          <w:rFonts w:ascii="Arial" w:hAnsi="Arial" w:cs="Arial"/>
          <w:szCs w:val="24"/>
        </w:rPr>
      </w:pPr>
      <w:r>
        <w:t xml:space="preserve">Il faut remplacer la culture du jetable par celle des biens plus durables; il faut gagner en sobriété dans la consommation d'objets et s'orienter vers la demande de services sans impact sur l'environnement.</w:t>
      </w:r>
    </w:p>
    <w:p w:rsidR="00701654" w:rsidRDefault="00FD74E5">
      <w:pPr>
        <w:pStyle w:val="Retraitcorpsdetexte"/>
        <w:numPr>
          <w:ilvl w:val="0"/>
          <w:numId w:val="17"/>
        </w:numPr>
        <w:rPr>
          <w:rFonts w:ascii="Arial" w:hAnsi="Arial" w:cs="Arial"/>
          <w:szCs w:val="24"/>
        </w:rPr>
      </w:pPr>
      <w:r>
        <w:t xml:space="preserve">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rsidR="00701654" w:rsidRDefault="00FD74E5">
      <w:pPr>
        <w:pStyle w:val="Retraitcorpsdetexte"/>
        <w:numPr>
          <w:ilvl w:val="0"/>
          <w:numId w:val="17"/>
        </w:numPr>
        <w:rPr>
          <w:rFonts w:ascii="Arial" w:hAnsi="Arial" w:cs="Arial"/>
          <w:szCs w:val="24"/>
        </w:rPr>
      </w:pPr>
      <w:r>
        <w:t xml:space="preserve">La transformation du mode de consommation doit être planifiée d’une façon graduelle afin qu'il n'y ait pas d'impact dans l'appareil productif et ne génère pas du chômage.  Il faut planifier une reingénierie de l'appareil productif pour une reconversion graduelle.</w:t>
      </w:r>
    </w:p>
    <w:p w:rsidR="00701654" w:rsidRDefault="00FD74E5">
      <w:pPr>
        <w:pStyle w:val="Retraitcorpsdetexte"/>
        <w:numPr>
          <w:ilvl w:val="0"/>
          <w:numId w:val="17"/>
        </w:numPr>
        <w:rPr>
          <w:rFonts w:ascii="Arial" w:hAnsi="Arial" w:cs="Arial"/>
          <w:szCs w:val="24"/>
        </w:rPr>
      </w:pPr>
      <w:r>
        <w:t xml:space="preserve">Il faut introduire le concept de Bio-économie qui incorpore le coût de la “trace écologique” dans la valeur de chaque produit et décourager la consommation des produits qui ont le plus grand impact environnemental.</w:t>
      </w:r>
    </w:p>
    <w:p w:rsidR="00701654" w:rsidRDefault="00FD74E5">
      <w:pPr>
        <w:pStyle w:val="Retraitcorpsdetexte"/>
        <w:numPr>
          <w:ilvl w:val="0"/>
          <w:numId w:val="17"/>
        </w:numPr>
        <w:rPr>
          <w:rFonts w:ascii="Arial" w:hAnsi="Arial" w:cs="Arial"/>
          <w:szCs w:val="24"/>
        </w:rPr>
      </w:pPr>
      <w:r>
        <w:t xml:space="preserve">Il faut financer et subventionner la production d'énergies alternatives, comme le solaire, l'éolienne et l'hydrolique, en ponctionnant sur la rentabilité de l'industrie pétrolière.</w:t>
      </w:r>
    </w:p>
    <w:p w:rsidR="00701654" w:rsidRDefault="00FD74E5">
      <w:pPr>
        <w:pStyle w:val="Retraitcorpsdetexte"/>
        <w:numPr>
          <w:ilvl w:val="0"/>
          <w:numId w:val="17"/>
        </w:numPr>
        <w:rPr>
          <w:rFonts w:ascii="Arial" w:hAnsi="Arial" w:cs="Arial"/>
          <w:szCs w:val="24"/>
        </w:rPr>
      </w:pPr>
      <w:r>
        <w:t xml:space="preserve">En ce qui concerne les ressources non renouvelables il faut utiliser le critère d'imposer un impôt aux produits qui les utilisent et, avec cette rente financière subventionner l'industrie du recyclage de ces produits.</w:t>
      </w:r>
    </w:p>
    <w:p w:rsidR="00701654" w:rsidRDefault="00FD74E5">
      <w:pPr>
        <w:pStyle w:val="Retraitcorpsdetexte"/>
        <w:numPr>
          <w:ilvl w:val="0"/>
          <w:numId w:val="17"/>
        </w:numPr>
      </w:pPr>
      <w:r>
        <w:t xml:space="preserve">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rsidR="00701654" w:rsidRDefault="00FD74E5">
      <w:pPr>
        <w:pStyle w:val="Retraitcorpsdetexte"/>
        <w:numPr>
          <w:ilvl w:val="0"/>
          <w:numId w:val="17"/>
        </w:numPr>
      </w:pPr>
      <w:r>
        <w:t xml:space="preserve">Les accords commerciaux internationaux devraient se débarrasser de leur empreinte néolibérale de libre marché et réguler le commerce international sur la base d’une diminution drastique des facteurs polluants.</w:t>
      </w:r>
    </w:p>
    <w:p w:rsidR="00701654" w:rsidRDefault="00FD74E5">
      <w:pPr>
        <w:pStyle w:val="Titre4"/>
      </w:pPr>
      <w:bookmarkStart w:id="146" w:name="__RefHeading___Toc10824_1695868397"/>
      <w:bookmarkStart w:id="147" w:name="_Toc462174641"/>
      <w:bookmarkEnd w:id="146"/>
      <w:r>
        <w:t xml:space="preserve">Rébellion culturelle face à la manipulation médiatique </w:t>
      </w:r>
      <w:bookmarkEnd w:id="147"/>
    </w:p>
    <w:p w:rsidR="00701654" w:rsidRDefault="00FD74E5">
      <w:pPr>
        <w:pStyle w:val="Retraitcorpsdetexte"/>
        <w:numPr>
          <w:ilvl w:val="0"/>
          <w:numId w:val="18"/>
        </w:numPr>
      </w:pPr>
      <w:r>
        <w:t xml:space="preserve">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rsidR="00701654" w:rsidRDefault="00FD74E5">
      <w:pPr>
        <w:pStyle w:val="Retraitcorpsdetexte"/>
        <w:numPr>
          <w:ilvl w:val="0"/>
          <w:numId w:val="18"/>
        </w:numPr>
        <w:rPr>
          <w:rFonts w:ascii="Arial" w:hAnsi="Arial" w:cs="Arial"/>
          <w:szCs w:val="24"/>
        </w:rPr>
      </w:pPr>
      <w:r>
        <w:t xml:space="preserve">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rsidR="00701654" w:rsidRDefault="00FD74E5">
      <w:pPr>
        <w:pStyle w:val="Retraitcorpsdetexte"/>
        <w:numPr>
          <w:ilvl w:val="0"/>
          <w:numId w:val="18"/>
        </w:numPr>
        <w:rPr>
          <w:rFonts w:ascii="Arial" w:hAnsi="Arial" w:cs="Arial"/>
          <w:szCs w:val="24"/>
        </w:rPr>
      </w:pPr>
      <w: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rsidR="00701654" w:rsidRDefault="00FD74E5">
      <w:pPr>
        <w:pStyle w:val="Retraitcorpsdetexte"/>
        <w:numPr>
          <w:ilvl w:val="0"/>
          <w:numId w:val="18"/>
        </w:numPr>
        <w:rPr>
          <w:rFonts w:ascii="Arial" w:hAnsi="Arial" w:cs="Arial"/>
          <w:szCs w:val="24"/>
        </w:rPr>
      </w:pPr>
      <w:r>
        <w:t xml:space="preserve">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rsidR="00701654" w:rsidRDefault="00FD74E5">
      <w:pPr>
        <w:pStyle w:val="Retraitcorpsdetexte"/>
        <w:numPr>
          <w:ilvl w:val="0"/>
          <w:numId w:val="18"/>
        </w:numPr>
        <w:rPr>
          <w:rFonts w:ascii="Arial" w:hAnsi="Arial" w:cs="Arial"/>
          <w:szCs w:val="24"/>
        </w:rPr>
      </w:pPr>
      <w:r>
        <w:t xml:space="preserve">De tels faits culturels contestataires peuvent commencer du plus simple et être transmis par des réseaux sociaux,  pour aboutir à des oeuvres complètes de théâtre, de films, de chansons, de revues et à des expressions de tout type.</w:t>
      </w:r>
    </w:p>
    <w:p w:rsidR="00701654" w:rsidRDefault="00FD74E5">
      <w:pPr>
        <w:pStyle w:val="Titre4"/>
      </w:pPr>
      <w:bookmarkStart w:id="148" w:name="__RefHeading___Toc10826_1695868397"/>
      <w:bookmarkStart w:id="149" w:name="_Toc462174642"/>
      <w:bookmarkEnd w:id="148"/>
      <w:r>
        <w:t xml:space="preserve">Droits Humains</w:t>
      </w:r>
      <w:bookmarkEnd w:id="149"/>
    </w:p>
    <w:p w:rsidR="00701654" w:rsidRDefault="00FD74E5">
      <w:pPr>
        <w:pStyle w:val="Retraitcorpsdetexte"/>
        <w:numPr>
          <w:ilvl w:val="0"/>
          <w:numId w:val="19"/>
        </w:numPr>
      </w:pPr>
      <w:r>
        <w:t xml:space="preserve">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rsidR="00701654" w:rsidRDefault="00FD74E5">
      <w:pPr>
        <w:pStyle w:val="Retraitcorpsdetexte"/>
        <w:numPr>
          <w:ilvl w:val="0"/>
          <w:numId w:val="19"/>
        </w:numPr>
        <w:rPr>
          <w:rFonts w:ascii="Arial" w:hAnsi="Arial" w:cs="Arial"/>
          <w:szCs w:val="24"/>
        </w:rPr>
      </w:pPr>
      <w:r>
        <w:t xml:space="preserve">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rsidR="00701654" w:rsidRDefault="00FD74E5">
      <w:pPr>
        <w:pStyle w:val="Retraitcorpsdetexte"/>
        <w:numPr>
          <w:ilvl w:val="0"/>
          <w:numId w:val="19"/>
        </w:numPr>
        <w:rPr>
          <w:rFonts w:ascii="Arial" w:hAnsi="Arial" w:cs="Arial"/>
          <w:szCs w:val="24"/>
        </w:rPr>
      </w:pPr>
      <w:r>
        <w:t xml:space="preserve">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rsidR="00701654" w:rsidRDefault="00FD74E5">
      <w:pPr>
        <w:pStyle w:val="Titre4"/>
      </w:pPr>
      <w:bookmarkStart w:id="150" w:name="__RefHeading___Toc10828_1695868397"/>
      <w:bookmarkStart w:id="151" w:name="_Toc462174643"/>
      <w:bookmarkEnd w:id="150"/>
      <w:r>
        <w:t xml:space="preserve">Démocratie réelle</w:t>
      </w:r>
      <w:bookmarkEnd w:id="151"/>
    </w:p>
    <w:p w:rsidR="00701654" w:rsidRDefault="00FD74E5">
      <w:pPr>
        <w:pStyle w:val="Retraitcorpsdetexte"/>
        <w:numPr>
          <w:ilvl w:val="0"/>
          <w:numId w:val="20"/>
        </w:numPr>
      </w:pPr>
      <w:r>
        <w:t xml:space="preserve">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rsidR="00701654" w:rsidRDefault="00FD74E5">
      <w:pPr>
        <w:pStyle w:val="Retraitcorpsdetexte"/>
        <w:numPr>
          <w:ilvl w:val="0"/>
          <w:numId w:val="20"/>
        </w:numPr>
        <w:rPr>
          <w:rFonts w:ascii="Arial" w:hAnsi="Arial" w:cs="Arial"/>
          <w:szCs w:val="24"/>
        </w:rPr>
      </w:pPr>
      <w:r>
        <w:t xml:space="preserve">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rsidR="00701654" w:rsidRDefault="00FD74E5">
      <w:pPr>
        <w:pStyle w:val="Retraitcorpsdetexte"/>
        <w:numPr>
          <w:ilvl w:val="0"/>
          <w:numId w:val="20"/>
        </w:numPr>
        <w:rPr>
          <w:rFonts w:ascii="Arial" w:hAnsi="Arial" w:cs="Arial"/>
          <w:szCs w:val="24"/>
        </w:rPr>
      </w:pPr>
      <w:r>
        <w:t xml:space="preserve">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rsidR="00701654" w:rsidRDefault="00FD74E5">
      <w:pPr>
        <w:pStyle w:val="Retraitcorpsdetexte"/>
        <w:numPr>
          <w:ilvl w:val="0"/>
          <w:numId w:val="20"/>
        </w:numPr>
      </w:pPr>
      <w:r>
        <w:t xml:space="preserve">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rsidR="00701654" w:rsidRDefault="00FD74E5">
      <w:pPr>
        <w:pStyle w:val="Retraitcorpsdetexte"/>
        <w:numPr>
          <w:ilvl w:val="0"/>
          <w:numId w:val="20"/>
        </w:numPr>
        <w:rPr>
          <w:rFonts w:ascii="Arial" w:hAnsi="Arial" w:cs="Arial"/>
          <w:szCs w:val="24"/>
        </w:rPr>
      </w:pPr>
      <w:r>
        <w:t xml:space="preserve">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rsidR="00701654" w:rsidRDefault="00FD74E5">
      <w:pPr>
        <w:pStyle w:val="Retraitcorpsdetexte"/>
        <w:numPr>
          <w:ilvl w:val="0"/>
          <w:numId w:val="20"/>
        </w:numPr>
        <w:rPr>
          <w:rFonts w:ascii="Arial" w:hAnsi="Arial" w:cs="Arial"/>
          <w:szCs w:val="24"/>
        </w:rPr>
      </w:pPr>
      <w: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rsidR="00701654" w:rsidRDefault="00FD74E5">
      <w:pPr>
        <w:pStyle w:val="Retraitcorpsdetexte"/>
        <w:numPr>
          <w:ilvl w:val="0"/>
          <w:numId w:val="20"/>
        </w:numPr>
        <w:rPr>
          <w:rFonts w:ascii="Arial" w:hAnsi="Arial" w:cs="Arial"/>
          <w:szCs w:val="24"/>
        </w:rPr>
      </w:pPr>
      <w:r>
        <w:t xml:space="preserve">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rsidR="00701654" w:rsidRDefault="00FD74E5">
      <w:pPr>
        <w:pStyle w:val="Retraitcorpsdetexte"/>
        <w:numPr>
          <w:ilvl w:val="0"/>
          <w:numId w:val="20"/>
        </w:numPr>
        <w:rPr>
          <w:rFonts w:ascii="Arial" w:hAnsi="Arial" w:cs="Arial"/>
          <w:szCs w:val="24"/>
        </w:rPr>
      </w:pPr>
      <w:r>
        <w:t xml:space="preserve">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rsidR="00701654" w:rsidRDefault="00FD74E5">
      <w:pPr>
        <w:pStyle w:val="Retraitcorpsdetexte"/>
        <w:numPr>
          <w:ilvl w:val="0"/>
          <w:numId w:val="20"/>
        </w:numPr>
        <w:rPr>
          <w:rFonts w:ascii="Arial" w:hAnsi="Arial" w:cs="Arial"/>
          <w:szCs w:val="24"/>
        </w:rPr>
      </w:pPr>
      <w:r>
        <w:t xml:space="preserve">Former la population, à travers les médias, en octroyant des espaces similaires aux porte-parole des divers points de vue sur les sujets à débattre, avant les consultations populaires. </w:t>
      </w:r>
    </w:p>
    <w:p w:rsidR="00701654" w:rsidRDefault="00FD74E5">
      <w:pPr>
        <w:pStyle w:val="Retraitcorpsdetexte"/>
        <w:numPr>
          <w:ilvl w:val="0"/>
          <w:numId w:val="20"/>
        </w:numPr>
        <w:rPr>
          <w:rFonts w:ascii="Arial" w:hAnsi="Arial" w:cs="Arial"/>
          <w:szCs w:val="24"/>
        </w:rPr>
      </w:pPr>
      <w: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rsidR="00701654" w:rsidRDefault="00FD74E5">
      <w:pPr>
        <w:pStyle w:val="Retraitcorpsdetexte"/>
        <w:numPr>
          <w:ilvl w:val="0"/>
          <w:numId w:val="20"/>
        </w:numPr>
        <w:rPr>
          <w:rFonts w:ascii="Arial" w:hAnsi="Arial" w:cs="Arial"/>
          <w:szCs w:val="24"/>
        </w:rPr>
      </w:pPr>
      <w:r>
        <w:t xml:space="preserve">Incorporer la possibilité de révoquer le mandat des fonctionnaires élus qui ont de mauvais résultats et qui puissent être déplacés par le vote d'un pourcentage de l'électorat.</w:t>
      </w:r>
    </w:p>
    <w:p w:rsidR="00701654" w:rsidRDefault="00FD74E5">
      <w:pPr>
        <w:pStyle w:val="Retraitcorpsdetexte"/>
        <w:numPr>
          <w:ilvl w:val="0"/>
          <w:numId w:val="20"/>
        </w:numPr>
        <w:rPr>
          <w:rFonts w:ascii="Arial" w:hAnsi="Arial" w:cs="Arial"/>
          <w:szCs w:val="24"/>
        </w:rPr>
      </w:pPr>
      <w:r>
        <w:t xml:space="preserve">Incorporer une loi de responsabilité politique, par laquelle les candidats avant chaque élection formalisent par écrit leurs compromis et s’engagent à les assumer et en cas de non accomplissement de pourvoir leur enlever leur charge élective.</w:t>
      </w:r>
    </w:p>
    <w:p w:rsidR="00701654" w:rsidRDefault="00FD74E5">
      <w:pPr>
        <w:pStyle w:val="Retraitcorpsdetexte"/>
        <w:numPr>
          <w:ilvl w:val="0"/>
          <w:numId w:val="20"/>
        </w:numPr>
        <w:rPr>
          <w:rFonts w:ascii="Arial" w:hAnsi="Arial" w:cs="Arial"/>
          <w:szCs w:val="24"/>
        </w:rPr>
      </w:pPr>
      <w:r>
        <w:t xml:space="preserve">Election directe par un vote populaire des juges et des commissaires, avec un calendrier différent de celui des élections législatives ou exécutives.</w:t>
      </w:r>
    </w:p>
    <w:p w:rsidR="00701654" w:rsidRDefault="00FD74E5">
      <w:pPr>
        <w:pStyle w:val="Retraitcorpsdetexte"/>
        <w:numPr>
          <w:ilvl w:val="0"/>
          <w:numId w:val="20"/>
        </w:numPr>
        <w:rPr>
          <w:rFonts w:ascii="Arial" w:hAnsi="Arial" w:cs="Arial"/>
          <w:szCs w:val="24"/>
        </w:rPr>
      </w:pPr>
      <w:r>
        <w:t xml:space="preserve">Introduire des budgets participatifs au niveau municipal, et des consultations sur des lignes budgétaires générales au niveau régional et national.</w:t>
      </w:r>
    </w:p>
    <w:p w:rsidR="00701654" w:rsidRDefault="00FD74E5">
      <w:pPr>
        <w:pStyle w:val="Retraitcorpsdetexte"/>
        <w:numPr>
          <w:ilvl w:val="0"/>
          <w:numId w:val="20"/>
        </w:numPr>
      </w:pPr>
      <w:r>
        <w:t xml:space="preserve">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rsidR="00701654" w:rsidRDefault="00FD74E5">
      <w:pPr>
        <w:pStyle w:val="Titre4"/>
        <w:rPr>
          <w:rFonts w:ascii="Arial" w:hAnsi="Arial" w:cs="Arial"/>
          <w:i/>
          <w:szCs w:val="24"/>
        </w:rPr>
      </w:pPr>
      <w:bookmarkStart w:id="152" w:name="__RefHeading___Toc10830_1695868397"/>
      <w:bookmarkStart w:id="153" w:name="_Toc462174644"/>
      <w:bookmarkEnd w:id="152"/>
      <w:r>
        <w:t xml:space="preserve">Économie mixte</w:t>
      </w:r>
      <w:bookmarkEnd w:id="153"/>
    </w:p>
    <w:p w:rsidR="00701654" w:rsidRDefault="00FD74E5">
      <w:pPr>
        <w:pStyle w:val="Retraitcorpsdetexte"/>
        <w:numPr>
          <w:ilvl w:val="0"/>
          <w:numId w:val="21"/>
        </w:numPr>
      </w:pPr>
      <w:r>
        <w:t xml:space="preserve">Approfondir la remise en question des paradigmes de l'économie capitaliste et néolibérale, comme la théorie du reversement, l'autorégulation des marchés, l'intérêt bancaire et le culte de la propriété privée.</w:t>
      </w:r>
    </w:p>
    <w:p w:rsidR="00701654" w:rsidRDefault="00FD74E5">
      <w:pPr>
        <w:pStyle w:val="Retraitcorpsdetexte"/>
        <w:numPr>
          <w:ilvl w:val="0"/>
          <w:numId w:val="21"/>
        </w:numPr>
        <w:rPr>
          <w:rFonts w:ascii="Arial" w:hAnsi="Arial" w:cs="Arial"/>
          <w:szCs w:val="24"/>
        </w:rPr>
      </w:pPr>
      <w:r>
        <w:t xml:space="preserve">Installer le paradigme “d'égalite en droits et en opportunité  pour tous”, en expliquant sa vraie signification, ses fondements et ses conséquences.</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rsidR="00701654" w:rsidRDefault="00FD74E5">
      <w:pPr>
        <w:pStyle w:val="Retraitcorpsdetexte"/>
        <w:numPr>
          <w:ilvl w:val="0"/>
          <w:numId w:val="21"/>
        </w:numPr>
        <w:rPr>
          <w:rFonts w:ascii="Arial" w:hAnsi="Arial" w:cs="Arial"/>
          <w:szCs w:val="24"/>
        </w:rPr>
      </w:pPr>
      <w:r>
        <w:t xml:space="preserve">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rsidR="00701654" w:rsidRDefault="00FD74E5">
      <w:pPr>
        <w:pStyle w:val="Retraitcorpsdetexte"/>
        <w:numPr>
          <w:ilvl w:val="0"/>
          <w:numId w:val="21"/>
        </w:numPr>
      </w:pPr>
      <w:r>
        <w:t xml:space="preserve">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rsidR="00701654" w:rsidRDefault="00FD74E5">
      <w:pPr>
        <w:pStyle w:val="Retraitcorpsdetexte"/>
        <w:numPr>
          <w:ilvl w:val="0"/>
          <w:numId w:val="21"/>
        </w:numPr>
        <w:rPr>
          <w:rFonts w:ascii="Arial" w:hAnsi="Arial" w:cs="Arial"/>
          <w:szCs w:val="24"/>
        </w:rPr>
      </w:pPr>
      <w:r>
        <w:t xml:space="preserve">Mise en œuvre d’une politique monétaire expansive de précision, orienté vers le financement de projets productifs planifiés avec une coordination entre le secteur public et le secteur privé.</w:t>
      </w:r>
    </w:p>
    <w:p w:rsidR="00701654" w:rsidRDefault="00FD74E5">
      <w:pPr>
        <w:pStyle w:val="Retraitcorpsdetexte"/>
        <w:numPr>
          <w:ilvl w:val="0"/>
          <w:numId w:val="21"/>
        </w:numPr>
        <w:rPr>
          <w:rFonts w:ascii="Arial" w:hAnsi="Arial" w:cs="Arial"/>
          <w:szCs w:val="24"/>
        </w:rPr>
      </w:pPr>
      <w:r>
        <w:t xml:space="preserve">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rsidR="00701654" w:rsidRDefault="00FD74E5">
      <w:pPr>
        <w:pStyle w:val="Retraitcorpsdetexte"/>
        <w:numPr>
          <w:ilvl w:val="0"/>
          <w:numId w:val="21"/>
        </w:numPr>
        <w:rPr>
          <w:rFonts w:ascii="Arial" w:hAnsi="Arial" w:cs="Arial"/>
          <w:szCs w:val="24"/>
        </w:rPr>
      </w:pPr>
      <w:r>
        <w:t xml:space="preserve">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rsidR="00701654" w:rsidRDefault="00FD74E5">
      <w:pPr>
        <w:pStyle w:val="Retraitcorpsdetexte"/>
        <w:numPr>
          <w:ilvl w:val="0"/>
          <w:numId w:val="21"/>
        </w:numPr>
        <w:rPr>
          <w:rFonts w:ascii="Arial" w:hAnsi="Arial" w:cs="Arial"/>
          <w:szCs w:val="24"/>
        </w:rPr>
      </w:pPr>
      <w:r>
        <w:t xml:space="preserve">Améliorer la répartition du revenu à la source. Celui des travailleurs par le versement d’un pourcentage des gains. Celui des petits et moyens entrepreneurs, grâce au démantèlement des monopoles qui s'approprient de la plus grande part des gains.</w:t>
      </w:r>
    </w:p>
    <w:p w:rsidR="00701654" w:rsidRDefault="00FD74E5">
      <w:pPr>
        <w:pStyle w:val="Retraitcorpsdetexte"/>
        <w:numPr>
          <w:ilvl w:val="0"/>
          <w:numId w:val="21"/>
        </w:numPr>
        <w:rPr>
          <w:rFonts w:ascii="Arial" w:hAnsi="Arial" w:cs="Arial"/>
          <w:szCs w:val="24"/>
        </w:rPr>
      </w:pPr>
      <w:r>
        <w:t xml:space="preserve">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rsidR="00701654" w:rsidRDefault="00FD74E5">
      <w:pPr>
        <w:pStyle w:val="Retraitcorpsdetexte"/>
        <w:numPr>
          <w:ilvl w:val="0"/>
          <w:numId w:val="21"/>
        </w:numPr>
        <w:rPr>
          <w:rFonts w:ascii="Arial" w:hAnsi="Arial" w:cs="Arial"/>
          <w:szCs w:val="24"/>
        </w:rPr>
      </w:pPr>
      <w:r>
        <w:t xml:space="preserve">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rsidR="00701654" w:rsidRDefault="00FD74E5">
      <w:pPr>
        <w:pStyle w:val="Retraitcorpsdetexte"/>
        <w:numPr>
          <w:ilvl w:val="0"/>
          <w:numId w:val="21"/>
        </w:numPr>
        <w:rPr>
          <w:rFonts w:ascii="Arial" w:hAnsi="Arial" w:cs="Arial"/>
          <w:szCs w:val="24"/>
        </w:rPr>
      </w:pPr>
      <w:r>
        <w:t xml:space="preserve">Des campagne de prise de conscience sur la manipulation mediatique qu’exerce les grandes marques pour conditionner le consommateur et pour réussir à monopoliser les marchés avec des rentabilités disproportionnées par rapport au coût de production.</w:t>
      </w:r>
    </w:p>
    <w:p w:rsidR="00701654" w:rsidRDefault="00FD74E5">
      <w:pPr>
        <w:pStyle w:val="Retraitcorpsdetexte"/>
        <w:numPr>
          <w:ilvl w:val="0"/>
          <w:numId w:val="21"/>
        </w:numPr>
        <w:rPr>
          <w:rFonts w:ascii="Arial" w:hAnsi="Arial" w:cs="Arial"/>
          <w:szCs w:val="24"/>
        </w:rPr>
      </w:pPr>
      <w:r>
        <w:t xml:space="preserve">Réguler le marché des capitaux, en évitant l'investissement spéculatif, en établissant des périodes minimales entre l'achat et la vente d'actions et en instaurant une taxe pour chaque opération.</w:t>
      </w:r>
    </w:p>
    <w:p w:rsidR="00701654" w:rsidRDefault="00FD74E5">
      <w:pPr>
        <w:pStyle w:val="Retraitcorpsdetexte"/>
        <w:numPr>
          <w:ilvl w:val="0"/>
          <w:numId w:val="21"/>
        </w:numPr>
        <w:rPr>
          <w:rFonts w:ascii="Arial" w:hAnsi="Arial" w:cs="Arial"/>
          <w:szCs w:val="24"/>
        </w:rPr>
      </w:pPr>
      <w:r>
        <w:t xml:space="preserve">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rsidR="00701654" w:rsidRDefault="00FD74E5">
      <w:pPr>
        <w:pStyle w:val="Titre4"/>
      </w:pPr>
      <w:bookmarkStart w:id="154" w:name="__RefHeading___Toc10832_1695868397"/>
      <w:bookmarkStart w:id="155" w:name="_Toc462174645"/>
      <w:bookmarkEnd w:id="154"/>
      <w:r>
        <w:t xml:space="preserve">Paradigmes culturels </w:t>
      </w:r>
      <w:bookmarkEnd w:id="155"/>
      <w:r>
        <w:t xml:space="preserve"> </w:t>
      </w:r>
    </w:p>
    <w:p w:rsidR="00701654" w:rsidRDefault="00FD74E5">
      <w:pPr>
        <w:pStyle w:val="Retraitcorpsdetexte"/>
        <w:numPr>
          <w:ilvl w:val="0"/>
          <w:numId w:val="22"/>
        </w:numPr>
      </w:pPr>
      <w:r>
        <w:lastRenderedPageBreak/>
        <w:t xml:space="preserve">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rsidR="00701654" w:rsidRDefault="00FD74E5">
      <w:pPr>
        <w:pStyle w:val="Retraitcorpsdetexte"/>
        <w:numPr>
          <w:ilvl w:val="0"/>
          <w:numId w:val="22"/>
        </w:numPr>
        <w:rPr>
          <w:rFonts w:ascii="Arial" w:hAnsi="Arial" w:cs="Arial"/>
          <w:szCs w:val="24"/>
        </w:rPr>
      </w:pPr>
      <w:r>
        <w:t xml:space="preserve">Mettre en application à tous les niveaux éducatifs, l'Éducation pour la Non violence. Proposer comme consigne de conduite la résistance à toute forme de violence. Proposer comme consigne de conduite, la résista,ce à toute forme de violence.</w:t>
      </w:r>
    </w:p>
    <w:p w:rsidR="00701654" w:rsidRDefault="00FD74E5">
      <w:pPr>
        <w:pStyle w:val="Retraitcorpsdetexte"/>
        <w:numPr>
          <w:ilvl w:val="0"/>
          <w:numId w:val="22"/>
        </w:numPr>
        <w:rPr>
          <w:rFonts w:ascii="Arial" w:hAnsi="Arial" w:cs="Arial"/>
          <w:szCs w:val="24"/>
        </w:rPr>
      </w:pPr>
      <w:r>
        <w:t xml:space="preserve">Faire prendre conscience du changement de valeurs non depuis un sermon moraliste, mais depuis des actions en relation avec tous les projets de la Nation Humaine Universelle.</w:t>
      </w:r>
    </w:p>
    <w:p w:rsidR="00701654" w:rsidRDefault="00FD74E5">
      <w:pPr>
        <w:pStyle w:val="Retraitcorpsdetexte"/>
        <w:numPr>
          <w:ilvl w:val="0"/>
          <w:numId w:val="22"/>
        </w:numPr>
        <w:rPr>
          <w:rFonts w:ascii="Arial" w:hAnsi="Arial" w:cs="Arial"/>
          <w:szCs w:val="24"/>
        </w:rPr>
      </w:pPr>
      <w:r>
        <w:t xml:space="preserve">Faire prendre conscience que les valeurs humanistes sont universelles, et par conséquent elles impliquent la relation avec le milieu immédiat mais aussi avec tous les habitants de la planète.</w:t>
      </w:r>
    </w:p>
    <w:p w:rsidR="00701654" w:rsidRDefault="00FD74E5">
      <w:pPr>
        <w:pStyle w:val="Retraitcorpsdetexte"/>
        <w:numPr>
          <w:ilvl w:val="0"/>
          <w:numId w:val="22"/>
        </w:numPr>
        <w:rPr>
          <w:rFonts w:ascii="Arial" w:hAnsi="Arial" w:cs="Arial"/>
          <w:szCs w:val="24"/>
        </w:rPr>
      </w:pPr>
      <w:r>
        <w:t xml:space="preserve">Renforcer en tant que la plus grande référence interne dans la conduite de chacun, l'attachement à la Règle d'Or : “Traiter les autres comme nous voulons être traité”.</w:t>
      </w:r>
    </w:p>
    <w:p w:rsidR="00701654" w:rsidRDefault="00FD74E5">
      <w:pPr>
        <w:pStyle w:val="Titre2"/>
      </w:pPr>
      <w:bookmarkStart w:id="156" w:name="__RefHeading___Toc10614_1695868397"/>
      <w:bookmarkStart w:id="157" w:name="_Toc462174646"/>
      <w:bookmarkEnd w:id="156"/>
      <w:r>
        <w:lastRenderedPageBreak/>
        <w:t xml:space="preserve">Synthèse</w:t>
      </w:r>
      <w:bookmarkEnd w:id="157"/>
    </w:p>
    <w:p w:rsidR="00701654" w:rsidRDefault="00FD74E5">
      <w:pPr>
        <w:pStyle w:val="Retraitcorpsdetexte"/>
      </w:pPr>
      <w:r>
        <w:t xml:space="preserve">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rsidR="00701654" w:rsidRDefault="00FD74E5">
      <w:pPr>
        <w:pStyle w:val="Retraitcorpsdetexte"/>
      </w:pPr>
      <w:r>
        <w:t xml:space="preserve">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rsidR="00701654" w:rsidRDefault="00FD74E5">
      <w:pPr>
        <w:pStyle w:val="Retraitcorpsdetexte"/>
      </w:pPr>
      <w:r>
        <w:t xml:space="preserve">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rsidR="00701654" w:rsidRDefault="00FD74E5">
      <w:pPr>
        <w:pStyle w:val="Retraitcorpsdetexte"/>
      </w:pPr>
      <w:r>
        <w:t xml:space="preserve">Derrière chaque conflit, derrière chaque obstacle dans le chemin vers la Nation Humaine Universelle, il y a un pouvoir qu'il faut disloquer, et nous ne devons pas le considérer comme un allié à qui il faut demander de s'occuper  à réaliser les changements.</w:t>
      </w:r>
    </w:p>
    <w:p w:rsidR="00701654" w:rsidRDefault="00FD74E5">
      <w:pPr>
        <w:pStyle w:val="Retraitcorpsdetexte"/>
      </w:pPr>
      <w:r>
        <w:t xml:space="preserve">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rsidR="00701654" w:rsidRDefault="00FD74E5">
      <w:pPr>
        <w:pStyle w:val="Retraitcorpsdetexte"/>
      </w:pPr>
      <w:r>
        <w:t xml:space="preserve">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rsidR="00701654" w:rsidRDefault="00FD74E5">
      <w:pPr>
        <w:pStyle w:val="Retraitcorpsdetexte"/>
      </w:pPr>
      <w:r>
        <w:t xml:space="preserve">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rsidR="00701654" w:rsidRDefault="00FD74E5">
      <w:pPr>
        <w:pStyle w:val="Titre2"/>
      </w:pPr>
      <w:bookmarkStart w:id="158" w:name="__RefHeading___Toc10616_1695868397"/>
      <w:bookmarkStart w:id="159" w:name="_Toc462174647"/>
      <w:bookmarkEnd w:id="158"/>
      <w:r>
        <w:lastRenderedPageBreak/>
        <w:t xml:space="preserve">Bibliografía</w:t>
      </w:r>
      <w:bookmarkEnd w:id="159"/>
    </w:p>
    <w:p w:rsidR="00701654" w:rsidRDefault="00FD74E5">
      <w:pPr>
        <w:pStyle w:val="Retraitcorpsdetexte"/>
        <w:numPr>
          <w:ilvl w:val="0"/>
          <w:numId w:val="25"/>
        </w:numPr>
      </w:pPr>
      <w:r>
        <w:rPr>
          <w:spacing w:val="-6"/>
        </w:rPr>
        <w:t xml:space="preserve">Affoço Denise, "El infierno de los Jémeres Rojos, Libros del Asteroide S.L.U, Barcelona, 2013</w:t>
      </w:r>
    </w:p>
    <w:p w:rsidR="00701654" w:rsidRDefault="00FD74E5">
      <w:pPr>
        <w:pStyle w:val="Retraitcorpsdetexte"/>
        <w:numPr>
          <w:ilvl w:val="0"/>
          <w:numId w:val="25"/>
        </w:numPr>
        <w:rPr>
          <w:spacing w:val="-6"/>
        </w:rPr>
      </w:pPr>
      <w:r>
        <w:rPr>
          <w:spacing w:val="-6"/>
        </w:rPr>
        <w:t xml:space="preserve">Aguilar Mario y Bize Rebeca, "Pedagogía de la diversidad"; Virtual Ediciones, Santiago de Chile, 2003</w:t>
      </w:r>
    </w:p>
    <w:p w:rsidR="00AC62C7" w:rsidRDefault="00FD74E5">
      <w:pPr>
        <w:pStyle w:val="Retraitcorpsdetexte"/>
        <w:numPr>
          <w:ilvl w:val="0"/>
          <w:numId w:val="25"/>
        </w:numPr>
      </w:pPr>
      <w:r>
        <w:t xml:space="preserve">Amnistía Internacional, "La situación de los Derechos Humanos en el Mundo", Informe 2014/2015 </w:t>
      </w:r>
    </w:p>
    <w:p w:rsidR="00701654" w:rsidRDefault="00FD74E5">
      <w:pPr>
        <w:pStyle w:val="Retraitcorpsdetexte"/>
        <w:numPr>
          <w:ilvl w:val="0"/>
          <w:numId w:val="25"/>
        </w:numPr>
      </w:pPr>
      <w:r>
        <w:t xml:space="preserve">Aristóteles, "Política"</w:t>
      </w:r>
    </w:p>
    <w:p w:rsidR="00701654" w:rsidRDefault="00FD74E5">
      <w:pPr>
        <w:pStyle w:val="Retraitcorpsdetexte"/>
        <w:numPr>
          <w:ilvl w:val="0"/>
          <w:numId w:val="25"/>
        </w:numPr>
        <w:rPr>
          <w:spacing w:val="-6"/>
        </w:rPr>
      </w:pPr>
      <w:r>
        <w:rPr>
          <w:spacing w:val="-6"/>
        </w:rPr>
        <w:t xml:space="preserve">Bentham, Jeremy, "En defensa de la usura", Ediciones Sequitur, Madrid, 2009.</w:t>
      </w:r>
    </w:p>
    <w:p w:rsidR="00701654" w:rsidRDefault="00FD74E5">
      <w:pPr>
        <w:pStyle w:val="Retraitcorpsdetexte"/>
        <w:numPr>
          <w:ilvl w:val="0"/>
          <w:numId w:val="25"/>
        </w:numPr>
        <w:rPr>
          <w:spacing w:val="-6"/>
        </w:rPr>
      </w:pPr>
      <w:r>
        <w:rPr>
          <w:spacing w:val="-6"/>
        </w:rPr>
        <w:t xml:space="preserve">Bouzas Roberto y French-Davis Ricardo- Conversión de deuda externa y financiación del desarrollo en América Latina- Grupo Editor Latinoamericano-Bs.As.-1990</w:t>
      </w:r>
    </w:p>
    <w:p w:rsidR="00701654" w:rsidRDefault="00FD74E5">
      <w:pPr>
        <w:pStyle w:val="Retraitcorpsdetexte"/>
        <w:numPr>
          <w:ilvl w:val="0"/>
          <w:numId w:val="25"/>
        </w:numPr>
        <w:rPr>
          <w:spacing w:val="-6"/>
        </w:rPr>
      </w:pPr>
      <w:r>
        <w:rPr>
          <w:spacing w:val="-6"/>
        </w:rPr>
        <w:t xml:space="preserve">Chomsky, Aviva - "¡Nos quitan nuestros trabajos!"- Haymarket Books-Chicago-2011</w:t>
      </w:r>
    </w:p>
    <w:p w:rsidR="00701654" w:rsidRDefault="00FD74E5">
      <w:pPr>
        <w:pStyle w:val="Retraitcorpsdetexte"/>
        <w:numPr>
          <w:ilvl w:val="0"/>
          <w:numId w:val="25"/>
        </w:numPr>
        <w:rPr>
          <w:spacing w:val="-6"/>
        </w:rPr>
      </w:pPr>
      <w:r>
        <w:rPr>
          <w:spacing w:val="-6"/>
        </w:rPr>
        <w:t xml:space="preserve">Chomsky, Noam, 11 de septiembre, Siete cuentos editorial, EEUU, 2002.</w:t>
      </w:r>
    </w:p>
    <w:p w:rsidR="00701654" w:rsidRDefault="00FD74E5">
      <w:pPr>
        <w:pStyle w:val="Retraitcorpsdetexte"/>
        <w:numPr>
          <w:ilvl w:val="0"/>
          <w:numId w:val="25"/>
        </w:numPr>
        <w:rPr>
          <w:spacing w:val="-6"/>
        </w:rPr>
      </w:pPr>
      <w:r>
        <w:rPr>
          <w:spacing w:val="-6"/>
        </w:rPr>
        <w:t xml:space="preserve">Chomsky, Noam, Las Intenciones del Tío Sam, Txalaparta S.L., 1995</w:t>
      </w:r>
    </w:p>
    <w:p w:rsidR="00701654" w:rsidRDefault="00FD74E5">
      <w:pPr>
        <w:pStyle w:val="Retraitcorpsdetexte"/>
        <w:numPr>
          <w:ilvl w:val="0"/>
          <w:numId w:val="25"/>
        </w:numPr>
        <w:rPr>
          <w:spacing w:val="-10"/>
        </w:rPr>
      </w:pPr>
      <w:r>
        <w:rPr>
          <w:spacing w:val="-10"/>
        </w:rPr>
        <w:t xml:space="preserve">Chomsky, Noam: "Apuntes sobre el anarquismo, el marxismo y esperanzas sobre el futuro"-Ensayo, Omealfa, 2000.</w:t>
      </w:r>
    </w:p>
    <w:p w:rsidR="00701654" w:rsidRDefault="00FD74E5">
      <w:pPr>
        <w:pStyle w:val="Retraitcorpsdetexte"/>
        <w:numPr>
          <w:ilvl w:val="0"/>
          <w:numId w:val="25"/>
        </w:numPr>
        <w:rPr>
          <w:spacing w:val="-6"/>
        </w:rPr>
      </w:pPr>
      <w:r>
        <w:rPr>
          <w:spacing w:val="-6"/>
        </w:rPr>
        <w:t xml:space="preserve">Cunha, Idaulo Jose, "China Potencia, una Civilización milenaria", Ediciones Centro Norte, Buenos Aires, 2010</w:t>
      </w:r>
    </w:p>
    <w:p w:rsidR="00701654" w:rsidRDefault="00FD74E5">
      <w:pPr>
        <w:pStyle w:val="Retraitcorpsdetexte"/>
        <w:numPr>
          <w:ilvl w:val="0"/>
          <w:numId w:val="25"/>
        </w:numPr>
        <w:rPr>
          <w:spacing w:val="-6"/>
        </w:rPr>
      </w:pPr>
      <w:r>
        <w:rPr>
          <w:spacing w:val="-6"/>
        </w:rPr>
        <w:t xml:space="preserve">De Beauvoir, Simone, "El segundo sexo", Editorial siglo veinte, Buenos Aires, 1985.</w:t>
      </w:r>
    </w:p>
    <w:p w:rsidR="00701654" w:rsidRDefault="00FD74E5">
      <w:pPr>
        <w:pStyle w:val="Retraitcorpsdetexte"/>
        <w:numPr>
          <w:ilvl w:val="0"/>
          <w:numId w:val="25"/>
        </w:numPr>
        <w:rPr>
          <w:spacing w:val="-6"/>
        </w:rPr>
      </w:pPr>
      <w:r>
        <w:rPr>
          <w:spacing w:val="-6"/>
        </w:rPr>
        <w:t xml:space="preserve">De la Rubia, Rafael, Desarme y Reconciliación, Editorial Tabla Rasa, Madrid, 2007.</w:t>
      </w:r>
    </w:p>
    <w:p w:rsidR="00701654" w:rsidRDefault="00FD74E5">
      <w:pPr>
        <w:pStyle w:val="Retraitcorpsdetexte"/>
        <w:numPr>
          <w:ilvl w:val="0"/>
          <w:numId w:val="25"/>
        </w:numPr>
        <w:rPr>
          <w:spacing w:val="-6"/>
        </w:rPr>
      </w:pPr>
      <w:r>
        <w:rPr>
          <w:spacing w:val="-6"/>
        </w:rPr>
        <w:t xml:space="preserve">Domínguez Gómez José-"Energías Alternativas"- Equipo Sikius-Madrid,1995</w:t>
      </w:r>
    </w:p>
    <w:p w:rsidR="00701654" w:rsidRDefault="00FD74E5">
      <w:pPr>
        <w:pStyle w:val="Retraitcorpsdetexte"/>
        <w:numPr>
          <w:ilvl w:val="0"/>
          <w:numId w:val="25"/>
        </w:numPr>
        <w:rPr>
          <w:spacing w:val="-6"/>
        </w:rPr>
      </w:pPr>
      <w:r>
        <w:rPr>
          <w:spacing w:val="-6"/>
        </w:rPr>
        <w:t xml:space="preserve">Duverger, Maurice, "Los Partidos Políticos", Fondo de Cultura Económica, Madrid, 2002.</w:t>
      </w:r>
    </w:p>
    <w:p w:rsidR="00701654" w:rsidRDefault="00FD74E5">
      <w:pPr>
        <w:pStyle w:val="Retraitcorpsdetexte"/>
        <w:numPr>
          <w:ilvl w:val="0"/>
          <w:numId w:val="25"/>
        </w:numPr>
        <w:rPr>
          <w:spacing w:val="-6"/>
        </w:rPr>
      </w:pPr>
      <w:r>
        <w:rPr>
          <w:spacing w:val="-6"/>
        </w:rPr>
        <w:t xml:space="preserve">Dylan, Marc Pierre, "Islandia. El país que no rescató a su banca", Ediciones Nowtilus S.L. , Madrid, 2012</w:t>
      </w:r>
    </w:p>
    <w:p w:rsidR="00701654" w:rsidRDefault="00FD74E5">
      <w:pPr>
        <w:pStyle w:val="Retraitcorpsdetexte"/>
        <w:numPr>
          <w:ilvl w:val="0"/>
          <w:numId w:val="25"/>
        </w:numPr>
        <w:rPr>
          <w:spacing w:val="-6"/>
        </w:rPr>
      </w:pPr>
      <w:r>
        <w:rPr>
          <w:spacing w:val="-6"/>
        </w:rPr>
        <w:t xml:space="preserve">Facultad de Ciencias Sociales-UBA-"Democracia Participativa, una utopía en marcha", Bs.As., 2005.</w:t>
      </w:r>
    </w:p>
    <w:p w:rsidR="00701654" w:rsidRDefault="00FD74E5">
      <w:pPr>
        <w:pStyle w:val="Retraitcorpsdetexte"/>
        <w:numPr>
          <w:ilvl w:val="0"/>
          <w:numId w:val="25"/>
        </w:numPr>
        <w:rPr>
          <w:spacing w:val="-6"/>
        </w:rPr>
      </w:pPr>
      <w:r>
        <w:rPr>
          <w:spacing w:val="-6"/>
        </w:rPr>
        <w:t xml:space="preserve">Fischer, Louis, "Gandhi", Ediciones B Argentina S.A., Buenos Aires, 1999.</w:t>
      </w:r>
    </w:p>
    <w:p w:rsidR="00701654" w:rsidRDefault="00FD74E5">
      <w:pPr>
        <w:pStyle w:val="Retraitcorpsdetexte"/>
        <w:numPr>
          <w:ilvl w:val="0"/>
          <w:numId w:val="25"/>
        </w:numPr>
        <w:rPr>
          <w:spacing w:val="-6"/>
          <w:lang w:val="en-US"/>
        </w:rPr>
      </w:pPr>
      <w:r>
        <w:rPr>
          <w:spacing w:val="-6"/>
          <w:lang w:val="en-US"/>
        </w:rPr>
        <w:t xml:space="preserve">Freedom House, Estadística "Freedom in the world 2015".</w:t>
      </w:r>
    </w:p>
    <w:p w:rsidR="00701654" w:rsidRDefault="00FD74E5">
      <w:pPr>
        <w:pStyle w:val="Retraitcorpsdetexte"/>
        <w:numPr>
          <w:ilvl w:val="0"/>
          <w:numId w:val="25"/>
        </w:numPr>
        <w:rPr>
          <w:spacing w:val="-6"/>
        </w:rPr>
      </w:pPr>
      <w:r>
        <w:rPr>
          <w:spacing w:val="-6"/>
        </w:rPr>
        <w:t xml:space="preserve">Friedman, Milton y Rose, "Libertad de elegir", Editorial Grijalbo, Barcelona, 1981.</w:t>
      </w:r>
    </w:p>
    <w:p w:rsidR="00701654" w:rsidRDefault="00FD74E5">
      <w:pPr>
        <w:pStyle w:val="Retraitcorpsdetexte"/>
        <w:numPr>
          <w:ilvl w:val="0"/>
          <w:numId w:val="25"/>
        </w:numPr>
        <w:rPr>
          <w:spacing w:val="-6"/>
        </w:rPr>
      </w:pPr>
      <w:r>
        <w:rPr>
          <w:spacing w:val="-6"/>
        </w:rPr>
        <w:t xml:space="preserve">Galbraith, John K., "El dinero"; Editorial Ariel S.A., Barcelona, 1996.</w:t>
      </w:r>
    </w:p>
    <w:p w:rsidR="00701654" w:rsidRDefault="00FD74E5">
      <w:pPr>
        <w:pStyle w:val="Retraitcorpsdetexte"/>
        <w:numPr>
          <w:ilvl w:val="0"/>
          <w:numId w:val="25"/>
        </w:numPr>
        <w:rPr>
          <w:spacing w:val="-6"/>
        </w:rPr>
      </w:pPr>
      <w:r>
        <w:rPr>
          <w:spacing w:val="-6"/>
        </w:rPr>
        <w:t xml:space="preserve">Galeano, Eduardo, "Las venas abiertas de América Latina", Ed. Catálogos; Buenos Aires, 2001,</w:t>
      </w:r>
    </w:p>
    <w:p w:rsidR="00701654" w:rsidRDefault="00FD74E5">
      <w:pPr>
        <w:pStyle w:val="Retraitcorpsdetexte"/>
        <w:numPr>
          <w:ilvl w:val="0"/>
          <w:numId w:val="25"/>
        </w:numPr>
        <w:rPr>
          <w:spacing w:val="-6"/>
        </w:rPr>
      </w:pPr>
      <w:r>
        <w:rPr>
          <w:spacing w:val="-6"/>
        </w:rPr>
        <w:t xml:space="preserve">Gamband J.L. - "El mito del desarrollo sustentable"-Edit. Cretesapace-Bs. As. 2012</w:t>
      </w:r>
    </w:p>
    <w:p w:rsidR="00701654" w:rsidRDefault="00FD74E5">
      <w:pPr>
        <w:pStyle w:val="Retraitcorpsdetexte"/>
        <w:numPr>
          <w:ilvl w:val="0"/>
          <w:numId w:val="25"/>
        </w:numPr>
        <w:rPr>
          <w:spacing w:val="-6"/>
        </w:rPr>
      </w:pPr>
      <w:r>
        <w:rPr>
          <w:spacing w:val="-6"/>
        </w:rPr>
        <w:t xml:space="preserve">Garcialoro Gemma</w:t>
      </w:r>
      <w:r w:rsidR="001E0ECA">
        <w:rPr>
          <w:spacing w:val="-6"/>
        </w:rPr>
        <w:t xml:space="preserve"> </w:t>
      </w:r>
      <w:r>
        <w:rPr>
          <w:spacing w:val="-6"/>
        </w:rPr>
        <w:t xml:space="preserve">-</w:t>
      </w:r>
      <w:r w:rsidR="001E0ECA">
        <w:rPr>
          <w:spacing w:val="-6"/>
        </w:rPr>
        <w:t xml:space="preserve"> </w:t>
      </w:r>
      <w:r>
        <w:rPr>
          <w:spacing w:val="-6"/>
        </w:rPr>
        <w:t xml:space="preserve">Ponencia sobre los ejes de la política migratoria en la Unión Europea-UNED-Madrid-2008</w:t>
      </w:r>
    </w:p>
    <w:p w:rsidR="00701654" w:rsidRDefault="00FD74E5">
      <w:pPr>
        <w:pStyle w:val="Retraitcorpsdetexte"/>
        <w:numPr>
          <w:ilvl w:val="0"/>
          <w:numId w:val="25"/>
        </w:numPr>
        <w:rPr>
          <w:spacing w:val="-6"/>
        </w:rPr>
      </w:pPr>
      <w:r>
        <w:rPr>
          <w:spacing w:val="-6"/>
        </w:rPr>
        <w:t xml:space="preserve">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 xml:space="preserve">Gonzalez Darío-Martinoli Carol y Pedraza José Luis-"Sistemas tributarios de América Latina", Instituto de Estudios Fiscales, Madrid, 2009</w:t>
      </w:r>
    </w:p>
    <w:p w:rsidR="00701654" w:rsidRDefault="00FD74E5">
      <w:pPr>
        <w:pStyle w:val="Retraitcorpsdetexte"/>
        <w:numPr>
          <w:ilvl w:val="0"/>
          <w:numId w:val="25"/>
        </w:numPr>
      </w:pPr>
      <w:r>
        <w:t xml:space="preserve">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 xml:space="preserve">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 xml:space="preserve">Gret, Marion y Sintomes Yves; "Porto Alegre, Desafíos de la Democracia Participativa", Ediciones Abya-Yala, Quito, 2002.</w:t>
      </w:r>
    </w:p>
    <w:p w:rsidR="00701654" w:rsidRDefault="00FD74E5">
      <w:pPr>
        <w:pStyle w:val="Retraitcorpsdetexte"/>
        <w:numPr>
          <w:ilvl w:val="0"/>
          <w:numId w:val="25"/>
        </w:numPr>
      </w:pPr>
      <w:r>
        <w:rPr>
          <w:spacing w:val="-6"/>
        </w:rPr>
        <w:t xml:space="preserve">Guevara, Ernesto "Che", "Una antología mínima", Editorial Ocean Press, La habana, 2004.</w:t>
      </w:r>
    </w:p>
    <w:p w:rsidR="00701654" w:rsidRDefault="00FD74E5">
      <w:pPr>
        <w:pStyle w:val="Retraitcorpsdetexte"/>
        <w:numPr>
          <w:ilvl w:val="0"/>
          <w:numId w:val="25"/>
        </w:numPr>
      </w:pPr>
      <w:r>
        <w:t xml:space="preserve">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 xml:space="preserve">Hinkelammert, Franz y Mora Jiménez, Henry, "Hacia una Economía para la Vida", Editorial tecnológica de Costa Rica, 2008.</w:t>
      </w:r>
    </w:p>
    <w:p w:rsidR="00701654" w:rsidRDefault="00FD74E5">
      <w:pPr>
        <w:pStyle w:val="Retraitcorpsdetexte"/>
        <w:numPr>
          <w:ilvl w:val="0"/>
          <w:numId w:val="25"/>
        </w:numPr>
      </w:pPr>
      <w:r>
        <w:t xml:space="preserve">Hirsch, Tomás, "El fin de la prehistoria"; Editorial Tabla Rasa, Madrid, 2007.</w:t>
      </w:r>
    </w:p>
    <w:p w:rsidR="00701654" w:rsidRDefault="00FD74E5">
      <w:pPr>
        <w:pStyle w:val="Retraitcorpsdetexte"/>
        <w:numPr>
          <w:ilvl w:val="0"/>
          <w:numId w:val="25"/>
        </w:numPr>
      </w:pPr>
      <w:r>
        <w:t xml:space="preserve">Iglesias, Pablo, "Disputar la Democracia", Ediciones Akal S.A., Madrid, 2014.</w:t>
      </w:r>
    </w:p>
    <w:p w:rsidR="00701654" w:rsidRDefault="00FD74E5">
      <w:pPr>
        <w:pStyle w:val="Retraitcorpsdetexte"/>
        <w:numPr>
          <w:ilvl w:val="0"/>
          <w:numId w:val="25"/>
        </w:numPr>
      </w:pPr>
      <w:r>
        <w:t xml:space="preserve">Johsua Isaac-La crisis de 1929 y el emerger norteamericano- Ediciones IPS-Bs.As.,2012</w:t>
      </w:r>
    </w:p>
    <w:p w:rsidR="00701654" w:rsidRDefault="00FD74E5">
      <w:pPr>
        <w:pStyle w:val="Retraitcorpsdetexte"/>
        <w:numPr>
          <w:ilvl w:val="0"/>
          <w:numId w:val="25"/>
        </w:numPr>
      </w:pPr>
      <w:r>
        <w:t xml:space="preserve">Keynes, John Maynard; "Teoría general de la ocupación, el interés y el dinero", Fondo de Cultura Económica, México, 2014.</w:t>
      </w:r>
    </w:p>
    <w:p w:rsidR="00701654" w:rsidRDefault="00FD74E5">
      <w:pPr>
        <w:pStyle w:val="Retraitcorpsdetexte"/>
        <w:numPr>
          <w:ilvl w:val="0"/>
          <w:numId w:val="25"/>
        </w:numPr>
      </w:pPr>
      <w:r>
        <w:t xml:space="preserve">Klein Naomi - "No Logo", Editorial Paidós Ibérica S.A., Barcelona, 2001.</w:t>
      </w:r>
    </w:p>
    <w:p w:rsidR="00701654" w:rsidRDefault="00FD74E5">
      <w:pPr>
        <w:pStyle w:val="Retraitcorpsdetexte"/>
        <w:numPr>
          <w:ilvl w:val="0"/>
          <w:numId w:val="25"/>
        </w:numPr>
      </w:pPr>
      <w:r>
        <w:t xml:space="preserve">Laclau, Ernesto, "La Razón Populista", Fondo de Cultura Económica de España, 2005.</w:t>
      </w:r>
    </w:p>
    <w:p w:rsidR="00701654" w:rsidRDefault="00FD74E5">
      <w:pPr>
        <w:pStyle w:val="Retraitcorpsdetexte"/>
        <w:numPr>
          <w:ilvl w:val="0"/>
          <w:numId w:val="25"/>
        </w:numPr>
      </w:pPr>
      <w:r>
        <w:t xml:space="preserve">Lao Tse, Tao Te King</w:t>
      </w:r>
    </w:p>
    <w:p w:rsidR="00701654" w:rsidRDefault="00FD74E5">
      <w:pPr>
        <w:pStyle w:val="Retraitcorpsdetexte"/>
        <w:numPr>
          <w:ilvl w:val="0"/>
          <w:numId w:val="25"/>
        </w:numPr>
      </w:pPr>
      <w:r>
        <w:t xml:space="preserve">Latouche, Serge y Hapagés, Didier - "La hora del Decrecimiento</w:t>
      </w:r>
      <w:r w:rsidR="001E0ECA">
        <w:t xml:space="preserve">” </w:t>
      </w:r>
      <w:r>
        <w:t xml:space="preserve">- Ediciones Octaedro SL - Barcelona-2011</w:t>
      </w:r>
    </w:p>
    <w:p w:rsidR="00701654" w:rsidRDefault="00FD74E5">
      <w:pPr>
        <w:pStyle w:val="Retraitcorpsdetexte"/>
        <w:numPr>
          <w:ilvl w:val="0"/>
          <w:numId w:val="25"/>
        </w:numPr>
      </w:pPr>
      <w:r>
        <w:t xml:space="preserve">Lissidini, Alicia, "Democracia Directa en Latinoamérica", Bibliteca Virtual CLACSO, Bs.As., 2011.</w:t>
      </w:r>
    </w:p>
    <w:p w:rsidR="00701654" w:rsidRDefault="00FD74E5">
      <w:pPr>
        <w:pStyle w:val="Retraitcorpsdetexte"/>
        <w:numPr>
          <w:ilvl w:val="0"/>
          <w:numId w:val="25"/>
        </w:numPr>
      </w:pPr>
      <w:r>
        <w:t xml:space="preserve">Machiavelli Niccoló, "El Príncipe", Centro Editor de Cultura, Buenos Aires, 2003.</w:t>
      </w:r>
    </w:p>
    <w:p w:rsidR="00701654" w:rsidRDefault="00FD74E5">
      <w:pPr>
        <w:pStyle w:val="Retraitcorpsdetexte"/>
        <w:numPr>
          <w:ilvl w:val="0"/>
          <w:numId w:val="25"/>
        </w:numPr>
      </w:pPr>
      <w:r>
        <w:t xml:space="preserve">Malthus, Tomas - "Ensayo sobre el Principio de la Población"- Establecimiento Literario, Madrid-1846</w:t>
      </w:r>
    </w:p>
    <w:p w:rsidR="00701654" w:rsidRDefault="00FD74E5">
      <w:pPr>
        <w:pStyle w:val="Retraitcorpsdetexte"/>
        <w:numPr>
          <w:ilvl w:val="0"/>
          <w:numId w:val="25"/>
        </w:numPr>
      </w:pPr>
      <w:r>
        <w:t xml:space="preserve">Mandela, Nelson, "El largo camino hacia la libertad", Editorial Aguilar, Buenos Aires, 2014.</w:t>
      </w:r>
    </w:p>
    <w:p w:rsidR="00701654" w:rsidRDefault="00FD74E5">
      <w:pPr>
        <w:pStyle w:val="Retraitcorpsdetexte"/>
        <w:numPr>
          <w:ilvl w:val="0"/>
          <w:numId w:val="25"/>
        </w:numPr>
      </w:pPr>
      <w:r>
        <w:t xml:space="preserve">Martínez Ramiro y Lee Matthew, Ensayo sobre Inmigración y Delincuencia-Revista Española de Investigación Criminológica-Madrid-2001</w:t>
      </w:r>
    </w:p>
    <w:p w:rsidR="00701654" w:rsidRDefault="00FD74E5">
      <w:pPr>
        <w:pStyle w:val="Retraitcorpsdetexte"/>
        <w:numPr>
          <w:ilvl w:val="0"/>
          <w:numId w:val="25"/>
        </w:numPr>
      </w:pPr>
      <w:r>
        <w:t xml:space="preserve">Marx, Karl; "El Capital"</w:t>
      </w:r>
    </w:p>
    <w:p w:rsidR="00701654" w:rsidRDefault="00FD74E5">
      <w:pPr>
        <w:pStyle w:val="Retraitcorpsdetexte"/>
        <w:numPr>
          <w:ilvl w:val="0"/>
          <w:numId w:val="25"/>
        </w:numPr>
      </w:pPr>
      <w:r>
        <w:t xml:space="preserve">Max-Neef, Manfred, "Desarrollo a Escala Humana", Editorial Icaria, Barcelona-1994.</w:t>
      </w:r>
    </w:p>
    <w:p w:rsidR="00701654" w:rsidRDefault="00FD74E5">
      <w:pPr>
        <w:pStyle w:val="Retraitcorpsdetexte"/>
        <w:numPr>
          <w:ilvl w:val="0"/>
          <w:numId w:val="25"/>
        </w:numPr>
      </w:pPr>
      <w:r>
        <w:t xml:space="preserve">Montero de Burgos, José Luis, "Empresa y Sociedad"; Antares Ediciones S.A., Madrid, 1994</w:t>
      </w:r>
    </w:p>
    <w:p w:rsidR="00701654" w:rsidRDefault="00FD74E5">
      <w:pPr>
        <w:pStyle w:val="Retraitcorpsdetexte"/>
        <w:numPr>
          <w:ilvl w:val="0"/>
          <w:numId w:val="25"/>
        </w:numPr>
      </w:pPr>
      <w:r>
        <w:t xml:space="preserve">Moro, Tomás, "Utopía", Editorial Zeta, Madrid, 1971.</w:t>
      </w:r>
    </w:p>
    <w:p w:rsidR="00701654" w:rsidRDefault="00FD74E5">
      <w:pPr>
        <w:pStyle w:val="Retraitcorpsdetexte"/>
        <w:numPr>
          <w:ilvl w:val="0"/>
          <w:numId w:val="25"/>
        </w:numPr>
      </w:pPr>
      <w:r>
        <w:t xml:space="preserve">Naciones Unidas- Objetivos del Milenio-Informe 2013</w:t>
      </w:r>
    </w:p>
    <w:p w:rsidR="00701654" w:rsidRDefault="00FD74E5">
      <w:pPr>
        <w:pStyle w:val="Retraitcorpsdetexte"/>
        <w:numPr>
          <w:ilvl w:val="0"/>
          <w:numId w:val="25"/>
        </w:numPr>
      </w:pPr>
      <w:r>
        <w:t xml:space="preserve">Naciones Unidas, "Declaración Universal de los Derechos Humanos", 1948.</w:t>
      </w:r>
    </w:p>
    <w:p w:rsidR="00701654" w:rsidRDefault="00FD74E5">
      <w:pPr>
        <w:pStyle w:val="Retraitcorpsdetexte"/>
        <w:numPr>
          <w:ilvl w:val="0"/>
          <w:numId w:val="25"/>
        </w:numPr>
      </w:pPr>
      <w:r>
        <w:t xml:space="preserve">Naciones Unidas-Carta de las Naciones Unidas</w:t>
      </w:r>
    </w:p>
    <w:p w:rsidR="00701654" w:rsidRDefault="00FD74E5">
      <w:pPr>
        <w:pStyle w:val="Retraitcorpsdetexte"/>
        <w:numPr>
          <w:ilvl w:val="0"/>
          <w:numId w:val="25"/>
        </w:numPr>
      </w:pPr>
      <w:r>
        <w:t xml:space="preserve">Naciones Unidas-Centro de Noticias ONU-2014</w:t>
      </w:r>
    </w:p>
    <w:p w:rsidR="00701654" w:rsidRDefault="00FD74E5">
      <w:pPr>
        <w:pStyle w:val="Retraitcorpsdetexte"/>
        <w:numPr>
          <w:ilvl w:val="0"/>
          <w:numId w:val="25"/>
        </w:numPr>
      </w:pPr>
      <w:r>
        <w:t xml:space="preserve">Naciones Unidas-Tratado sobre el Comercio de Armas-2013</w:t>
      </w:r>
    </w:p>
    <w:p w:rsidR="00701654" w:rsidRDefault="00FD74E5">
      <w:pPr>
        <w:pStyle w:val="Retraitcorpsdetexte"/>
        <w:numPr>
          <w:ilvl w:val="0"/>
          <w:numId w:val="25"/>
        </w:numPr>
      </w:pPr>
      <w:r>
        <w:t xml:space="preserve">Naciones Unidas-Tratado de no Proliferación Nuclear-1968</w:t>
      </w:r>
    </w:p>
    <w:p w:rsidR="00701654" w:rsidRDefault="00FD74E5">
      <w:pPr>
        <w:pStyle w:val="Retraitcorpsdetexte"/>
        <w:numPr>
          <w:ilvl w:val="0"/>
          <w:numId w:val="25"/>
        </w:numPr>
      </w:pPr>
      <w:r>
        <w:t xml:space="preserve">Nietzsche, Friedrich, "Genealogía de la Moral"-El Aleph.-2001</w:t>
      </w:r>
    </w:p>
    <w:p w:rsidR="00701654" w:rsidRDefault="00FD74E5">
      <w:pPr>
        <w:pStyle w:val="Retraitcorpsdetexte"/>
        <w:numPr>
          <w:ilvl w:val="0"/>
          <w:numId w:val="25"/>
        </w:numPr>
      </w:pPr>
      <w:r>
        <w:t xml:space="preserve">O´Donnel, Guillermo; "Democracia Delegativa", Art. Journal of Democracy, 1994.</w:t>
      </w:r>
    </w:p>
    <w:p w:rsidR="00701654" w:rsidRDefault="00FD74E5">
      <w:pPr>
        <w:pStyle w:val="Retraitcorpsdetexte"/>
        <w:numPr>
          <w:ilvl w:val="0"/>
          <w:numId w:val="25"/>
        </w:numPr>
      </w:pPr>
      <w:r>
        <w:lastRenderedPageBreak/>
        <w:t xml:space="preserve">Olier Eduardo, "Codicia Financiera", Pearson Educación S.A.- Madrid 2013</w:t>
      </w:r>
    </w:p>
    <w:p w:rsidR="00701654" w:rsidRDefault="00FD74E5">
      <w:pPr>
        <w:pStyle w:val="Retraitcorpsdetexte"/>
        <w:numPr>
          <w:ilvl w:val="0"/>
          <w:numId w:val="25"/>
        </w:numPr>
      </w:pPr>
      <w:r>
        <w:t xml:space="preserve">Organización Internacional para las Migraciones- Informe sobre las migraciones en el mundo 2013- Ginebra</w:t>
      </w:r>
    </w:p>
    <w:p w:rsidR="00701654" w:rsidRDefault="00FD74E5">
      <w:pPr>
        <w:pStyle w:val="Retraitcorpsdetexte"/>
        <w:numPr>
          <w:ilvl w:val="0"/>
          <w:numId w:val="25"/>
        </w:numPr>
      </w:pPr>
      <w:r>
        <w:t xml:space="preserve">Ortega y Gasset, José, "La rebelión de las masas", Ediciones Orbis S.A., Barcelona, 1983.</w:t>
      </w:r>
    </w:p>
    <w:p w:rsidR="00701654" w:rsidRDefault="00602933">
      <w:pPr>
        <w:pStyle w:val="Retraitcorpsdetexte"/>
        <w:numPr>
          <w:ilvl w:val="0"/>
          <w:numId w:val="25"/>
        </w:numPr>
      </w:pPr>
      <w:r>
        <w:t xml:space="preserve">Paniagua Javier, “</w:t>
      </w:r>
      <w:r w:rsidR="00FD74E5">
        <w:t xml:space="preserve">Breve Historia del Anarquismo”, Ediciones Nowtilus, Madrid 2012.</w:t>
      </w:r>
    </w:p>
    <w:p w:rsidR="00701654" w:rsidRDefault="00FD74E5">
      <w:pPr>
        <w:pStyle w:val="Retraitcorpsdetexte"/>
        <w:numPr>
          <w:ilvl w:val="0"/>
          <w:numId w:val="25"/>
        </w:numPr>
      </w:pPr>
      <w:r>
        <w:t xml:space="preserve">Pavón Julián- "China, ¿Dragón o parásito?-Plataforma Editorial-Barcelona-2012</w:t>
      </w:r>
    </w:p>
    <w:p w:rsidR="00701654" w:rsidRDefault="00FD74E5">
      <w:pPr>
        <w:pStyle w:val="Retraitcorpsdetexte"/>
        <w:numPr>
          <w:ilvl w:val="0"/>
          <w:numId w:val="25"/>
        </w:numPr>
      </w:pPr>
      <w:r>
        <w:t xml:space="preserve">Perkins John-"Manipulados"- Ediciones Urano S.A. - España-2010</w:t>
      </w:r>
    </w:p>
    <w:p w:rsidR="00701654" w:rsidRDefault="00FD74E5">
      <w:pPr>
        <w:pStyle w:val="Retraitcorpsdetexte"/>
        <w:numPr>
          <w:ilvl w:val="0"/>
          <w:numId w:val="25"/>
        </w:numPr>
      </w:pPr>
      <w:r>
        <w:t xml:space="preserve">Pescio, Juan y Nagy Patricia; "Hacia una cultura solidaria y no-violenta"; Ediciones Moebius, Buenos Aires, 2007,</w:t>
      </w:r>
    </w:p>
    <w:p w:rsidR="00701654" w:rsidRDefault="00FD74E5">
      <w:pPr>
        <w:pStyle w:val="Retraitcorpsdetexte"/>
        <w:numPr>
          <w:ilvl w:val="0"/>
          <w:numId w:val="25"/>
        </w:numPr>
      </w:pPr>
      <w:r>
        <w:t xml:space="preserve">Piketty, Thomas, "El Capital en el siglo XXI", Fondo de Cultura Económica, México, 2014.</w:t>
      </w:r>
    </w:p>
    <w:p w:rsidR="00701654" w:rsidRDefault="00FD74E5">
      <w:pPr>
        <w:pStyle w:val="Retraitcorpsdetexte"/>
        <w:numPr>
          <w:ilvl w:val="0"/>
          <w:numId w:val="25"/>
        </w:numPr>
      </w:pPr>
      <w:r>
        <w:t xml:space="preserve">Piketty, Thomas, "La Economía de las Desigualdades", Siglo XXI Editores, Buenos Aires, 2015.</w:t>
      </w:r>
    </w:p>
    <w:p w:rsidR="00701654" w:rsidRDefault="00FD74E5">
      <w:pPr>
        <w:pStyle w:val="Retraitcorpsdetexte"/>
        <w:numPr>
          <w:ilvl w:val="0"/>
          <w:numId w:val="25"/>
        </w:numPr>
      </w:pPr>
      <w:r>
        <w:t xml:space="preserve">Proudhon, Pierre, "¿Qué es la propiedad?"; Ediciones Orbis S.A., Madrid, 1984.</w:t>
      </w:r>
    </w:p>
    <w:p w:rsidR="00701654" w:rsidRDefault="00FD74E5">
      <w:pPr>
        <w:pStyle w:val="Retraitcorpsdetexte"/>
        <w:numPr>
          <w:ilvl w:val="0"/>
          <w:numId w:val="25"/>
        </w:numPr>
      </w:pPr>
      <w:r>
        <w:t xml:space="preserve">Riechman, González Reyes, Madorrán y Herrero- "Qué hacemos frente a la crisis ecológica"- Ediciones Akal S.A. - Madrid-2012</w:t>
      </w:r>
    </w:p>
    <w:p w:rsidR="00701654" w:rsidRDefault="00FD74E5">
      <w:pPr>
        <w:pStyle w:val="Retraitcorpsdetexte"/>
        <w:numPr>
          <w:ilvl w:val="0"/>
          <w:numId w:val="25"/>
        </w:numPr>
      </w:pPr>
      <w:r>
        <w:t xml:space="preserve">Rivero, Jacobo, "Podemos, la fuerza política que está cambiando España", Ediciones Capital Intelectual S.A., Buenos Aires, 2015</w:t>
      </w:r>
    </w:p>
    <w:p w:rsidR="00701654" w:rsidRDefault="00FD74E5">
      <w:pPr>
        <w:pStyle w:val="Retraitcorpsdetexte"/>
        <w:numPr>
          <w:ilvl w:val="0"/>
          <w:numId w:val="25"/>
        </w:numPr>
      </w:pPr>
      <w:r>
        <w:t xml:space="preserve">Rousseau, Juan Jacobo, "Contrato Social", Editorial Espasa-Calpe S.A., Madrid 1975</w:t>
      </w:r>
    </w:p>
    <w:p w:rsidR="00701654" w:rsidRDefault="00FD74E5">
      <w:pPr>
        <w:pStyle w:val="Retraitcorpsdetexte"/>
        <w:numPr>
          <w:ilvl w:val="0"/>
          <w:numId w:val="25"/>
        </w:numPr>
      </w:pPr>
      <w:r>
        <w:t xml:space="preserve">Sachs, Jeffrey, "El fin de la pobreza", Editorial Debate, Barcelona, 2007</w:t>
      </w:r>
    </w:p>
    <w:p w:rsidR="00701654" w:rsidRDefault="00FD74E5">
      <w:pPr>
        <w:pStyle w:val="Retraitcorpsdetexte"/>
        <w:numPr>
          <w:ilvl w:val="0"/>
          <w:numId w:val="25"/>
        </w:numPr>
      </w:pPr>
      <w:r>
        <w:t xml:space="preserve">Samuelson, Paul, "Economía", Interamericana de España S.A., Madrid, 1998</w:t>
      </w:r>
    </w:p>
    <w:p w:rsidR="00701654" w:rsidRDefault="00FD74E5">
      <w:pPr>
        <w:pStyle w:val="Retraitcorpsdetexte"/>
        <w:numPr>
          <w:ilvl w:val="0"/>
          <w:numId w:val="25"/>
        </w:numPr>
      </w:pPr>
      <w:r>
        <w:t xml:space="preserve">Sánchez Guillermo-Publicaciones Mundo Científico-2002</w:t>
      </w:r>
    </w:p>
    <w:p w:rsidR="00701654" w:rsidRDefault="00FD74E5">
      <w:pPr>
        <w:pStyle w:val="Retraitcorpsdetexte"/>
        <w:numPr>
          <w:ilvl w:val="0"/>
          <w:numId w:val="25"/>
        </w:numPr>
      </w:pPr>
      <w:r>
        <w:t xml:space="preserve">Sartori, Giovanni, "Homo Videns, la sociedad teledirigida", Editorial Taurus, 1998.</w:t>
      </w:r>
    </w:p>
    <w:p w:rsidR="00701654" w:rsidRDefault="00FD74E5">
      <w:pPr>
        <w:pStyle w:val="Retraitcorpsdetexte"/>
        <w:numPr>
          <w:ilvl w:val="0"/>
          <w:numId w:val="25"/>
        </w:numPr>
      </w:pPr>
      <w:r>
        <w:t xml:space="preserve">Sharp, Gene; "De la Dictadura a la Democracia", Albert Einstein Intitution, Boston, 2011</w:t>
      </w:r>
    </w:p>
    <w:p w:rsidR="00701654" w:rsidRDefault="00FD74E5">
      <w:pPr>
        <w:pStyle w:val="Retraitcorpsdetexte"/>
        <w:numPr>
          <w:ilvl w:val="0"/>
          <w:numId w:val="25"/>
        </w:numPr>
      </w:pPr>
      <w:r>
        <w:t xml:space="preserve">SILO- Apuntes de Psicología- Ulrica Ediciones-Rosario-2006</w:t>
      </w:r>
    </w:p>
    <w:p w:rsidR="00701654" w:rsidRDefault="00FD74E5">
      <w:pPr>
        <w:pStyle w:val="Retraitcorpsdetexte"/>
        <w:numPr>
          <w:ilvl w:val="0"/>
          <w:numId w:val="25"/>
        </w:numPr>
      </w:pPr>
      <w:r>
        <w:t xml:space="preserve">SILO-"Cartas a mis amigos"-Obras Completas-Editorial Plaza y Valdés-Buenos Aires, 2004</w:t>
      </w:r>
    </w:p>
    <w:p w:rsidR="00701654" w:rsidRDefault="00FD74E5">
      <w:pPr>
        <w:pStyle w:val="Retraitcorpsdetexte"/>
        <w:numPr>
          <w:ilvl w:val="0"/>
          <w:numId w:val="25"/>
        </w:numPr>
      </w:pPr>
      <w:r>
        <w:t xml:space="preserve">SILO-"El Mensaje de Silo", Ulrica Ediciones, Rosario-2007.</w:t>
      </w:r>
    </w:p>
    <w:p w:rsidR="00701654" w:rsidRDefault="00FD74E5">
      <w:pPr>
        <w:pStyle w:val="Retraitcorpsdetexte"/>
        <w:numPr>
          <w:ilvl w:val="0"/>
          <w:numId w:val="25"/>
        </w:numPr>
      </w:pPr>
      <w:r>
        <w:t xml:space="preserve">SILO-El Documento Humanista-Obras Completas-Editorial Plaza y Valdés-Buenos Aires, 2004</w:t>
      </w:r>
    </w:p>
    <w:p w:rsidR="00701654" w:rsidRDefault="00FD74E5">
      <w:pPr>
        <w:pStyle w:val="Retraitcorpsdetexte"/>
        <w:numPr>
          <w:ilvl w:val="0"/>
          <w:numId w:val="25"/>
        </w:numPr>
      </w:pPr>
      <w:r>
        <w:t xml:space="preserve">SILO-El paisaje Interno-Obras Completas-Editorial Plaza y Valdés-Buenos Aires, 2004</w:t>
      </w:r>
    </w:p>
    <w:p w:rsidR="00701654" w:rsidRDefault="00FD74E5">
      <w:pPr>
        <w:pStyle w:val="Retraitcorpsdetexte"/>
        <w:numPr>
          <w:ilvl w:val="0"/>
          <w:numId w:val="25"/>
        </w:numPr>
      </w:pPr>
      <w:r>
        <w:t xml:space="preserve">Simonnot, Philippe; "El poder monetario", Editorial Universitaria de Buenos Aires, 1977</w:t>
      </w:r>
    </w:p>
    <w:p w:rsidR="00701654" w:rsidRDefault="00FD74E5">
      <w:pPr>
        <w:pStyle w:val="Retraitcorpsdetexte"/>
        <w:numPr>
          <w:ilvl w:val="0"/>
          <w:numId w:val="25"/>
        </w:numPr>
      </w:pPr>
      <w:r>
        <w:t xml:space="preserve">Soros George-"La Alquimia de las Finanzas"- Editorial Distal SRL- Bs. As. ,1997</w:t>
      </w:r>
    </w:p>
    <w:p w:rsidR="00701654" w:rsidRDefault="00FD74E5">
      <w:pPr>
        <w:pStyle w:val="Retraitcorpsdetexte"/>
        <w:numPr>
          <w:ilvl w:val="0"/>
          <w:numId w:val="25"/>
        </w:numPr>
      </w:pPr>
      <w:r>
        <w:t xml:space="preserve">Stiglitz, Joseph, "El precio de la desigualdad", Taurus Ediciones, 2012</w:t>
      </w:r>
    </w:p>
    <w:p w:rsidR="00701654" w:rsidRDefault="00FD74E5">
      <w:pPr>
        <w:pStyle w:val="Retraitcorpsdetexte"/>
        <w:numPr>
          <w:ilvl w:val="0"/>
          <w:numId w:val="25"/>
        </w:numPr>
      </w:pPr>
      <w:r>
        <w:t xml:space="preserve">Sullings Guillermo- "El Derecho a la Rebelión y la Lucha No-Violenta", ensayo, 2001</w:t>
      </w:r>
    </w:p>
    <w:p w:rsidR="00701654" w:rsidRDefault="00FD74E5">
      <w:pPr>
        <w:pStyle w:val="Retraitcorpsdetexte"/>
        <w:numPr>
          <w:ilvl w:val="0"/>
          <w:numId w:val="25"/>
        </w:numPr>
      </w:pPr>
      <w:r>
        <w:t xml:space="preserve">Sullings Guillermo-Implosión en el Imperio-Cuadernos Nacionales-Univesidad de Panamá-2008</w:t>
      </w:r>
    </w:p>
    <w:p w:rsidR="00701654" w:rsidRDefault="00FD74E5">
      <w:pPr>
        <w:pStyle w:val="Retraitcorpsdetexte"/>
        <w:numPr>
          <w:ilvl w:val="0"/>
          <w:numId w:val="25"/>
        </w:numPr>
      </w:pPr>
      <w:r>
        <w:t xml:space="preserve">Sullings, Guillermo, "Internalización de la moral"-Monografía-C.E.Parque La Reja-2009</w:t>
      </w:r>
    </w:p>
    <w:p w:rsidR="00701654" w:rsidRDefault="00FD74E5">
      <w:pPr>
        <w:pStyle w:val="Retraitcorpsdetexte"/>
        <w:numPr>
          <w:ilvl w:val="0"/>
          <w:numId w:val="25"/>
        </w:numPr>
      </w:pPr>
      <w:r>
        <w:t xml:space="preserve">Sullings, Guillermo; "Más allá del Capitalismo, Economía Mixta", Editorial Magenta, Buenos Aires, 2000</w:t>
      </w:r>
    </w:p>
    <w:p w:rsidR="00701654" w:rsidRDefault="00FD74E5">
      <w:pPr>
        <w:pStyle w:val="Retraitcorpsdetexte"/>
        <w:numPr>
          <w:ilvl w:val="0"/>
          <w:numId w:val="25"/>
        </w:numPr>
      </w:pPr>
      <w:r>
        <w:t xml:space="preserve">Tilly Charles, "Los Movimientos Sociales", Editorial Crítica S.L., Barcelona, 2014</w:t>
      </w:r>
    </w:p>
    <w:p w:rsidR="00701654" w:rsidRDefault="00FD74E5">
      <w:pPr>
        <w:pStyle w:val="Retraitcorpsdetexte"/>
        <w:numPr>
          <w:ilvl w:val="0"/>
          <w:numId w:val="25"/>
        </w:numPr>
      </w:pPr>
      <w:r>
        <w:t xml:space="preserve">Universidad Nacional de Lima (traducción), "Constitución de la República Popular de China", 1982</w:t>
      </w:r>
    </w:p>
    <w:p w:rsidR="00701654" w:rsidRDefault="00FD74E5">
      <w:pPr>
        <w:pStyle w:val="Retraitcorpsdetexte"/>
        <w:numPr>
          <w:ilvl w:val="0"/>
          <w:numId w:val="25"/>
        </w:numPr>
      </w:pPr>
      <w:r>
        <w:lastRenderedPageBreak/>
        <w:t xml:space="preserve">Verhulst, Jos &amp; Nijeboen, Arjen, "Democracia Directa", Democracy International, Bruselas, 2008</w:t>
      </w:r>
    </w:p>
    <w:p w:rsidR="00701654" w:rsidRDefault="00FD74E5">
      <w:pPr>
        <w:pStyle w:val="Retraitcorpsdetexte"/>
        <w:numPr>
          <w:ilvl w:val="0"/>
          <w:numId w:val="25"/>
        </w:numPr>
      </w:pPr>
      <w:r>
        <w:t xml:space="preserve">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 xml:space="preserve">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1848 s’est tenue à Seneca Falls (New York) la première convention sur les droits de la femme aux Etats-Unis , organisée par Lucretia Mott et Elizabeth Cady Stanton.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rsidR="00193196" w:rsidRDefault="00193196">
      <w:pPr>
        <w:pStyle w:val="EndnoteSymbol"/>
        <w:numPr>
          <w:ilvl w:val="0"/>
          <w:numId w:val="26"/>
        </w:numPr>
      </w:pPr>
      <w:r>
        <w:rPr>
          <w:rFonts w:cs="Times New Roman"/>
          <w:szCs w:val="18"/>
        </w:rPr>
        <w:tab/>
        <w:t xml:space="preserve">•	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rsidR="00193196" w:rsidRDefault="00193196">
      <w:pPr>
        <w:pStyle w:val="EndnoteSymbol"/>
        <w:numPr>
          <w:ilvl w:val="0"/>
          <w:numId w:val="26"/>
        </w:numPr>
      </w:pPr>
      <w:r>
        <w:rPr>
          <w:rFonts w:cs="Times New Roman"/>
          <w:szCs w:val="18"/>
        </w:rPr>
        <w:tab/>
        <w:t xml:space="preserve">•	Nous décidons, Que la femme est l’égale de l’homme – que telle fut l’intention du Créateur, et que l’intérêt supérieur de la race humaine exige qu’on la reconnaisse comme telle.</w:t>
      </w:r>
    </w:p>
    <w:p w:rsidR="00193196" w:rsidRDefault="00193196">
      <w:pPr>
        <w:pStyle w:val="EndnoteSymbol"/>
        <w:numPr>
          <w:ilvl w:val="0"/>
          <w:numId w:val="26"/>
        </w:numPr>
      </w:pPr>
      <w:r>
        <w:rPr>
          <w:rFonts w:cs="Times New Roman"/>
          <w:szCs w:val="18"/>
        </w:rPr>
        <w:tab/>
        <w:t xml:space="preserve">•	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rsidR="00193196" w:rsidRDefault="00193196">
      <w:pPr>
        <w:pStyle w:val="EndnoteSymbol"/>
        <w:numPr>
          <w:ilvl w:val="0"/>
          <w:numId w:val="26"/>
        </w:numPr>
      </w:pPr>
      <w:r>
        <w:rPr>
          <w:rFonts w:cs="Times New Roman"/>
          <w:szCs w:val="18"/>
        </w:rPr>
        <w:tab/>
        <w:t xml:space="preserve">•	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rsidR="00193196" w:rsidRDefault="00193196">
      <w:pPr>
        <w:pStyle w:val="EndnoteSymbol"/>
        <w:numPr>
          <w:ilvl w:val="0"/>
          <w:numId w:val="26"/>
        </w:numPr>
      </w:pPr>
      <w:r>
        <w:rPr>
          <w:rFonts w:cs="Times New Roman"/>
          <w:szCs w:val="18"/>
        </w:rPr>
        <w:tab/>
        <w:t xml:space="preserve">•	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rsidR="00193196" w:rsidRDefault="00193196">
      <w:pPr>
        <w:pStyle w:val="EndnoteSymbol"/>
        <w:numPr>
          <w:ilvl w:val="0"/>
          <w:numId w:val="26"/>
        </w:numPr>
      </w:pPr>
      <w:r>
        <w:rPr>
          <w:rFonts w:cs="Times New Roman"/>
          <w:szCs w:val="18"/>
        </w:rPr>
        <w:tab/>
        <w:t xml:space="preserve">•	Nous décidons, Qu’il est du devoir des femmes de ce pays d’obtenir le droit sacré de voter.</w:t>
      </w:r>
    </w:p>
    <w:p w:rsidR="00193196" w:rsidRDefault="00193196">
      <w:pPr>
        <w:pStyle w:val="EndnoteSymbol"/>
        <w:numPr>
          <w:ilvl w:val="0"/>
          <w:numId w:val="26"/>
        </w:numPr>
      </w:pPr>
      <w:r>
        <w:rPr>
          <w:rFonts w:cs="Times New Roman"/>
          <w:szCs w:val="18"/>
        </w:rPr>
        <w:tab/>
        <w:t xml:space="preserve">•	Nous décidons, Que l’égalité des droits de l’homme résulte nécessairement de l’identité des aptitudes et des responsabilités de toute la race humaine.</w:t>
      </w:r>
    </w:p>
    <w:p w:rsidR="00193196" w:rsidRDefault="00193196">
      <w:pPr>
        <w:pStyle w:val="EndnoteSymbol"/>
        <w:numPr>
          <w:ilvl w:val="0"/>
          <w:numId w:val="26"/>
        </w:numPr>
      </w:pPr>
      <w:r>
        <w:rPr>
          <w:rFonts w:cs="Times New Roman"/>
          <w:szCs w:val="18"/>
        </w:rPr>
        <w:tab/>
        <w:t xml:space="preserve">•	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xml:space="preserve">«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rsidR="00193196" w:rsidRDefault="00193196">
      <w:pPr>
        <w:pStyle w:val="EndnoteSymbol"/>
      </w:pPr>
      <w:r>
        <w:rPr>
          <w:rFonts w:cs="Times New Roman"/>
          <w:i/>
          <w:iCs/>
          <w:szCs w:val="18"/>
        </w:rPr>
        <w:tab/>
        <w:t xml:space="preserve">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 xml:space="preserve">”.</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a) Sur un plan strictement idéologique, vu l'épuisement historique des vieilles conceptions syndicales, et 
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 xml:space="preserve">.</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rsidR="00193196" w:rsidRDefault="00193196">
      <w:pPr>
        <w:pStyle w:val="EndnoteSymbol"/>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rsidR="00193196" w:rsidRDefault="00193196">
      <w:pPr>
        <w:pStyle w:val="EndnoteSymbol"/>
      </w:pPr>
      <w:r>
        <w:rPr>
          <w:rFonts w:cs="Times New Roman"/>
          <w:szCs w:val="18"/>
        </w:rPr>
        <w:tab/>
        <w:t xml:space="preserve">«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rsidR="00193196" w:rsidRDefault="00193196">
      <w:pPr>
        <w:pStyle w:val="EndnoteSymbol"/>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xml:space="preserve">«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
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r>
        <w:rPr>
          <w:rFonts w:cs="Times New Roman"/>
          <w:szCs w:val="18"/>
        </w:rPr>
        <w:t xml:space="preserve"/>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Entre octobre 2009 et janvier 2010, diverses organisations humanistes ont réalisé une Marche mondiale qui a traversé toute la planète, exprimant dans en divers forums et actes publics la nécessité du désarmement et d’en finir avec la violence.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Chapitres qui précisent l'action du Conseil de Sécurité et le règlement pacifique des litiges.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Le Conseil de sécurité se compose de 15 membres dont 5 membres permanents : Etats-Unis, Russie, Chine, France et Royaume-Uni, ayant un droit du veto et pouvant bloquer toute résolution.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Le Préambule de la Charte des Nations Unies signé par les pays membres les engage :
•	« à préserver les générations futures du fléau de la guerre qui deux fois en l'espace d'une vie humaine a infligé à l'humanité d'indicibles souffrances,
 •	à proclamer à nouveau notre foi dans les droits fondamentaux de l'homme, dans la dignité et la valeur de la personne humaine, dans l'égalité de droits des hommes et des femmes, ainsi que des nations, grandes et petites, •	à créer les conditions nécessaires au maintien de la justice et du respect des obligations nées des traités et autres sources du droit international, •	à favoriser le progrès social et instaurer de meilleures conditions de vie dans une liberté plus grande, •	à pratiquer la tolérance, à vivre en paix l'un avec l'autre dans un esprit de bon voisinage, •	à unir nos forces pour maintenir la paix et la sécurité internationales, •	à accepter des principes et instituer des méthodes garantissant qu'il ne sera pas fait usage de la force des armes, sauf dans l'intérêt commun,  •	à recourir aux institutions internationales pour favoriser le progrès économique et social de tous les peuples ».</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à un passage du livre « Humaniser la terre », où il est écrit : « Je te dis que ton égoïsme n'est pas un péché, mais ta fondamentale erreur de calcul parce que tu as cru naïvement que recevoir est plus que donner ». </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au livre « Utopie », publié par Thomas More en 1516, dans lequel il est décrit le fonctionnement d’une société imaginaire, en avance vis-à-vis des paradigmes de son époque.</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 xml:space="preserve">Référence à l'essai avec ce titre, publié par l'Université du Panama, dans lequel sont analysés : les causes de la crise financière globale, le contexte historique et les possibles conséquences futures.</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 xml:space="preserve">Le CIRDI (Centre international pour le règlement des différents relatifs aux investissements) est un tribunal arbitral de la Banque mondiale qui règle les controverses qui peuvent se produire entre les Etats et les multinationales qui ont investi sur leur territoire.</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Une étude réalisée sur une décennie par le Pew Hispanic Center aux états Unis, a établi que n'émerge aucun facteur solide qui démontre que l'on a nui aux travailleurs natifs avec l'admission d'étrangers.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Programme des Nations Unies sur l’Environnement</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scientifiques parlent des “lignes rouges” qui pourraient être franchies et qui mèneraient à une plus grande catastrophe. 1-la concentration de dioxyde de carbone. 2-la disparitions d’espèces. 3-la perturbation du cycle naturel de l'azote. 4-L’ acidification des océans. 5-L’excès d’utilisation d’eau doucee. 6- La déforestation. 7-Une catastrophe marine envisageable par excès de phosphore. 8 la réduction de la couche d'ozone.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dans “La rébellion des masses”, affirme au chapitre VII: </w:t>
      </w:r>
      <w:r>
        <w:rPr>
          <w:rFonts w:cs="Times New Roman"/>
          <w:i/>
          <w:iCs/>
          <w:szCs w:val="18"/>
        </w:rPr>
        <w:t xml:space="preserve">“Un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 xml:space="preserve">“Aujourd'hui,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xml:space="preserve">“… il est certain que les médias privés qui n'arrêtent pas de parler de nous et qui invitent régulièrement nos porte-parole, pourront nous opposer leur veto dès que leurs propriétaires le décideront”</w:t>
      </w:r>
      <w:r>
        <w:rPr>
          <w:rFonts w:cs="Times New Roman"/>
          <w:szCs w:val="18"/>
        </w:rPr>
        <w:t xml:space="preserve">.</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Article 28. Toute personne a droit à ce que règne, sur le plan social et sur le plan international, un ordre tel que les droits et libertés énoncés dans la présente Déclaration puissent y trouver plein effet.</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dans sa 9ème lettre écrite en 1993, décrit très bien les dangers que peuvent entrainer les sanctions internationales face aux violations des droits humains, dans un monde manipulé par les intérêts des puissances :</w:t>
      </w:r>
    </w:p>
    <w:p w:rsidR="00193196" w:rsidRDefault="00193196">
      <w:pPr>
        <w:pStyle w:val="EndnoteSymbol"/>
      </w:pPr>
      <w:r>
        <w:rPr>
          <w:rFonts w:cs="Times New Roman"/>
          <w:i/>
          <w:iCs/>
          <w:szCs w:val="18"/>
        </w:rPr>
        <w:tab/>
        <w:t xml:space="preserve">“ Les droits de l’homme, la paix et l’humanitarisme comme prétextes d’intervention</w:t>
      </w:r>
    </w:p>
    <w:p w:rsidR="00193196" w:rsidRDefault="00193196">
      <w:pPr>
        <w:pStyle w:val="EndnoteSymbol"/>
        <w:rPr>
          <w:i/>
          <w:iCs/>
        </w:rPr>
      </w:pPr>
      <w:r>
        <w:rPr>
          <w:rFonts w:cs="Times New Roman"/>
          <w:i/>
          <w:iCs/>
          <w:szCs w:val="18"/>
        </w:rPr>
        <w:tab/>
        <w:t xml:space="preserve">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rsidR="00193196" w:rsidRDefault="00193196">
      <w:pPr>
        <w:pStyle w:val="EndnoteSymbol"/>
        <w:rPr>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rsidR="00193196" w:rsidRDefault="00193196">
      <w:pPr>
        <w:pStyle w:val="EndnoteSymbol"/>
        <w:rPr>
          <w:i/>
          <w:iCs/>
        </w:rPr>
      </w:pPr>
      <w:r>
        <w:rPr>
          <w:rFonts w:cs="Times New Roman"/>
          <w:i/>
          <w:iCs/>
          <w:szCs w:val="18"/>
        </w:rPr>
        <w:tab/>
        <w:t xml:space="preserve">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article écrit par Jorge Herrera Guerra,sur lles sanctions internationales remet en question la supposé innocuité du Droit International qui est soutenu par beaucoup. </w:t>
      </w:r>
      <w:r>
        <w:rPr>
          <w:rFonts w:cs="Times New Roman"/>
          <w:i/>
          <w:iCs/>
          <w:szCs w:val="18"/>
          <w:lang w:val="es-AR"/>
        </w:rPr>
        <w:t xml:space="preserve">“</w:t>
      </w:r>
      <w:r>
        <w:rPr>
          <w:rFonts w:cs="Times New Roman"/>
          <w:i/>
          <w:iCs/>
          <w:szCs w:val="18"/>
        </w:rPr>
        <w:t xml:space="preserve">“Le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rsidR="00193196" w:rsidRDefault="00193196">
      <w:pPr>
        <w:pStyle w:val="EndnoteSymbol"/>
      </w:pPr>
      <w:r>
        <w:rPr>
          <w:rFonts w:cs="Times New Roman"/>
          <w:szCs w:val="18"/>
          <w:lang w:val="es-AR"/>
        </w:rPr>
        <w:tab/>
        <w:t xml:space="preserve">Puis il continue en décrivant quelques sanctions internationales envisageables : </w:t>
      </w:r>
      <w:r>
        <w:rPr>
          <w:rFonts w:cs="Times New Roman"/>
          <w:i/>
          <w:iCs/>
          <w:szCs w:val="18"/>
          <w:lang w:val="es-AR"/>
        </w:rPr>
        <w:t xml:space="preserve">“</w:t>
      </w:r>
      <w:r>
        <w:rPr>
          <w:rFonts w:cs="Times New Roman"/>
          <w:i/>
          <w:iCs/>
          <w:szCs w:val="18"/>
        </w:rPr>
        <w:t xml:space="preserve">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 xml:space="preserve">““L’édifice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rsidR="00193196" w:rsidRDefault="00193196">
      <w:pPr>
        <w:pStyle w:val="EndnoteSymbol"/>
        <w:rPr>
          <w:i/>
          <w:iCs/>
        </w:rPr>
      </w:pPr>
      <w:r>
        <w:rPr>
          <w:rFonts w:cs="Times New Roman"/>
          <w:i/>
          <w:iCs/>
          <w:szCs w:val="18"/>
        </w:rPr>
        <w:tab/>
        <w:t xml:space="preserve">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xml:space="preserve">«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 xml:space="preserve">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r>
        <w:rPr>
          <w:rFonts w:cs="Times New Roman"/>
          <w:szCs w:val="18"/>
        </w:rPr>
        <w:t xml:space="preserve"/>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w:t>
      </w:r>
      <w:r>
        <w:rPr>
          <w:rFonts w:cs="Times New Roman"/>
          <w:i/>
          <w:iCs/>
          <w:szCs w:val="18"/>
        </w:rPr>
        <w:t xml:space="preserve">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r>
        <w:rPr>
          <w:rFonts w:cs="Times New Roman"/>
          <w:szCs w:val="18"/>
        </w:rPr>
        <w:t xml:space="preserve"/>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xml:space="preserve">
«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xml:space="preserve">
«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 xml:space="preserve">
Mais dans le chapitre XII précise à nouveau :</w:t>
      </w:r>
      <w:r>
        <w:rPr>
          <w:rFonts w:cs="Times New Roman"/>
          <w:i/>
          <w:iCs/>
          <w:szCs w:val="18"/>
        </w:rPr>
        <w:t xml:space="preserve">
«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 xml:space="preserve">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 xml:space="preserve">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dans son livre « La Fin de la Préhistoire. Un chemin vers la liberté », dit sur ce point :</w:t>
      </w:r>
      <w:r>
        <w:rPr>
          <w:rFonts w:cs="Times New Roman"/>
          <w:i/>
          <w:iCs/>
          <w:szCs w:val="18"/>
          <w:lang w:val="es-AR"/>
        </w:rPr>
        <w:t xml:space="preserve">
«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Dans « Démocratie directe », Verhulst et Nijeboer font l’affirmation suivante : </w:t>
      </w:r>
      <w:r>
        <w:rPr>
          <w:rFonts w:cs="Times New Roman"/>
          <w:i/>
          <w:iCs/>
          <w:szCs w:val="18"/>
        </w:rPr>
        <w:t xml:space="preserve">«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rsidR="00193196" w:rsidRDefault="00193196">
      <w:pPr>
        <w:pStyle w:val="EndnoteSymbol"/>
      </w:pPr>
      <w:r>
        <w:rPr>
          <w:rFonts w:cs="Times New Roman"/>
          <w:szCs w:val="18"/>
        </w:rPr>
        <w:tab/>
        <w:t xml:space="preserve">Elle fait ensuite ressortir les aspects positifs et négatifs de ces instruments : </w:t>
      </w:r>
      <w:r>
        <w:rPr>
          <w:rFonts w:cs="Times New Roman"/>
          <w:i/>
          <w:iCs/>
          <w:szCs w:val="18"/>
        </w:rPr>
        <w:t xml:space="preserve">«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Dans un article intitulé « Démocratie délégative » (« Democracia Delegativa »), Guillermo O’Donnell l’a caractérisée de la façon suivante : </w:t>
      </w:r>
      <w:r>
        <w:rPr>
          <w:rFonts w:cs="Times New Roman"/>
          <w:i/>
          <w:iCs/>
          <w:szCs w:val="18"/>
          <w:lang w:val="es-AR"/>
        </w:rPr>
        <w:t xml:space="preserve">« Les démocraties délégatives sont fondées sur la prémisse que le gagnant d’une élection présidentielle aura le droit de gouverner le pays comme il (ou elle) le considérera approprié, n’étant limité que par la dure réalité des relations de pouvoir existantes et par un mandat déterminé par la constitution. Le président est considéré comme l’incarnation de la nation, principal dépositaire et interprète de ses intérêts. Il n’est pas nécessaire que les politiques de son gouvernement fassent écho aux engagements de sa campagne. Le président n’a-t-il pas été autorisé à gouverner comme il (ou elle) l’entend ? Comme cette figure paternelle est responsable de toute la nation, son fondement politique doit être un mouvement; le soi-disant dépassement dynamique des factions et des conflits associés aux partis. En règle générale, dans les démocraties délégatives, les candidats à la présidence qui ressortent gagnants se situent eux-mêmes au-dessus des partis politiques comme des intérêts organisés. Comment pourrait-il en être autrement pour quelqu’un qui affirme incarner la nation tout entière ? De ce point de vue, d’autres institutions – par exemple les tribunaux et le pouvoir législatif – constituent des obstacles aux avantages que présente sur les scènes nationale et internationale le fait d’être un président élu de façon démocratique. La reddition de comptes à ces institutions semble être un simple obstacle aux pleins pouvoirs qui ont été délégués au président. La démocratie délégative n’est pas étrangère à la tradition démocratique. Elle est plus démocratique, mais moins libérale que la démocratie représentative. La démocratie délégative est fortement majoritaire. Elle consiste à constituer, au moyen d’élections justes, une majorité qui permet à quelqu’un, pendant quelques années, de devenir l’incarnation et l’interprète des intérêts supérieurs de la nation. » [traduction]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rsidR="00193196" w:rsidRDefault="00193196">
      <w:pPr>
        <w:pStyle w:val="EndnoteSymbol"/>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rsidR="00193196" w:rsidRDefault="00193196">
      <w:pPr>
        <w:pStyle w:val="EndnoteSymbol"/>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rsidR="00193196" w:rsidRDefault="00193196">
      <w:pPr>
        <w:pStyle w:val="EndnoteSymbol"/>
      </w:pPr>
      <w:r>
        <w:rPr>
          <w:rFonts w:cs="Times New Roman"/>
          <w:szCs w:val="18"/>
        </w:rPr>
        <w:tab/>
        <w:t xml:space="preserve">Participation populaire directe ou indirecte, au moyen de différentes instances gouvernementales et organismes de la société civile. </w:t>
      </w:r>
    </w:p>
    <w:p w:rsidR="00193196" w:rsidRDefault="00193196">
      <w:pPr>
        <w:pStyle w:val="EndnoteSymbol"/>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rsidR="00193196" w:rsidRDefault="00193196">
      <w:pPr>
        <w:pStyle w:val="EndnoteSymbol"/>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 Porto Alegre : Les défis de la démocratie participative » (« Porto Alegre, Desafíos de la democracia participativa »), Mariot Gret et Yves Sintomes décrivent le processus par lequel cette expérience a évolué au Brésil. Cette expérience a permis de tirer de nombreux résultats positifs, mais également de faire ressortir les obstacles qu’il reste à surmonter; ces obstacles sont les mêmes que la véritable démocratie devra surmonter pour se concrétiser</w:t>
      </w:r>
      <w:r>
        <w:rPr>
          <w:rFonts w:cs="Times New Roman"/>
          <w:szCs w:val="18"/>
          <w:lang w:val="es-AR"/>
        </w:rPr>
        <w:t xml:space="preserve">. L’un de ces défis est celui de l’efficacité, car bien souvent la pratique propre à l’assemblée délibérative, à travers les divers échelons d’une pyramide participative, dans laquelle il y a souvent une absence d’information et de formation, va au détriment de la réalisation efficace des projets. Et l’autre difficulté concerne les niveaux de participation qui, à Porto Alegre, s’élèvent à environ 1,5 % de la population dans les séances plénières et à un maximum de 5 % de participation occasionnelle dans les réunions préliminaires des quartiers.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rsidR="00193196" w:rsidRDefault="00193196">
      <w:pPr>
        <w:pStyle w:val="EndnoteSymbol"/>
        <w:rPr>
          <w:rFonts w:cs="Times New Roman"/>
          <w:szCs w:val="18"/>
        </w:rPr>
      </w:pPr>
      <w:r>
        <w:rPr>
          <w:rFonts w:cs="Times New Roman"/>
          <w:i/>
          <w:iCs/>
          <w:szCs w:val="18"/>
        </w:rPr>
        <w:tab/>
        <w:t xml:space="preserve">«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rsidR="00193196" w:rsidRDefault="00193196">
      <w:pPr>
        <w:pStyle w:val="EndnoteSymbol"/>
        <w:rPr>
          <w:i/>
          <w:iCs/>
        </w:rPr>
      </w:pPr>
      <w:r>
        <w:rPr>
          <w:rFonts w:cs="Times New Roman"/>
          <w:i/>
          <w:iCs/>
          <w:szCs w:val="18"/>
        </w:rPr>
        <w:tab/>
        <w:t xml:space="preserve">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rsidR="00193196" w:rsidRDefault="00193196">
      <w:pPr>
        <w:pStyle w:val="EndnoteSymbol"/>
        <w:rPr>
          <w:i/>
          <w:iCs/>
        </w:rPr>
      </w:pPr>
      <w:r>
        <w:rPr>
          <w:rFonts w:cs="Times New Roman"/>
          <w:i/>
          <w:iCs/>
          <w:szCs w:val="18"/>
        </w:rPr>
        <w:tab/>
        <w:t xml:space="preserve">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rsidR="00193196" w:rsidRDefault="00193196">
      <w:pPr>
        <w:pStyle w:val="EndnoteSymbol"/>
        <w:rPr>
          <w:i/>
          <w:iCs/>
        </w:rPr>
      </w:pPr>
      <w:r>
        <w:rPr>
          <w:rFonts w:cs="Times New Roman"/>
          <w:i/>
          <w:iCs/>
          <w:szCs w:val="18"/>
        </w:rPr>
        <w:tab/>
        <w:t xml:space="preserve">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rsidR="00193196" w:rsidRDefault="00193196">
      <w:pPr>
        <w:pStyle w:val="EndnoteSymbol"/>
        <w:rPr>
          <w:i/>
          <w:iCs/>
        </w:rPr>
      </w:pPr>
      <w:r>
        <w:rPr>
          <w:rFonts w:cs="Times New Roman"/>
          <w:i/>
          <w:iCs/>
          <w:szCs w:val="18"/>
        </w:rPr>
        <w:tab/>
        <w:t xml:space="preserve">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rsidR="00193196" w:rsidRDefault="00193196">
      <w:pPr>
        <w:pStyle w:val="EndnoteSymbol"/>
        <w:rPr>
          <w:i/>
          <w:iCs/>
        </w:rPr>
      </w:pPr>
      <w:r>
        <w:rPr>
          <w:rFonts w:cs="Times New Roman"/>
          <w:i/>
          <w:iCs/>
          <w:szCs w:val="18"/>
        </w:rPr>
        <w:tab/>
        <w:t xml:space="preserve">Article 35 : Les citoyens de la République populaire de Chine disposent de la liberté de parole, de presse, de réunion, d'association, de défilé et de manifestation.</w:t>
      </w:r>
    </w:p>
    <w:p w:rsidR="00193196" w:rsidRDefault="00193196">
      <w:pPr>
        <w:pStyle w:val="EndnoteSymbol"/>
        <w:rPr>
          <w:i/>
          <w:iCs/>
        </w:rPr>
      </w:pPr>
      <w:r>
        <w:rPr>
          <w:rFonts w:cs="Times New Roman"/>
          <w:i/>
          <w:iCs/>
          <w:szCs w:val="18"/>
        </w:rPr>
        <w:tab/>
        <w:t xml:space="preserve">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rsidR="00193196" w:rsidRDefault="00193196">
      <w:pPr>
        <w:pStyle w:val="EndnoteSymbol"/>
        <w:rPr>
          <w:i/>
          <w:iCs/>
        </w:rPr>
      </w:pPr>
      <w:r>
        <w:rPr>
          <w:rFonts w:cs="Times New Roman"/>
          <w:i/>
          <w:iCs/>
          <w:szCs w:val="18"/>
        </w:rPr>
        <w:tab/>
        <w:t xml:space="preserve">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rsidR="00193196" w:rsidRDefault="00193196">
      <w:pPr>
        <w:pStyle w:val="EndnoteSymbol"/>
        <w:rPr>
          <w:i/>
          <w:iCs/>
        </w:rPr>
      </w:pPr>
      <w:r>
        <w:rPr>
          <w:rFonts w:cs="Times New Roman"/>
          <w:i/>
          <w:iCs/>
          <w:szCs w:val="18"/>
        </w:rPr>
        <w:tab/>
        <w:t xml:space="preserve">Article 57 : L’Assemblée nationale populaire de la République populaire de Chine est l’organe suprême du pouvoir de l’Etat. Son organe permanent est le Comité permanent de l’Assemblée nationale populaire.</w:t>
      </w:r>
    </w:p>
    <w:p w:rsidR="00193196" w:rsidRDefault="00193196">
      <w:pPr>
        <w:pStyle w:val="EndnoteSymbol"/>
        <w:rPr>
          <w:i/>
          <w:iCs/>
        </w:rPr>
      </w:pPr>
      <w:r>
        <w:rPr>
          <w:rFonts w:cs="Times New Roman"/>
          <w:i/>
          <w:iCs/>
          <w:szCs w:val="18"/>
        </w:rPr>
        <w:tab/>
        <w:t xml:space="preserve">Article 58 : L’Assemblée nationale populaire et le Comité permanent de l’Assemblée nationale populaire exercent le pouvoir législatif de l’État.</w:t>
      </w:r>
    </w:p>
    <w:p w:rsidR="00193196" w:rsidRDefault="00193196">
      <w:pPr>
        <w:pStyle w:val="EndnoteSymbol"/>
        <w:rPr>
          <w:i/>
          <w:iCs/>
        </w:rPr>
      </w:pPr>
      <w:r>
        <w:rPr>
          <w:rFonts w:cs="Times New Roman"/>
          <w:i/>
          <w:iCs/>
          <w:szCs w:val="18"/>
        </w:rPr>
        <w:tab/>
        <w:t xml:space="preserve">Article 59 : L’Assemblée nationale populaire est composée des représentants élus des provinces, régions autonomes, municipalités relevant directement du gouvernement central, des régions administratives spéciales et de l’armée.</w:t>
      </w:r>
    </w:p>
    <w:p w:rsidR="00193196" w:rsidRDefault="00193196">
      <w:pPr>
        <w:pStyle w:val="EndnoteSymbol"/>
        <w:rPr>
          <w:i/>
          <w:iCs/>
        </w:rPr>
      </w:pPr>
      <w:r>
        <w:rPr>
          <w:rFonts w:cs="Times New Roman"/>
          <w:i/>
          <w:iCs/>
          <w:szCs w:val="18"/>
        </w:rPr>
        <w:tab/>
        <w:t xml:space="preserve">Les différentes ethnies doivent avoir des représentants en proportion adéquate.</w:t>
      </w:r>
    </w:p>
    <w:p w:rsidR="00193196" w:rsidRDefault="00193196">
      <w:pPr>
        <w:pStyle w:val="EndnoteSymbol"/>
        <w:rPr>
          <w:i/>
          <w:iCs/>
        </w:rPr>
      </w:pPr>
      <w:r>
        <w:rPr>
          <w:rFonts w:cs="Times New Roman"/>
          <w:i/>
          <w:iCs/>
          <w:szCs w:val="18"/>
        </w:rPr>
        <w:tab/>
        <w:t xml:space="preserve">Les élections des députés de l’Assemblée nationale populaire sont organisées par le Comité permanent de l’Assemblée nationale populaire. La loi fixe le nombre et le mode d'élection des représentants à l’Assemblée nationale populaire. »</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Malgré les restrictions et la censure, le nombre de protestations augmente. En effet, elles se sont élevées à environ 10 000 en 1994 et environ 87 000 en 2005; et le nombre ne cesse d’augmenter. (source : Charles Tilly, « Les mouvements sociaux » [« Los Movimientos Sociales »]).</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œuvre « Qu’est-ce que la propriété ? », Pierre Proudhon, en se référant à la vente des terres, se demandait : « la génération d’aujourd’hui peut-elle déposséder la génération de demain ? »</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L’Institut d’études fiscales, financé par l’Union Européenne, a publié en 2009 une étude sur les « Régimes fiscaux d’Amérique latine » (« Sistemas tributarios de América Latina »), dans laquelle on les compare aux régimes européens. Dans les pays de l’Union européenne, le taux d’impôt sur le revenu varie entre 45 % et 63 %, tandis qu’en Amérique latine, il varie entre 18 % et 49 % au maximum. En même temps, en Amérique latine, la plus grande partie du recouvrement de l’impôt sur le revenu vise les personnes morales, tandis qu’en Europe, il vise les personnes physiques, ce qui lui permet d’élever davantage la quotepart en fonction de la capacité fiscale. Outre une plus grande dégressivité du régime fiscal, dans les pays les plus inégalitaires, la discipline fiscale est également plus laxiste et l’administration fiscale est moins efficace. L’étude présente aussi une analyse de l’harmonisation fiscale nécessaire à l’échelle internationale, à mesure que l’intégration régionale progresse, au moyen de zones de libre-échange, d’unions douanières, de marchés communs et d’unions économiques.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xml:space="preserve">«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xml:space="preserve">«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xml:space="preserve">«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xml:space="preserve">«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xml:space="preserve">«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rsidR="00193196" w:rsidRDefault="00193196">
      <w:pPr>
        <w:pStyle w:val="EndnoteSymbol"/>
        <w:rPr>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rsidR="00193196" w:rsidRDefault="00193196">
      <w:pPr>
        <w:pStyle w:val="EndnoteSymbol"/>
        <w:rPr>
          <w:i/>
          <w:iCs/>
        </w:rPr>
      </w:pPr>
      <w:r>
        <w:rPr>
          <w:rFonts w:cs="Times New Roman"/>
          <w:i/>
          <w:iCs/>
          <w:szCs w:val="18"/>
        </w:rPr>
        <w:tab/>
        <w:t xml:space="preserve">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xml:space="preserve">«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rsidR="00193196" w:rsidRDefault="00193196">
      <w:pPr>
        <w:pStyle w:val="EndnoteSymbol"/>
      </w:pPr>
      <w:r>
        <w:rPr>
          <w:rFonts w:cs="Times New Roman"/>
          <w:szCs w:val="18"/>
        </w:rPr>
        <w:tab/>
        <w:t xml:space="preserve">Et plus loin nous faisions référence à la Règle d’or de la façon suivante : </w:t>
      </w:r>
      <w:r>
        <w:rPr>
          <w:rFonts w:cs="Times New Roman"/>
          <w:i/>
          <w:iCs/>
          <w:szCs w:val="18"/>
        </w:rPr>
        <w:t xml:space="preserve">“</w:t>
      </w:r>
      <w:r>
        <w:rPr>
          <w:rFonts w:cs="Times New Roman"/>
          <w:i/>
          <w:iCs/>
          <w:szCs w:val="18"/>
          <w:lang w:val="es-AR"/>
        </w:rPr>
        <w:t xml:space="preserve">«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rsidR="00193196" w:rsidRDefault="00193196">
      <w:pPr>
        <w:pStyle w:val="EndnoteSymbol"/>
        <w:numPr>
          <w:ilvl w:val="0"/>
          <w:numId w:val="27"/>
        </w:numPr>
        <w:rPr>
          <w:i/>
          <w:iCs/>
        </w:rPr>
      </w:pPr>
      <w:r>
        <w:rPr>
          <w:rFonts w:cs="Times New Roman"/>
          <w:i/>
          <w:iCs/>
          <w:szCs w:val="18"/>
        </w:rPr>
        <w:tab/>
        <w:t xml:space="preserve">Aller contre l’évolution des choses, c’est aller contre soi même.</w:t>
      </w:r>
    </w:p>
    <w:p w:rsidR="00193196" w:rsidRDefault="00193196">
      <w:pPr>
        <w:pStyle w:val="EndnoteSymbol"/>
        <w:numPr>
          <w:ilvl w:val="0"/>
          <w:numId w:val="27"/>
        </w:numPr>
        <w:rPr>
          <w:i/>
          <w:iCs/>
        </w:rPr>
      </w:pPr>
      <w:r>
        <w:rPr>
          <w:rFonts w:cs="Times New Roman"/>
          <w:i/>
          <w:iCs/>
          <w:szCs w:val="18"/>
        </w:rPr>
        <w:tab/>
        <w:t xml:space="preserve">Quand tu forces quelque chose vers un but, tu produis le contraire.</w:t>
      </w:r>
    </w:p>
    <w:p w:rsidR="00193196" w:rsidRDefault="00193196">
      <w:pPr>
        <w:pStyle w:val="EndnoteSymbol"/>
        <w:numPr>
          <w:ilvl w:val="0"/>
          <w:numId w:val="27"/>
        </w:numPr>
        <w:rPr>
          <w:i/>
          <w:iCs/>
        </w:rPr>
      </w:pPr>
      <w:r>
        <w:rPr>
          <w:rFonts w:cs="Times New Roman"/>
          <w:i/>
          <w:iCs/>
          <w:szCs w:val="18"/>
        </w:rPr>
        <w:tab/>
        <w:t xml:space="preserve">Ne t’oppose pas à une grande force. Recule jusqu’à ce qu’elle s’affaiblisse; alors, avance avec résolution.</w:t>
      </w:r>
    </w:p>
    <w:p w:rsidR="00193196" w:rsidRDefault="00193196">
      <w:pPr>
        <w:pStyle w:val="EndnoteSymbol"/>
        <w:numPr>
          <w:ilvl w:val="0"/>
          <w:numId w:val="27"/>
        </w:numPr>
        <w:rPr>
          <w:i/>
          <w:iCs/>
        </w:rPr>
      </w:pPr>
      <w:r>
        <w:rPr>
          <w:rFonts w:cs="Times New Roman"/>
          <w:i/>
          <w:iCs/>
          <w:szCs w:val="18"/>
        </w:rPr>
        <w:tab/>
        <w:t xml:space="preserve">Les choses sont bien lorsqu’elles marchent ensemble et non isolément.</w:t>
      </w:r>
    </w:p>
    <w:p w:rsidR="00193196" w:rsidRDefault="00193196">
      <w:pPr>
        <w:pStyle w:val="EndnoteSymbol"/>
        <w:numPr>
          <w:ilvl w:val="0"/>
          <w:numId w:val="27"/>
        </w:numPr>
        <w:rPr>
          <w:i/>
          <w:iCs/>
        </w:rPr>
      </w:pPr>
      <w:r>
        <w:rPr>
          <w:rFonts w:cs="Times New Roman"/>
          <w:i/>
          <w:iCs/>
          <w:szCs w:val="18"/>
        </w:rPr>
        <w:tab/>
        <w:t xml:space="preserve">Si pour toi le jour et la nuit, l’été et l’hiver sont bien, tu as dépassé les contradictions.</w:t>
      </w:r>
    </w:p>
    <w:p w:rsidR="00193196" w:rsidRDefault="00193196">
      <w:pPr>
        <w:pStyle w:val="EndnoteSymbol"/>
        <w:numPr>
          <w:ilvl w:val="0"/>
          <w:numId w:val="27"/>
        </w:numPr>
        <w:rPr>
          <w:i/>
          <w:iCs/>
        </w:rPr>
      </w:pPr>
      <w:r>
        <w:rPr>
          <w:rFonts w:cs="Times New Roman"/>
          <w:i/>
          <w:iCs/>
          <w:szCs w:val="18"/>
        </w:rPr>
        <w:tab/>
        <w:t xml:space="preserve">Si tu poursuis le plaisir, tu t’enchaînes à la souffrance. Mais, tant que tu ne nuis pas à ta santé, jouis sans inhibition quand l’opportunité s’en présente.</w:t>
      </w:r>
    </w:p>
    <w:p w:rsidR="00193196" w:rsidRDefault="00193196">
      <w:pPr>
        <w:pStyle w:val="EndnoteSymbol"/>
        <w:numPr>
          <w:ilvl w:val="0"/>
          <w:numId w:val="27"/>
        </w:numPr>
        <w:rPr>
          <w:i/>
          <w:iCs/>
        </w:rPr>
      </w:pPr>
      <w:r>
        <w:rPr>
          <w:rFonts w:cs="Times New Roman"/>
          <w:i/>
          <w:iCs/>
          <w:szCs w:val="18"/>
        </w:rPr>
        <w:tab/>
        <w:t xml:space="preserve">Si tu poursuis un but, tu t’enchaînes. Si tout ce que tu fais, tu l’accomplis comme une fin en soi, tu te libères.</w:t>
      </w:r>
    </w:p>
    <w:p w:rsidR="00193196" w:rsidRDefault="00193196">
      <w:pPr>
        <w:pStyle w:val="EndnoteSymbol"/>
        <w:numPr>
          <w:ilvl w:val="0"/>
          <w:numId w:val="27"/>
        </w:numPr>
        <w:rPr>
          <w:i/>
          <w:iCs/>
        </w:rPr>
      </w:pPr>
      <w:r>
        <w:rPr>
          <w:rFonts w:cs="Times New Roman"/>
          <w:i/>
          <w:iCs/>
          <w:szCs w:val="18"/>
        </w:rPr>
        <w:tab/>
        <w:t xml:space="preserve">Tu feras disparaître tes conflits lorsque tu les comprendras dans leur ultime racine et non lorsque tu voudras les résoudre.</w:t>
      </w:r>
    </w:p>
    <w:p w:rsidR="00193196" w:rsidRDefault="00193196">
      <w:pPr>
        <w:pStyle w:val="EndnoteSymbol"/>
        <w:numPr>
          <w:ilvl w:val="0"/>
          <w:numId w:val="27"/>
        </w:numPr>
        <w:rPr>
          <w:i/>
          <w:iCs/>
        </w:rPr>
      </w:pPr>
      <w:r>
        <w:rPr>
          <w:rFonts w:cs="Times New Roman"/>
          <w:i/>
          <w:iCs/>
          <w:szCs w:val="18"/>
        </w:rPr>
        <w:tab/>
        <w:t xml:space="preserve">Lorsque tu portes préjudice aux autres, tu restes enchaîné. Mais si tu ne portes pas préjudice à d’autres, tu peux faire ce que tu veux avec liberté.</w:t>
      </w:r>
    </w:p>
    <w:p w:rsidR="00193196" w:rsidRDefault="00193196">
      <w:pPr>
        <w:pStyle w:val="EndnoteSymbol"/>
        <w:numPr>
          <w:ilvl w:val="0"/>
          <w:numId w:val="27"/>
        </w:numPr>
        <w:rPr>
          <w:i/>
          <w:iCs/>
        </w:rPr>
      </w:pPr>
      <w:r>
        <w:rPr>
          <w:rFonts w:cs="Times New Roman"/>
          <w:i/>
          <w:iCs/>
          <w:szCs w:val="18"/>
        </w:rPr>
        <w:tab/>
        <w:t xml:space="preserve">Lorsque tu traites les autres comme tu veux qu’ils te traitent, tu te libères.</w:t>
      </w:r>
    </w:p>
    <w:p w:rsidR="00193196" w:rsidRDefault="00193196">
      <w:pPr>
        <w:pStyle w:val="EndnoteSymbol"/>
        <w:numPr>
          <w:ilvl w:val="0"/>
          <w:numId w:val="27"/>
        </w:numPr>
        <w:rPr>
          <w:i/>
          <w:iCs/>
        </w:rPr>
      </w:pPr>
      <w:r>
        <w:rPr>
          <w:rFonts w:cs="Times New Roman"/>
          <w:i/>
          <w:iCs/>
          <w:szCs w:val="18"/>
        </w:rPr>
        <w:tab/>
        <w:t xml:space="preserve">Peu importe dans quel camp t’ont placé les événements : ce qui importe, c’est que tu comprennes que tu n’as choisi aucun camp.</w:t>
      </w:r>
    </w:p>
    <w:p w:rsidR="00193196" w:rsidRDefault="00193196">
      <w:pPr>
        <w:pStyle w:val="EndnoteSymbol"/>
        <w:numPr>
          <w:ilvl w:val="0"/>
          <w:numId w:val="27"/>
        </w:numPr>
        <w:rPr>
          <w:i/>
          <w:iCs/>
        </w:rPr>
      </w:pPr>
      <w:r>
        <w:rPr>
          <w:rFonts w:cs="Times New Roman"/>
          <w:i/>
          <w:iCs/>
          <w:szCs w:val="18"/>
        </w:rPr>
        <w:tab/>
        <w:t xml:space="preserve">Les actes contradictoires ou unitifs s’accumulent en toi. Si tu répètes tes actes d’unité intérieure, rien ne pourra plus t’arrêter.</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xml:space="preserve">«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 xml:space="preserve">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