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64FE"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2E4169BE"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0C09C44F"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36DC1B22"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51FA89D6"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14D8CC62" w14:textId="77777777" w:rsidR="00594789" w:rsidRPr="000323CC" w:rsidRDefault="00594789" w:rsidP="00594789">
      <w:pPr>
        <w:pStyle w:val="p1"/>
        <w:jc w:val="center"/>
        <w:rPr>
          <w:sz w:val="32"/>
          <w:szCs w:val="32"/>
        </w:rPr>
      </w:pPr>
      <w:r w:rsidRPr="000323CC">
        <w:rPr>
          <w:sz w:val="32"/>
          <w:szCs w:val="32"/>
        </w:rPr>
        <w:t>Rezoon Rasheed</w:t>
      </w:r>
    </w:p>
    <w:p w14:paraId="21AB4DFD" w14:textId="45FAB009" w:rsidR="00A859C3" w:rsidRPr="000323CC" w:rsidRDefault="00A859C3" w:rsidP="00A859C3">
      <w:pPr>
        <w:pStyle w:val="p1"/>
        <w:jc w:val="center"/>
        <w:rPr>
          <w:sz w:val="32"/>
          <w:szCs w:val="32"/>
        </w:rPr>
      </w:pPr>
      <w:r w:rsidRPr="000323CC">
        <w:rPr>
          <w:sz w:val="32"/>
          <w:szCs w:val="32"/>
        </w:rPr>
        <w:t xml:space="preserve">Project Part </w:t>
      </w:r>
      <w:r w:rsidR="00D73936" w:rsidRPr="000323CC">
        <w:rPr>
          <w:sz w:val="32"/>
          <w:szCs w:val="32"/>
        </w:rPr>
        <w:t>2</w:t>
      </w:r>
    </w:p>
    <w:p w14:paraId="2560B5C0" w14:textId="77777777" w:rsidR="00594789" w:rsidRPr="000323CC" w:rsidRDefault="00594789" w:rsidP="00594789">
      <w:pPr>
        <w:pStyle w:val="p1"/>
        <w:jc w:val="center"/>
        <w:rPr>
          <w:sz w:val="32"/>
          <w:szCs w:val="32"/>
        </w:rPr>
      </w:pPr>
    </w:p>
    <w:p w14:paraId="0A294D1C" w14:textId="77777777" w:rsidR="00594789" w:rsidRPr="000323CC" w:rsidRDefault="00594789" w:rsidP="00594789">
      <w:pPr>
        <w:pStyle w:val="p1"/>
        <w:jc w:val="center"/>
        <w:rPr>
          <w:sz w:val="32"/>
          <w:szCs w:val="32"/>
        </w:rPr>
      </w:pPr>
    </w:p>
    <w:p w14:paraId="6D7FF426" w14:textId="77777777" w:rsidR="00594789" w:rsidRPr="000323CC" w:rsidRDefault="00594789" w:rsidP="00594789">
      <w:pPr>
        <w:pStyle w:val="p1"/>
        <w:jc w:val="center"/>
        <w:rPr>
          <w:sz w:val="32"/>
          <w:szCs w:val="32"/>
        </w:rPr>
      </w:pPr>
      <w:r w:rsidRPr="000323CC">
        <w:rPr>
          <w:sz w:val="32"/>
          <w:szCs w:val="32"/>
        </w:rPr>
        <w:t>Babson Olin FW Graduate School of Business</w:t>
      </w:r>
    </w:p>
    <w:p w14:paraId="60C652DC" w14:textId="692665B0" w:rsidR="00594789" w:rsidRPr="000323CC" w:rsidRDefault="00A859C3" w:rsidP="00594789">
      <w:pPr>
        <w:pStyle w:val="p1"/>
        <w:jc w:val="center"/>
        <w:rPr>
          <w:sz w:val="32"/>
          <w:szCs w:val="32"/>
        </w:rPr>
      </w:pPr>
      <w:r w:rsidRPr="000323CC">
        <w:rPr>
          <w:sz w:val="32"/>
          <w:szCs w:val="32"/>
        </w:rPr>
        <w:t>Modern Econometrics for Business</w:t>
      </w:r>
    </w:p>
    <w:p w14:paraId="3365A1E8" w14:textId="77777777" w:rsidR="00594789" w:rsidRPr="000323CC" w:rsidRDefault="00594789" w:rsidP="00594789">
      <w:pPr>
        <w:pStyle w:val="p1"/>
        <w:jc w:val="center"/>
        <w:rPr>
          <w:sz w:val="32"/>
          <w:szCs w:val="32"/>
        </w:rPr>
      </w:pPr>
      <w:r w:rsidRPr="000323CC">
        <w:rPr>
          <w:sz w:val="32"/>
          <w:szCs w:val="32"/>
        </w:rPr>
        <w:t>Spring 2025</w:t>
      </w:r>
    </w:p>
    <w:p w14:paraId="5D010EE8" w14:textId="77777777" w:rsidR="00594789" w:rsidRPr="000323CC" w:rsidRDefault="00594789" w:rsidP="00594789">
      <w:pPr>
        <w:pStyle w:val="p1"/>
        <w:jc w:val="center"/>
        <w:rPr>
          <w:sz w:val="32"/>
          <w:szCs w:val="32"/>
        </w:rPr>
      </w:pPr>
    </w:p>
    <w:p w14:paraId="4D044F09" w14:textId="06581834" w:rsidR="00594789" w:rsidRPr="000323CC" w:rsidRDefault="00594789" w:rsidP="00A859C3">
      <w:pPr>
        <w:pStyle w:val="p1"/>
        <w:jc w:val="center"/>
        <w:rPr>
          <w:sz w:val="32"/>
          <w:szCs w:val="32"/>
        </w:rPr>
      </w:pPr>
      <w:r w:rsidRPr="000323CC">
        <w:rPr>
          <w:sz w:val="32"/>
          <w:szCs w:val="32"/>
        </w:rPr>
        <w:t>Professor</w:t>
      </w:r>
      <w:r w:rsidRPr="000323CC">
        <w:t xml:space="preserve"> </w:t>
      </w:r>
      <w:r w:rsidR="00A859C3" w:rsidRPr="000323CC">
        <w:rPr>
          <w:sz w:val="32"/>
          <w:szCs w:val="32"/>
        </w:rPr>
        <w:t>Jessica Simon</w:t>
      </w:r>
    </w:p>
    <w:p w14:paraId="2FEF2449"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7340B7D1" w14:textId="77777777" w:rsidR="00594789" w:rsidRPr="000323CC"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22E440BC" w14:textId="77777777" w:rsidR="00594789" w:rsidRPr="000323CC" w:rsidRDefault="00594789" w:rsidP="00A859C3">
      <w:pPr>
        <w:pStyle w:val="Heading1"/>
        <w:rPr>
          <w:rFonts w:ascii="Times New Roman" w:eastAsia="Times New Roman" w:hAnsi="Times New Roman" w:cs="Times New Roman"/>
          <w:b/>
          <w:bCs/>
          <w:color w:val="000000" w:themeColor="text1"/>
          <w:sz w:val="24"/>
          <w:szCs w:val="24"/>
        </w:rPr>
      </w:pPr>
    </w:p>
    <w:p w14:paraId="4565945D" w14:textId="77777777" w:rsidR="00EB1BDD" w:rsidRPr="000323CC" w:rsidRDefault="00EB1BDD" w:rsidP="00EB1BDD">
      <w:pPr>
        <w:rPr>
          <w:rFonts w:ascii="Times New Roman" w:hAnsi="Times New Roman" w:cs="Times New Roman"/>
        </w:rPr>
      </w:pPr>
    </w:p>
    <w:p w14:paraId="12A9EB83" w14:textId="15F9BD20" w:rsidR="00A859C3" w:rsidRPr="000323CC" w:rsidRDefault="00A859C3" w:rsidP="00A859C3">
      <w:pPr>
        <w:rPr>
          <w:rFonts w:ascii="Times New Roman" w:hAnsi="Times New Roman" w:cs="Times New Roman"/>
        </w:rPr>
      </w:pPr>
    </w:p>
    <w:p w14:paraId="4E3302A8" w14:textId="77777777" w:rsidR="00A859C3" w:rsidRPr="000323CC" w:rsidRDefault="00A859C3" w:rsidP="00A859C3">
      <w:pPr>
        <w:rPr>
          <w:rFonts w:ascii="Times New Roman" w:hAnsi="Times New Roman" w:cs="Times New Roman"/>
        </w:rPr>
      </w:pPr>
    </w:p>
    <w:p w14:paraId="35CB4706" w14:textId="77777777" w:rsidR="00D73936" w:rsidRPr="000323CC" w:rsidRDefault="00D73936" w:rsidP="00A859C3">
      <w:pPr>
        <w:rPr>
          <w:rFonts w:ascii="Times New Roman" w:hAnsi="Times New Roman" w:cs="Times New Roman"/>
        </w:rPr>
      </w:pPr>
    </w:p>
    <w:p w14:paraId="433BA8DC" w14:textId="77777777" w:rsidR="00D73936" w:rsidRPr="000323CC" w:rsidRDefault="00D73936" w:rsidP="00A859C3">
      <w:pPr>
        <w:rPr>
          <w:rFonts w:ascii="Times New Roman" w:hAnsi="Times New Roman" w:cs="Times New Roman"/>
        </w:rPr>
      </w:pPr>
    </w:p>
    <w:p w14:paraId="06FEA863" w14:textId="77777777" w:rsidR="00DF64FA" w:rsidRPr="000323CC" w:rsidRDefault="00DF64FA" w:rsidP="00592E9F">
      <w:pPr>
        <w:spacing w:before="100" w:beforeAutospacing="1" w:after="100" w:afterAutospacing="1" w:line="480" w:lineRule="auto"/>
        <w:rPr>
          <w:rFonts w:ascii="Times New Roman" w:eastAsia="Times New Roman" w:hAnsi="Times New Roman" w:cs="Times New Roman"/>
          <w:b/>
          <w:bCs/>
          <w:kern w:val="0"/>
          <w14:ligatures w14:val="none"/>
        </w:rPr>
      </w:pPr>
    </w:p>
    <w:sdt>
      <w:sdtPr>
        <w:rPr>
          <w:rFonts w:asciiTheme="minorHAnsi" w:eastAsiaTheme="minorHAnsi" w:hAnsiTheme="minorHAnsi" w:cstheme="minorBidi"/>
          <w:b w:val="0"/>
          <w:bCs w:val="0"/>
          <w:color w:val="auto"/>
          <w:kern w:val="2"/>
          <w:sz w:val="24"/>
          <w:szCs w:val="24"/>
          <w14:ligatures w14:val="standardContextual"/>
        </w:rPr>
        <w:id w:val="-456724092"/>
        <w:docPartObj>
          <w:docPartGallery w:val="Table of Contents"/>
          <w:docPartUnique/>
        </w:docPartObj>
      </w:sdtPr>
      <w:sdtEndPr>
        <w:rPr>
          <w:noProof/>
        </w:rPr>
      </w:sdtEndPr>
      <w:sdtContent>
        <w:p w14:paraId="5D0447C8" w14:textId="4D3481C8" w:rsidR="00275127" w:rsidRDefault="00275127">
          <w:pPr>
            <w:pStyle w:val="TOCHeading"/>
          </w:pPr>
          <w:r>
            <w:t>Table of Contents</w:t>
          </w:r>
        </w:p>
        <w:p w14:paraId="60C46E05" w14:textId="438BAB32" w:rsidR="00275127" w:rsidRDefault="00275127">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197292273" w:history="1">
            <w:r w:rsidRPr="002132B4">
              <w:rPr>
                <w:rStyle w:val="Hyperlink"/>
                <w:rFonts w:ascii="Times New Roman" w:eastAsia="Times New Roman" w:hAnsi="Times New Roman" w:cs="Times New Roman"/>
                <w:noProof/>
              </w:rPr>
              <w:t>Analysis</w:t>
            </w:r>
            <w:r>
              <w:rPr>
                <w:noProof/>
                <w:webHidden/>
              </w:rPr>
              <w:tab/>
            </w:r>
            <w:r>
              <w:rPr>
                <w:noProof/>
                <w:webHidden/>
              </w:rPr>
              <w:fldChar w:fldCharType="begin"/>
            </w:r>
            <w:r>
              <w:rPr>
                <w:noProof/>
                <w:webHidden/>
              </w:rPr>
              <w:instrText xml:space="preserve"> PAGEREF _Toc197292273 \h </w:instrText>
            </w:r>
            <w:r>
              <w:rPr>
                <w:noProof/>
                <w:webHidden/>
              </w:rPr>
            </w:r>
            <w:r>
              <w:rPr>
                <w:noProof/>
                <w:webHidden/>
              </w:rPr>
              <w:fldChar w:fldCharType="separate"/>
            </w:r>
            <w:r>
              <w:rPr>
                <w:noProof/>
                <w:webHidden/>
              </w:rPr>
              <w:t>3</w:t>
            </w:r>
            <w:r>
              <w:rPr>
                <w:noProof/>
                <w:webHidden/>
              </w:rPr>
              <w:fldChar w:fldCharType="end"/>
            </w:r>
          </w:hyperlink>
        </w:p>
        <w:p w14:paraId="6ABDA814" w14:textId="60A724AA" w:rsidR="00275127" w:rsidRDefault="00275127">
          <w:pPr>
            <w:pStyle w:val="TOC2"/>
            <w:tabs>
              <w:tab w:val="right" w:leader="dot" w:pos="9350"/>
            </w:tabs>
            <w:rPr>
              <w:rFonts w:eastAsiaTheme="minorEastAsia"/>
              <w:b w:val="0"/>
              <w:bCs w:val="0"/>
              <w:noProof/>
              <w:sz w:val="24"/>
              <w:szCs w:val="24"/>
            </w:rPr>
          </w:pPr>
          <w:hyperlink w:anchor="_Toc197292274" w:history="1">
            <w:r w:rsidRPr="002132B4">
              <w:rPr>
                <w:rStyle w:val="Hyperlink"/>
                <w:rFonts w:ascii="Times New Roman" w:hAnsi="Times New Roman" w:cs="Times New Roman"/>
                <w:noProof/>
              </w:rPr>
              <w:t>1.1: Multicollinearity (VIF Results)</w:t>
            </w:r>
            <w:r>
              <w:rPr>
                <w:noProof/>
                <w:webHidden/>
              </w:rPr>
              <w:tab/>
            </w:r>
            <w:r>
              <w:rPr>
                <w:noProof/>
                <w:webHidden/>
              </w:rPr>
              <w:fldChar w:fldCharType="begin"/>
            </w:r>
            <w:r>
              <w:rPr>
                <w:noProof/>
                <w:webHidden/>
              </w:rPr>
              <w:instrText xml:space="preserve"> PAGEREF _Toc197292274 \h </w:instrText>
            </w:r>
            <w:r>
              <w:rPr>
                <w:noProof/>
                <w:webHidden/>
              </w:rPr>
            </w:r>
            <w:r>
              <w:rPr>
                <w:noProof/>
                <w:webHidden/>
              </w:rPr>
              <w:fldChar w:fldCharType="separate"/>
            </w:r>
            <w:r>
              <w:rPr>
                <w:noProof/>
                <w:webHidden/>
              </w:rPr>
              <w:t>3</w:t>
            </w:r>
            <w:r>
              <w:rPr>
                <w:noProof/>
                <w:webHidden/>
              </w:rPr>
              <w:fldChar w:fldCharType="end"/>
            </w:r>
          </w:hyperlink>
        </w:p>
        <w:p w14:paraId="08E6078C" w14:textId="28C60AF8" w:rsidR="00275127" w:rsidRDefault="00275127">
          <w:pPr>
            <w:pStyle w:val="TOC2"/>
            <w:tabs>
              <w:tab w:val="right" w:leader="dot" w:pos="9350"/>
            </w:tabs>
            <w:rPr>
              <w:rFonts w:eastAsiaTheme="minorEastAsia"/>
              <w:b w:val="0"/>
              <w:bCs w:val="0"/>
              <w:noProof/>
              <w:sz w:val="24"/>
              <w:szCs w:val="24"/>
            </w:rPr>
          </w:pPr>
          <w:hyperlink w:anchor="_Toc197292275" w:history="1">
            <w:r w:rsidRPr="002132B4">
              <w:rPr>
                <w:rStyle w:val="Hyperlink"/>
                <w:rFonts w:ascii="Times New Roman" w:eastAsia="Times New Roman" w:hAnsi="Times New Roman" w:cs="Times New Roman"/>
                <w:noProof/>
              </w:rPr>
              <w:t>1.2: Regression results</w:t>
            </w:r>
            <w:r>
              <w:rPr>
                <w:noProof/>
                <w:webHidden/>
              </w:rPr>
              <w:tab/>
            </w:r>
            <w:r>
              <w:rPr>
                <w:noProof/>
                <w:webHidden/>
              </w:rPr>
              <w:fldChar w:fldCharType="begin"/>
            </w:r>
            <w:r>
              <w:rPr>
                <w:noProof/>
                <w:webHidden/>
              </w:rPr>
              <w:instrText xml:space="preserve"> PAGEREF _Toc197292275 \h </w:instrText>
            </w:r>
            <w:r>
              <w:rPr>
                <w:noProof/>
                <w:webHidden/>
              </w:rPr>
            </w:r>
            <w:r>
              <w:rPr>
                <w:noProof/>
                <w:webHidden/>
              </w:rPr>
              <w:fldChar w:fldCharType="separate"/>
            </w:r>
            <w:r>
              <w:rPr>
                <w:noProof/>
                <w:webHidden/>
              </w:rPr>
              <w:t>4</w:t>
            </w:r>
            <w:r>
              <w:rPr>
                <w:noProof/>
                <w:webHidden/>
              </w:rPr>
              <w:fldChar w:fldCharType="end"/>
            </w:r>
          </w:hyperlink>
        </w:p>
        <w:p w14:paraId="7BBC3822" w14:textId="1ED6CD3D" w:rsidR="00275127" w:rsidRDefault="00275127">
          <w:pPr>
            <w:pStyle w:val="TOC1"/>
            <w:tabs>
              <w:tab w:val="right" w:leader="dot" w:pos="9350"/>
            </w:tabs>
            <w:rPr>
              <w:rFonts w:eastAsiaTheme="minorEastAsia"/>
              <w:b w:val="0"/>
              <w:bCs w:val="0"/>
              <w:i w:val="0"/>
              <w:iCs w:val="0"/>
              <w:noProof/>
            </w:rPr>
          </w:pPr>
          <w:hyperlink w:anchor="_Toc197292276" w:history="1">
            <w:r w:rsidRPr="002132B4">
              <w:rPr>
                <w:rStyle w:val="Hyperlink"/>
                <w:rFonts w:ascii="Times New Roman" w:eastAsia="Times New Roman" w:hAnsi="Times New Roman" w:cs="Times New Roman"/>
                <w:noProof/>
              </w:rPr>
              <w:t>Discussion</w:t>
            </w:r>
            <w:r>
              <w:rPr>
                <w:noProof/>
                <w:webHidden/>
              </w:rPr>
              <w:tab/>
            </w:r>
            <w:r>
              <w:rPr>
                <w:noProof/>
                <w:webHidden/>
              </w:rPr>
              <w:fldChar w:fldCharType="begin"/>
            </w:r>
            <w:r>
              <w:rPr>
                <w:noProof/>
                <w:webHidden/>
              </w:rPr>
              <w:instrText xml:space="preserve"> PAGEREF _Toc197292276 \h </w:instrText>
            </w:r>
            <w:r>
              <w:rPr>
                <w:noProof/>
                <w:webHidden/>
              </w:rPr>
            </w:r>
            <w:r>
              <w:rPr>
                <w:noProof/>
                <w:webHidden/>
              </w:rPr>
              <w:fldChar w:fldCharType="separate"/>
            </w:r>
            <w:r>
              <w:rPr>
                <w:noProof/>
                <w:webHidden/>
              </w:rPr>
              <w:t>4</w:t>
            </w:r>
            <w:r>
              <w:rPr>
                <w:noProof/>
                <w:webHidden/>
              </w:rPr>
              <w:fldChar w:fldCharType="end"/>
            </w:r>
          </w:hyperlink>
        </w:p>
        <w:p w14:paraId="7EC26BFB" w14:textId="4C2F0669" w:rsidR="00275127" w:rsidRDefault="00275127">
          <w:pPr>
            <w:pStyle w:val="TOC2"/>
            <w:tabs>
              <w:tab w:val="right" w:leader="dot" w:pos="9350"/>
            </w:tabs>
            <w:rPr>
              <w:rFonts w:eastAsiaTheme="minorEastAsia"/>
              <w:b w:val="0"/>
              <w:bCs w:val="0"/>
              <w:noProof/>
              <w:sz w:val="24"/>
              <w:szCs w:val="24"/>
            </w:rPr>
          </w:pPr>
          <w:hyperlink w:anchor="_Toc197292277" w:history="1">
            <w:r w:rsidRPr="002132B4">
              <w:rPr>
                <w:rStyle w:val="Hyperlink"/>
                <w:rFonts w:ascii="Times New Roman" w:eastAsia="Times New Roman" w:hAnsi="Times New Roman" w:cs="Times New Roman"/>
                <w:noProof/>
              </w:rPr>
              <w:t>2.1: Summary of Results</w:t>
            </w:r>
            <w:r>
              <w:rPr>
                <w:noProof/>
                <w:webHidden/>
              </w:rPr>
              <w:tab/>
            </w:r>
            <w:r>
              <w:rPr>
                <w:noProof/>
                <w:webHidden/>
              </w:rPr>
              <w:fldChar w:fldCharType="begin"/>
            </w:r>
            <w:r>
              <w:rPr>
                <w:noProof/>
                <w:webHidden/>
              </w:rPr>
              <w:instrText xml:space="preserve"> PAGEREF _Toc197292277 \h </w:instrText>
            </w:r>
            <w:r>
              <w:rPr>
                <w:noProof/>
                <w:webHidden/>
              </w:rPr>
            </w:r>
            <w:r>
              <w:rPr>
                <w:noProof/>
                <w:webHidden/>
              </w:rPr>
              <w:fldChar w:fldCharType="separate"/>
            </w:r>
            <w:r>
              <w:rPr>
                <w:noProof/>
                <w:webHidden/>
              </w:rPr>
              <w:t>5</w:t>
            </w:r>
            <w:r>
              <w:rPr>
                <w:noProof/>
                <w:webHidden/>
              </w:rPr>
              <w:fldChar w:fldCharType="end"/>
            </w:r>
          </w:hyperlink>
        </w:p>
        <w:p w14:paraId="03B57127" w14:textId="7587E96C" w:rsidR="00275127" w:rsidRDefault="00275127">
          <w:pPr>
            <w:pStyle w:val="TOC2"/>
            <w:tabs>
              <w:tab w:val="right" w:leader="dot" w:pos="9350"/>
            </w:tabs>
            <w:rPr>
              <w:rFonts w:eastAsiaTheme="minorEastAsia"/>
              <w:b w:val="0"/>
              <w:bCs w:val="0"/>
              <w:noProof/>
              <w:sz w:val="24"/>
              <w:szCs w:val="24"/>
            </w:rPr>
          </w:pPr>
          <w:hyperlink w:anchor="_Toc197292278" w:history="1">
            <w:r w:rsidRPr="002132B4">
              <w:rPr>
                <w:rStyle w:val="Hyperlink"/>
                <w:rFonts w:ascii="Times New Roman" w:eastAsia="Times New Roman" w:hAnsi="Times New Roman" w:cs="Times New Roman"/>
                <w:noProof/>
              </w:rPr>
              <w:t>2.2: Linking Results to the Research Question</w:t>
            </w:r>
            <w:r>
              <w:rPr>
                <w:noProof/>
                <w:webHidden/>
              </w:rPr>
              <w:tab/>
            </w:r>
            <w:r>
              <w:rPr>
                <w:noProof/>
                <w:webHidden/>
              </w:rPr>
              <w:fldChar w:fldCharType="begin"/>
            </w:r>
            <w:r>
              <w:rPr>
                <w:noProof/>
                <w:webHidden/>
              </w:rPr>
              <w:instrText xml:space="preserve"> PAGEREF _Toc197292278 \h </w:instrText>
            </w:r>
            <w:r>
              <w:rPr>
                <w:noProof/>
                <w:webHidden/>
              </w:rPr>
            </w:r>
            <w:r>
              <w:rPr>
                <w:noProof/>
                <w:webHidden/>
              </w:rPr>
              <w:fldChar w:fldCharType="separate"/>
            </w:r>
            <w:r>
              <w:rPr>
                <w:noProof/>
                <w:webHidden/>
              </w:rPr>
              <w:t>5</w:t>
            </w:r>
            <w:r>
              <w:rPr>
                <w:noProof/>
                <w:webHidden/>
              </w:rPr>
              <w:fldChar w:fldCharType="end"/>
            </w:r>
          </w:hyperlink>
        </w:p>
        <w:p w14:paraId="62C2871C" w14:textId="24135245" w:rsidR="00275127" w:rsidRDefault="00275127">
          <w:pPr>
            <w:pStyle w:val="TOC3"/>
            <w:tabs>
              <w:tab w:val="right" w:leader="dot" w:pos="9350"/>
            </w:tabs>
            <w:rPr>
              <w:rFonts w:eastAsiaTheme="minorEastAsia"/>
              <w:noProof/>
              <w:sz w:val="24"/>
              <w:szCs w:val="24"/>
            </w:rPr>
          </w:pPr>
          <w:hyperlink w:anchor="_Toc197292279" w:history="1">
            <w:r w:rsidRPr="002132B4">
              <w:rPr>
                <w:rStyle w:val="Hyperlink"/>
                <w:rFonts w:ascii="Times New Roman" w:hAnsi="Times New Roman" w:cs="Times New Roman"/>
                <w:b/>
                <w:bCs/>
                <w:noProof/>
              </w:rPr>
              <w:t>2.2.1: Research Question 1: Does distance from the CBD affect house price?</w:t>
            </w:r>
            <w:r>
              <w:rPr>
                <w:noProof/>
                <w:webHidden/>
              </w:rPr>
              <w:tab/>
            </w:r>
            <w:r>
              <w:rPr>
                <w:noProof/>
                <w:webHidden/>
              </w:rPr>
              <w:fldChar w:fldCharType="begin"/>
            </w:r>
            <w:r>
              <w:rPr>
                <w:noProof/>
                <w:webHidden/>
              </w:rPr>
              <w:instrText xml:space="preserve"> PAGEREF _Toc197292279 \h </w:instrText>
            </w:r>
            <w:r>
              <w:rPr>
                <w:noProof/>
                <w:webHidden/>
              </w:rPr>
            </w:r>
            <w:r>
              <w:rPr>
                <w:noProof/>
                <w:webHidden/>
              </w:rPr>
              <w:fldChar w:fldCharType="separate"/>
            </w:r>
            <w:r>
              <w:rPr>
                <w:noProof/>
                <w:webHidden/>
              </w:rPr>
              <w:t>5</w:t>
            </w:r>
            <w:r>
              <w:rPr>
                <w:noProof/>
                <w:webHidden/>
              </w:rPr>
              <w:fldChar w:fldCharType="end"/>
            </w:r>
          </w:hyperlink>
        </w:p>
        <w:p w14:paraId="5BC621E0" w14:textId="61942EBF" w:rsidR="00275127" w:rsidRDefault="00275127">
          <w:pPr>
            <w:pStyle w:val="TOC3"/>
            <w:tabs>
              <w:tab w:val="right" w:leader="dot" w:pos="9350"/>
            </w:tabs>
            <w:rPr>
              <w:rFonts w:eastAsiaTheme="minorEastAsia"/>
              <w:noProof/>
              <w:sz w:val="24"/>
              <w:szCs w:val="24"/>
            </w:rPr>
          </w:pPr>
          <w:hyperlink w:anchor="_Toc197292280" w:history="1">
            <w:r w:rsidRPr="002132B4">
              <w:rPr>
                <w:rStyle w:val="Hyperlink"/>
                <w:rFonts w:ascii="Times New Roman" w:hAnsi="Times New Roman" w:cs="Times New Roman"/>
                <w:b/>
                <w:bCs/>
                <w:noProof/>
              </w:rPr>
              <w:t>2.2.2: Research Question 2: Does floor area affect house price?</w:t>
            </w:r>
            <w:r>
              <w:rPr>
                <w:noProof/>
                <w:webHidden/>
              </w:rPr>
              <w:tab/>
            </w:r>
            <w:r>
              <w:rPr>
                <w:noProof/>
                <w:webHidden/>
              </w:rPr>
              <w:fldChar w:fldCharType="begin"/>
            </w:r>
            <w:r>
              <w:rPr>
                <w:noProof/>
                <w:webHidden/>
              </w:rPr>
              <w:instrText xml:space="preserve"> PAGEREF _Toc197292280 \h </w:instrText>
            </w:r>
            <w:r>
              <w:rPr>
                <w:noProof/>
                <w:webHidden/>
              </w:rPr>
            </w:r>
            <w:r>
              <w:rPr>
                <w:noProof/>
                <w:webHidden/>
              </w:rPr>
              <w:fldChar w:fldCharType="separate"/>
            </w:r>
            <w:r>
              <w:rPr>
                <w:noProof/>
                <w:webHidden/>
              </w:rPr>
              <w:t>5</w:t>
            </w:r>
            <w:r>
              <w:rPr>
                <w:noProof/>
                <w:webHidden/>
              </w:rPr>
              <w:fldChar w:fldCharType="end"/>
            </w:r>
          </w:hyperlink>
        </w:p>
        <w:p w14:paraId="5B0E6D02" w14:textId="2CFFFF0A" w:rsidR="00275127" w:rsidRDefault="00275127">
          <w:pPr>
            <w:pStyle w:val="TOC3"/>
            <w:tabs>
              <w:tab w:val="right" w:leader="dot" w:pos="9350"/>
            </w:tabs>
            <w:rPr>
              <w:rFonts w:eastAsiaTheme="minorEastAsia"/>
              <w:noProof/>
              <w:sz w:val="24"/>
              <w:szCs w:val="24"/>
            </w:rPr>
          </w:pPr>
          <w:hyperlink w:anchor="_Toc197292281" w:history="1">
            <w:r w:rsidRPr="002132B4">
              <w:rPr>
                <w:rStyle w:val="Hyperlink"/>
                <w:rFonts w:ascii="Times New Roman" w:hAnsi="Times New Roman" w:cs="Times New Roman"/>
                <w:b/>
                <w:bCs/>
                <w:noProof/>
              </w:rPr>
              <w:t>2.2.3: Insights</w:t>
            </w:r>
            <w:r>
              <w:rPr>
                <w:noProof/>
                <w:webHidden/>
              </w:rPr>
              <w:tab/>
            </w:r>
            <w:r>
              <w:rPr>
                <w:noProof/>
                <w:webHidden/>
              </w:rPr>
              <w:fldChar w:fldCharType="begin"/>
            </w:r>
            <w:r>
              <w:rPr>
                <w:noProof/>
                <w:webHidden/>
              </w:rPr>
              <w:instrText xml:space="preserve"> PAGEREF _Toc197292281 \h </w:instrText>
            </w:r>
            <w:r>
              <w:rPr>
                <w:noProof/>
                <w:webHidden/>
              </w:rPr>
            </w:r>
            <w:r>
              <w:rPr>
                <w:noProof/>
                <w:webHidden/>
              </w:rPr>
              <w:fldChar w:fldCharType="separate"/>
            </w:r>
            <w:r>
              <w:rPr>
                <w:noProof/>
                <w:webHidden/>
              </w:rPr>
              <w:t>6</w:t>
            </w:r>
            <w:r>
              <w:rPr>
                <w:noProof/>
                <w:webHidden/>
              </w:rPr>
              <w:fldChar w:fldCharType="end"/>
            </w:r>
          </w:hyperlink>
        </w:p>
        <w:p w14:paraId="5378CF60" w14:textId="284D23DA" w:rsidR="00275127" w:rsidRDefault="00275127">
          <w:pPr>
            <w:pStyle w:val="TOC2"/>
            <w:tabs>
              <w:tab w:val="right" w:leader="dot" w:pos="9350"/>
            </w:tabs>
            <w:rPr>
              <w:rFonts w:eastAsiaTheme="minorEastAsia"/>
              <w:b w:val="0"/>
              <w:bCs w:val="0"/>
              <w:noProof/>
              <w:sz w:val="24"/>
              <w:szCs w:val="24"/>
            </w:rPr>
          </w:pPr>
          <w:hyperlink w:anchor="_Toc197292282" w:history="1">
            <w:r w:rsidRPr="002132B4">
              <w:rPr>
                <w:rStyle w:val="Hyperlink"/>
                <w:rFonts w:ascii="Times New Roman" w:eastAsia="Times New Roman" w:hAnsi="Times New Roman" w:cs="Times New Roman"/>
                <w:noProof/>
              </w:rPr>
              <w:t>2.3: Alignment with Literature</w:t>
            </w:r>
            <w:r>
              <w:rPr>
                <w:noProof/>
                <w:webHidden/>
              </w:rPr>
              <w:tab/>
            </w:r>
            <w:r>
              <w:rPr>
                <w:noProof/>
                <w:webHidden/>
              </w:rPr>
              <w:fldChar w:fldCharType="begin"/>
            </w:r>
            <w:r>
              <w:rPr>
                <w:noProof/>
                <w:webHidden/>
              </w:rPr>
              <w:instrText xml:space="preserve"> PAGEREF _Toc197292282 \h </w:instrText>
            </w:r>
            <w:r>
              <w:rPr>
                <w:noProof/>
                <w:webHidden/>
              </w:rPr>
            </w:r>
            <w:r>
              <w:rPr>
                <w:noProof/>
                <w:webHidden/>
              </w:rPr>
              <w:fldChar w:fldCharType="separate"/>
            </w:r>
            <w:r>
              <w:rPr>
                <w:noProof/>
                <w:webHidden/>
              </w:rPr>
              <w:t>6</w:t>
            </w:r>
            <w:r>
              <w:rPr>
                <w:noProof/>
                <w:webHidden/>
              </w:rPr>
              <w:fldChar w:fldCharType="end"/>
            </w:r>
          </w:hyperlink>
        </w:p>
        <w:p w14:paraId="5CB8740F" w14:textId="5E2792B8" w:rsidR="00275127" w:rsidRDefault="00275127">
          <w:pPr>
            <w:pStyle w:val="TOC2"/>
            <w:tabs>
              <w:tab w:val="right" w:leader="dot" w:pos="9350"/>
            </w:tabs>
            <w:rPr>
              <w:rFonts w:eastAsiaTheme="minorEastAsia"/>
              <w:b w:val="0"/>
              <w:bCs w:val="0"/>
              <w:noProof/>
              <w:sz w:val="24"/>
              <w:szCs w:val="24"/>
            </w:rPr>
          </w:pPr>
          <w:hyperlink w:anchor="_Toc197292283" w:history="1">
            <w:r w:rsidRPr="002132B4">
              <w:rPr>
                <w:rStyle w:val="Hyperlink"/>
                <w:rFonts w:ascii="Times New Roman" w:eastAsia="Times New Roman" w:hAnsi="Times New Roman" w:cs="Times New Roman"/>
                <w:noProof/>
              </w:rPr>
              <w:t>2.4: Divergences and Potential Explanations</w:t>
            </w:r>
            <w:r>
              <w:rPr>
                <w:noProof/>
                <w:webHidden/>
              </w:rPr>
              <w:tab/>
            </w:r>
            <w:r>
              <w:rPr>
                <w:noProof/>
                <w:webHidden/>
              </w:rPr>
              <w:fldChar w:fldCharType="begin"/>
            </w:r>
            <w:r>
              <w:rPr>
                <w:noProof/>
                <w:webHidden/>
              </w:rPr>
              <w:instrText xml:space="preserve"> PAGEREF _Toc197292283 \h </w:instrText>
            </w:r>
            <w:r>
              <w:rPr>
                <w:noProof/>
                <w:webHidden/>
              </w:rPr>
            </w:r>
            <w:r>
              <w:rPr>
                <w:noProof/>
                <w:webHidden/>
              </w:rPr>
              <w:fldChar w:fldCharType="separate"/>
            </w:r>
            <w:r>
              <w:rPr>
                <w:noProof/>
                <w:webHidden/>
              </w:rPr>
              <w:t>7</w:t>
            </w:r>
            <w:r>
              <w:rPr>
                <w:noProof/>
                <w:webHidden/>
              </w:rPr>
              <w:fldChar w:fldCharType="end"/>
            </w:r>
          </w:hyperlink>
        </w:p>
        <w:p w14:paraId="2B4949A7" w14:textId="5DB8EF38" w:rsidR="00275127" w:rsidRDefault="00275127">
          <w:pPr>
            <w:pStyle w:val="TOC2"/>
            <w:tabs>
              <w:tab w:val="right" w:leader="dot" w:pos="9350"/>
            </w:tabs>
            <w:rPr>
              <w:rFonts w:eastAsiaTheme="minorEastAsia"/>
              <w:b w:val="0"/>
              <w:bCs w:val="0"/>
              <w:noProof/>
              <w:sz w:val="24"/>
              <w:szCs w:val="24"/>
            </w:rPr>
          </w:pPr>
          <w:hyperlink w:anchor="_Toc197292284" w:history="1">
            <w:r w:rsidRPr="002132B4">
              <w:rPr>
                <w:rStyle w:val="Hyperlink"/>
                <w:rFonts w:ascii="Times New Roman" w:eastAsia="Times New Roman" w:hAnsi="Times New Roman" w:cs="Times New Roman"/>
                <w:noProof/>
              </w:rPr>
              <w:t>2.5: Limitations</w:t>
            </w:r>
            <w:r>
              <w:rPr>
                <w:noProof/>
                <w:webHidden/>
              </w:rPr>
              <w:tab/>
            </w:r>
            <w:r>
              <w:rPr>
                <w:noProof/>
                <w:webHidden/>
              </w:rPr>
              <w:fldChar w:fldCharType="begin"/>
            </w:r>
            <w:r>
              <w:rPr>
                <w:noProof/>
                <w:webHidden/>
              </w:rPr>
              <w:instrText xml:space="preserve"> PAGEREF _Toc197292284 \h </w:instrText>
            </w:r>
            <w:r>
              <w:rPr>
                <w:noProof/>
                <w:webHidden/>
              </w:rPr>
            </w:r>
            <w:r>
              <w:rPr>
                <w:noProof/>
                <w:webHidden/>
              </w:rPr>
              <w:fldChar w:fldCharType="separate"/>
            </w:r>
            <w:r>
              <w:rPr>
                <w:noProof/>
                <w:webHidden/>
              </w:rPr>
              <w:t>7</w:t>
            </w:r>
            <w:r>
              <w:rPr>
                <w:noProof/>
                <w:webHidden/>
              </w:rPr>
              <w:fldChar w:fldCharType="end"/>
            </w:r>
          </w:hyperlink>
        </w:p>
        <w:p w14:paraId="359B5C38" w14:textId="69E9D86E" w:rsidR="00275127" w:rsidRDefault="00275127">
          <w:pPr>
            <w:pStyle w:val="TOC2"/>
            <w:tabs>
              <w:tab w:val="right" w:leader="dot" w:pos="9350"/>
            </w:tabs>
            <w:rPr>
              <w:rFonts w:eastAsiaTheme="minorEastAsia"/>
              <w:b w:val="0"/>
              <w:bCs w:val="0"/>
              <w:noProof/>
              <w:sz w:val="24"/>
              <w:szCs w:val="24"/>
            </w:rPr>
          </w:pPr>
          <w:hyperlink w:anchor="_Toc197292285" w:history="1">
            <w:r w:rsidRPr="002132B4">
              <w:rPr>
                <w:rStyle w:val="Hyperlink"/>
                <w:rFonts w:ascii="Times New Roman" w:hAnsi="Times New Roman" w:cs="Times New Roman"/>
                <w:noProof/>
              </w:rPr>
              <w:t>2.6: Future research</w:t>
            </w:r>
            <w:r>
              <w:rPr>
                <w:noProof/>
                <w:webHidden/>
              </w:rPr>
              <w:tab/>
            </w:r>
            <w:r>
              <w:rPr>
                <w:noProof/>
                <w:webHidden/>
              </w:rPr>
              <w:fldChar w:fldCharType="begin"/>
            </w:r>
            <w:r>
              <w:rPr>
                <w:noProof/>
                <w:webHidden/>
              </w:rPr>
              <w:instrText xml:space="preserve"> PAGEREF _Toc197292285 \h </w:instrText>
            </w:r>
            <w:r>
              <w:rPr>
                <w:noProof/>
                <w:webHidden/>
              </w:rPr>
            </w:r>
            <w:r>
              <w:rPr>
                <w:noProof/>
                <w:webHidden/>
              </w:rPr>
              <w:fldChar w:fldCharType="separate"/>
            </w:r>
            <w:r>
              <w:rPr>
                <w:noProof/>
                <w:webHidden/>
              </w:rPr>
              <w:t>8</w:t>
            </w:r>
            <w:r>
              <w:rPr>
                <w:noProof/>
                <w:webHidden/>
              </w:rPr>
              <w:fldChar w:fldCharType="end"/>
            </w:r>
          </w:hyperlink>
        </w:p>
        <w:p w14:paraId="242D8DF0" w14:textId="45D98C01" w:rsidR="00275127" w:rsidRDefault="00275127">
          <w:pPr>
            <w:pStyle w:val="TOC1"/>
            <w:tabs>
              <w:tab w:val="right" w:leader="dot" w:pos="9350"/>
            </w:tabs>
            <w:rPr>
              <w:rFonts w:eastAsiaTheme="minorEastAsia"/>
              <w:b w:val="0"/>
              <w:bCs w:val="0"/>
              <w:i w:val="0"/>
              <w:iCs w:val="0"/>
              <w:noProof/>
            </w:rPr>
          </w:pPr>
          <w:hyperlink w:anchor="_Toc197292286" w:history="1">
            <w:r w:rsidRPr="002132B4">
              <w:rPr>
                <w:rStyle w:val="Hyperlink"/>
                <w:rFonts w:ascii="Times New Roman" w:eastAsia="Times New Roman" w:hAnsi="Times New Roman" w:cs="Times New Roman"/>
                <w:noProof/>
              </w:rPr>
              <w:t>Conclusions</w:t>
            </w:r>
            <w:r>
              <w:rPr>
                <w:noProof/>
                <w:webHidden/>
              </w:rPr>
              <w:tab/>
            </w:r>
            <w:r>
              <w:rPr>
                <w:noProof/>
                <w:webHidden/>
              </w:rPr>
              <w:fldChar w:fldCharType="begin"/>
            </w:r>
            <w:r>
              <w:rPr>
                <w:noProof/>
                <w:webHidden/>
              </w:rPr>
              <w:instrText xml:space="preserve"> PAGEREF _Toc197292286 \h </w:instrText>
            </w:r>
            <w:r>
              <w:rPr>
                <w:noProof/>
                <w:webHidden/>
              </w:rPr>
            </w:r>
            <w:r>
              <w:rPr>
                <w:noProof/>
                <w:webHidden/>
              </w:rPr>
              <w:fldChar w:fldCharType="separate"/>
            </w:r>
            <w:r>
              <w:rPr>
                <w:noProof/>
                <w:webHidden/>
              </w:rPr>
              <w:t>8</w:t>
            </w:r>
            <w:r>
              <w:rPr>
                <w:noProof/>
                <w:webHidden/>
              </w:rPr>
              <w:fldChar w:fldCharType="end"/>
            </w:r>
          </w:hyperlink>
        </w:p>
        <w:p w14:paraId="02AAEF82" w14:textId="7D8AE970" w:rsidR="00275127" w:rsidRDefault="00275127">
          <w:pPr>
            <w:pStyle w:val="TOC1"/>
            <w:tabs>
              <w:tab w:val="right" w:leader="dot" w:pos="9350"/>
            </w:tabs>
            <w:rPr>
              <w:rFonts w:eastAsiaTheme="minorEastAsia"/>
              <w:b w:val="0"/>
              <w:bCs w:val="0"/>
              <w:i w:val="0"/>
              <w:iCs w:val="0"/>
              <w:noProof/>
            </w:rPr>
          </w:pPr>
          <w:hyperlink w:anchor="_Toc197292287" w:history="1">
            <w:r w:rsidRPr="002132B4">
              <w:rPr>
                <w:rStyle w:val="Hyperlink"/>
                <w:rFonts w:ascii="Times New Roman" w:eastAsia="Times New Roman" w:hAnsi="Times New Roman" w:cs="Times New Roman"/>
                <w:noProof/>
              </w:rPr>
              <w:t>Appendix A</w:t>
            </w:r>
            <w:r>
              <w:rPr>
                <w:noProof/>
                <w:webHidden/>
              </w:rPr>
              <w:tab/>
            </w:r>
            <w:r>
              <w:rPr>
                <w:noProof/>
                <w:webHidden/>
              </w:rPr>
              <w:fldChar w:fldCharType="begin"/>
            </w:r>
            <w:r>
              <w:rPr>
                <w:noProof/>
                <w:webHidden/>
              </w:rPr>
              <w:instrText xml:space="preserve"> PAGEREF _Toc197292287 \h </w:instrText>
            </w:r>
            <w:r>
              <w:rPr>
                <w:noProof/>
                <w:webHidden/>
              </w:rPr>
            </w:r>
            <w:r>
              <w:rPr>
                <w:noProof/>
                <w:webHidden/>
              </w:rPr>
              <w:fldChar w:fldCharType="separate"/>
            </w:r>
            <w:r>
              <w:rPr>
                <w:noProof/>
                <w:webHidden/>
              </w:rPr>
              <w:t>9</w:t>
            </w:r>
            <w:r>
              <w:rPr>
                <w:noProof/>
                <w:webHidden/>
              </w:rPr>
              <w:fldChar w:fldCharType="end"/>
            </w:r>
          </w:hyperlink>
        </w:p>
        <w:p w14:paraId="72B2EDFE" w14:textId="569A8664" w:rsidR="00275127" w:rsidRDefault="00275127">
          <w:pPr>
            <w:pStyle w:val="TOC1"/>
            <w:tabs>
              <w:tab w:val="right" w:leader="dot" w:pos="9350"/>
            </w:tabs>
            <w:rPr>
              <w:rFonts w:eastAsiaTheme="minorEastAsia"/>
              <w:b w:val="0"/>
              <w:bCs w:val="0"/>
              <w:i w:val="0"/>
              <w:iCs w:val="0"/>
              <w:noProof/>
            </w:rPr>
          </w:pPr>
          <w:hyperlink w:anchor="_Toc197292288" w:history="1">
            <w:r w:rsidRPr="002132B4">
              <w:rPr>
                <w:rStyle w:val="Hyperlink"/>
                <w:rFonts w:ascii="Times New Roman" w:eastAsia="Times New Roman" w:hAnsi="Times New Roman" w:cs="Times New Roman"/>
                <w:noProof/>
              </w:rPr>
              <w:t>Appendix B</w:t>
            </w:r>
            <w:r>
              <w:rPr>
                <w:noProof/>
                <w:webHidden/>
              </w:rPr>
              <w:tab/>
            </w:r>
            <w:r>
              <w:rPr>
                <w:noProof/>
                <w:webHidden/>
              </w:rPr>
              <w:fldChar w:fldCharType="begin"/>
            </w:r>
            <w:r>
              <w:rPr>
                <w:noProof/>
                <w:webHidden/>
              </w:rPr>
              <w:instrText xml:space="preserve"> PAGEREF _Toc197292288 \h </w:instrText>
            </w:r>
            <w:r>
              <w:rPr>
                <w:noProof/>
                <w:webHidden/>
              </w:rPr>
            </w:r>
            <w:r>
              <w:rPr>
                <w:noProof/>
                <w:webHidden/>
              </w:rPr>
              <w:fldChar w:fldCharType="separate"/>
            </w:r>
            <w:r>
              <w:rPr>
                <w:noProof/>
                <w:webHidden/>
              </w:rPr>
              <w:t>10</w:t>
            </w:r>
            <w:r>
              <w:rPr>
                <w:noProof/>
                <w:webHidden/>
              </w:rPr>
              <w:fldChar w:fldCharType="end"/>
            </w:r>
          </w:hyperlink>
        </w:p>
        <w:p w14:paraId="55612A14" w14:textId="7D0BE0BB" w:rsidR="00275127" w:rsidRDefault="00275127">
          <w:pPr>
            <w:pStyle w:val="TOC1"/>
            <w:tabs>
              <w:tab w:val="right" w:leader="dot" w:pos="9350"/>
            </w:tabs>
            <w:rPr>
              <w:rFonts w:eastAsiaTheme="minorEastAsia"/>
              <w:b w:val="0"/>
              <w:bCs w:val="0"/>
              <w:i w:val="0"/>
              <w:iCs w:val="0"/>
              <w:noProof/>
            </w:rPr>
          </w:pPr>
          <w:hyperlink w:anchor="_Toc197292289" w:history="1">
            <w:r w:rsidRPr="002132B4">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_Toc197292289 \h </w:instrText>
            </w:r>
            <w:r>
              <w:rPr>
                <w:noProof/>
                <w:webHidden/>
              </w:rPr>
            </w:r>
            <w:r>
              <w:rPr>
                <w:noProof/>
                <w:webHidden/>
              </w:rPr>
              <w:fldChar w:fldCharType="separate"/>
            </w:r>
            <w:r>
              <w:rPr>
                <w:noProof/>
                <w:webHidden/>
              </w:rPr>
              <w:t>10</w:t>
            </w:r>
            <w:r>
              <w:rPr>
                <w:noProof/>
                <w:webHidden/>
              </w:rPr>
              <w:fldChar w:fldCharType="end"/>
            </w:r>
          </w:hyperlink>
        </w:p>
        <w:p w14:paraId="0842A870" w14:textId="0B9814F7" w:rsidR="00275127" w:rsidRDefault="00275127">
          <w:r>
            <w:rPr>
              <w:b/>
              <w:bCs/>
              <w:noProof/>
            </w:rPr>
            <w:fldChar w:fldCharType="end"/>
          </w:r>
        </w:p>
      </w:sdtContent>
    </w:sdt>
    <w:p w14:paraId="1AA0AC78" w14:textId="77777777" w:rsidR="00275127" w:rsidRDefault="00275127" w:rsidP="002D00C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715981B4" w14:textId="3F44AF61" w:rsidR="00275127" w:rsidRDefault="00275127" w:rsidP="00275127">
      <w:pPr>
        <w:pStyle w:val="Heading1"/>
        <w:jc w:val="center"/>
        <w:rPr>
          <w:rFonts w:ascii="Times New Roman" w:eastAsia="Times New Roman" w:hAnsi="Times New Roman" w:cs="Times New Roman"/>
          <w:b/>
          <w:bCs/>
          <w:color w:val="000000" w:themeColor="text1"/>
          <w:sz w:val="24"/>
          <w:szCs w:val="24"/>
        </w:rPr>
      </w:pPr>
    </w:p>
    <w:p w14:paraId="7659C001" w14:textId="77777777" w:rsidR="00275127" w:rsidRDefault="00275127" w:rsidP="00275127"/>
    <w:p w14:paraId="52BC4F4D" w14:textId="77777777" w:rsidR="00275127" w:rsidRDefault="00275127" w:rsidP="00275127"/>
    <w:p w14:paraId="7E853FA1" w14:textId="77777777" w:rsidR="00275127" w:rsidRPr="00275127" w:rsidRDefault="00275127" w:rsidP="00275127"/>
    <w:p w14:paraId="3767D651" w14:textId="77777777" w:rsidR="00275127" w:rsidRPr="00275127" w:rsidRDefault="00275127" w:rsidP="00275127"/>
    <w:p w14:paraId="7058E0F0" w14:textId="6071305E" w:rsidR="002D00C8" w:rsidRPr="00275127" w:rsidRDefault="002D00C8" w:rsidP="00275127">
      <w:pPr>
        <w:pStyle w:val="Heading1"/>
        <w:jc w:val="center"/>
        <w:rPr>
          <w:rFonts w:ascii="Times New Roman" w:eastAsia="Times New Roman" w:hAnsi="Times New Roman" w:cs="Times New Roman"/>
          <w:b/>
          <w:bCs/>
          <w:color w:val="000000" w:themeColor="text1"/>
          <w:sz w:val="24"/>
          <w:szCs w:val="24"/>
        </w:rPr>
      </w:pPr>
      <w:bookmarkStart w:id="0" w:name="_Toc197292273"/>
      <w:r w:rsidRPr="00275127">
        <w:rPr>
          <w:rFonts w:ascii="Times New Roman" w:eastAsia="Times New Roman" w:hAnsi="Times New Roman" w:cs="Times New Roman"/>
          <w:b/>
          <w:bCs/>
          <w:color w:val="000000" w:themeColor="text1"/>
          <w:sz w:val="24"/>
          <w:szCs w:val="24"/>
        </w:rPr>
        <w:lastRenderedPageBreak/>
        <w:t>Analysis</w:t>
      </w:r>
      <w:bookmarkEnd w:id="0"/>
    </w:p>
    <w:p w14:paraId="5AA2172E" w14:textId="10037980" w:rsidR="00D73936" w:rsidRPr="000323CC" w:rsidRDefault="00774E08" w:rsidP="00D73936">
      <w:pPr>
        <w:spacing w:before="100" w:beforeAutospacing="1" w:after="100" w:afterAutospacing="1" w:line="480" w:lineRule="auto"/>
        <w:rPr>
          <w:rFonts w:ascii="Times New Roman" w:eastAsia="Times New Roman" w:hAnsi="Times New Roman" w:cs="Times New Roman"/>
          <w:b/>
          <w:bCs/>
          <w:kern w:val="0"/>
          <w14:ligatures w14:val="none"/>
        </w:rPr>
      </w:pPr>
      <w:bookmarkStart w:id="1" w:name="_Toc197292274"/>
      <w:r w:rsidRPr="00275127">
        <w:rPr>
          <w:rStyle w:val="Heading2Char"/>
          <w:rFonts w:ascii="Times New Roman" w:hAnsi="Times New Roman" w:cs="Times New Roman"/>
          <w:b/>
          <w:bCs/>
          <w:color w:val="000000" w:themeColor="text1"/>
          <w:sz w:val="24"/>
          <w:szCs w:val="24"/>
        </w:rPr>
        <w:t xml:space="preserve">1.1: </w:t>
      </w:r>
      <w:r w:rsidR="00D73936" w:rsidRPr="00275127">
        <w:rPr>
          <w:rStyle w:val="Heading2Char"/>
          <w:rFonts w:ascii="Times New Roman" w:hAnsi="Times New Roman" w:cs="Times New Roman"/>
          <w:b/>
          <w:bCs/>
          <w:color w:val="000000" w:themeColor="text1"/>
          <w:sz w:val="24"/>
          <w:szCs w:val="24"/>
        </w:rPr>
        <w:t>Multicollinearity (VIF Results)</w:t>
      </w:r>
      <w:bookmarkEnd w:id="1"/>
      <w:r w:rsidR="00D73936" w:rsidRPr="000323CC">
        <w:rPr>
          <w:rFonts w:ascii="Times New Roman" w:eastAsia="Times New Roman" w:hAnsi="Times New Roman" w:cs="Times New Roman"/>
          <w:kern w:val="0"/>
          <w14:ligatures w14:val="none"/>
        </w:rPr>
        <w:br/>
        <w:t>Before interpreting the model, we checked whether the predictors were too closely related. Variance Inflation Factor (VIF) statistics for each explanatory variable are listed in Appendix A. VIFs for every term in the specification that regresses the log of sale price on log-distance to the central business district (</w:t>
      </w:r>
      <w:proofErr w:type="spellStart"/>
      <w:r w:rsidR="00D73936" w:rsidRPr="000323CC">
        <w:rPr>
          <w:rFonts w:ascii="Times New Roman" w:eastAsia="Times New Roman" w:hAnsi="Times New Roman" w:cs="Times New Roman"/>
          <w:kern w:val="0"/>
          <w14:ligatures w14:val="none"/>
        </w:rPr>
        <w:t>lnCBD_DIST</w:t>
      </w:r>
      <w:proofErr w:type="spellEnd"/>
      <w:r w:rsidR="00D73936" w:rsidRPr="000323CC">
        <w:rPr>
          <w:rFonts w:ascii="Times New Roman" w:eastAsia="Times New Roman" w:hAnsi="Times New Roman" w:cs="Times New Roman"/>
          <w:kern w:val="0"/>
          <w14:ligatures w14:val="none"/>
        </w:rPr>
        <w:t>), log-floor area (</w:t>
      </w:r>
      <w:proofErr w:type="spellStart"/>
      <w:r w:rsidR="00D73936" w:rsidRPr="000323CC">
        <w:rPr>
          <w:rFonts w:ascii="Times New Roman" w:eastAsia="Times New Roman" w:hAnsi="Times New Roman" w:cs="Times New Roman"/>
          <w:kern w:val="0"/>
          <w14:ligatures w14:val="none"/>
        </w:rPr>
        <w:t>lnFLOOR_AREA</w:t>
      </w:r>
      <w:proofErr w:type="spellEnd"/>
      <w:r w:rsidR="00D73936" w:rsidRPr="000323CC">
        <w:rPr>
          <w:rFonts w:ascii="Times New Roman" w:eastAsia="Times New Roman" w:hAnsi="Times New Roman" w:cs="Times New Roman"/>
          <w:kern w:val="0"/>
          <w14:ligatures w14:val="none"/>
        </w:rPr>
        <w:t xml:space="preserve">), log-distance to the nearest school and rail station, and the interaction between </w:t>
      </w:r>
      <w:proofErr w:type="spellStart"/>
      <w:r w:rsidR="00D73936" w:rsidRPr="000323CC">
        <w:rPr>
          <w:rFonts w:ascii="Times New Roman" w:eastAsia="Times New Roman" w:hAnsi="Times New Roman" w:cs="Times New Roman"/>
          <w:kern w:val="0"/>
          <w14:ligatures w14:val="none"/>
        </w:rPr>
        <w:t>lnCBD_DIST</w:t>
      </w:r>
      <w:proofErr w:type="spellEnd"/>
      <w:r w:rsidR="00D73936" w:rsidRPr="000323CC">
        <w:rPr>
          <w:rFonts w:ascii="Times New Roman" w:eastAsia="Times New Roman" w:hAnsi="Times New Roman" w:cs="Times New Roman"/>
          <w:kern w:val="0"/>
          <w14:ligatures w14:val="none"/>
        </w:rPr>
        <w:t xml:space="preserve"> and </w:t>
      </w:r>
      <w:proofErr w:type="spellStart"/>
      <w:r w:rsidR="00D73936" w:rsidRPr="000323CC">
        <w:rPr>
          <w:rFonts w:ascii="Times New Roman" w:eastAsia="Times New Roman" w:hAnsi="Times New Roman" w:cs="Times New Roman"/>
          <w:kern w:val="0"/>
          <w14:ligatures w14:val="none"/>
        </w:rPr>
        <w:t>lnFLOOR_AREA</w:t>
      </w:r>
      <w:proofErr w:type="spellEnd"/>
      <w:r w:rsidR="00D73936" w:rsidRPr="000323CC">
        <w:rPr>
          <w:rFonts w:ascii="Times New Roman" w:eastAsia="Times New Roman" w:hAnsi="Times New Roman" w:cs="Times New Roman"/>
          <w:kern w:val="0"/>
          <w14:ligatures w14:val="none"/>
        </w:rPr>
        <w:t>.</w:t>
      </w:r>
    </w:p>
    <w:p w14:paraId="176029BD" w14:textId="5696B5A5" w:rsidR="00D73936" w:rsidRPr="000323CC" w:rsidRDefault="00D73936" w:rsidP="00D73936">
      <w:pPr>
        <w:spacing w:before="100" w:beforeAutospacing="1" w:after="100" w:afterAutospacing="1" w:line="480" w:lineRule="auto"/>
        <w:rPr>
          <w:rFonts w:ascii="Times New Roman" w:eastAsia="Times New Roman" w:hAnsi="Times New Roman" w:cs="Times New Roman"/>
          <w:kern w:val="0"/>
          <w14:ligatures w14:val="none"/>
        </w:rPr>
      </w:pPr>
      <w:r w:rsidRPr="000323CC">
        <w:rPr>
          <w:rFonts w:ascii="Times New Roman" w:eastAsia="Times New Roman" w:hAnsi="Times New Roman" w:cs="Times New Roman"/>
          <w:kern w:val="0"/>
          <w14:ligatures w14:val="none"/>
        </w:rPr>
        <w:t xml:space="preserve">The VIF diagnostics reported in Appendix A are reassuring with four of the five predictors fall between 1.08 and 3.75 which well below the established cut-off of five. The interaction term, of </w:t>
      </w:r>
      <w:proofErr w:type="spellStart"/>
      <w:r w:rsidRPr="000323CC">
        <w:rPr>
          <w:rFonts w:ascii="Times New Roman" w:eastAsia="Times New Roman" w:hAnsi="Times New Roman" w:cs="Times New Roman"/>
          <w:kern w:val="0"/>
          <w14:ligatures w14:val="none"/>
        </w:rPr>
        <w:t>lnCBD_DIST</w:t>
      </w:r>
      <w:proofErr w:type="spellEnd"/>
      <w:r w:rsidRPr="000323CC">
        <w:rPr>
          <w:rFonts w:ascii="Times New Roman" w:eastAsia="Times New Roman" w:hAnsi="Times New Roman" w:cs="Times New Roman"/>
          <w:kern w:val="0"/>
          <w14:ligatures w14:val="none"/>
        </w:rPr>
        <w:t xml:space="preserve"> and </w:t>
      </w:r>
      <w:proofErr w:type="spellStart"/>
      <w:r w:rsidRPr="000323CC">
        <w:rPr>
          <w:rFonts w:ascii="Times New Roman" w:eastAsia="Times New Roman" w:hAnsi="Times New Roman" w:cs="Times New Roman"/>
          <w:kern w:val="0"/>
          <w14:ligatures w14:val="none"/>
        </w:rPr>
        <w:t>lnFLOOR_AREA</w:t>
      </w:r>
      <w:proofErr w:type="spellEnd"/>
      <w:r w:rsidRPr="000323CC">
        <w:rPr>
          <w:rFonts w:ascii="Times New Roman" w:eastAsia="Times New Roman" w:hAnsi="Times New Roman" w:cs="Times New Roman"/>
          <w:kern w:val="0"/>
          <w14:ligatures w14:val="none"/>
        </w:rPr>
        <w:t xml:space="preserve">, posts the highest score at 4.90, but even that remains under the warning threshold of 5, and way below the critical value of 10. As none of the value’s approach </w:t>
      </w:r>
      <w:r w:rsidR="00682E52" w:rsidRPr="000323CC">
        <w:rPr>
          <w:rFonts w:ascii="Times New Roman" w:eastAsia="Times New Roman" w:hAnsi="Times New Roman" w:cs="Times New Roman"/>
          <w:kern w:val="0"/>
          <w14:ligatures w14:val="none"/>
        </w:rPr>
        <w:t>10</w:t>
      </w:r>
      <w:r w:rsidRPr="000323CC">
        <w:rPr>
          <w:rFonts w:ascii="Times New Roman" w:eastAsia="Times New Roman" w:hAnsi="Times New Roman" w:cs="Times New Roman"/>
          <w:kern w:val="0"/>
          <w14:ligatures w14:val="none"/>
        </w:rPr>
        <w:t xml:space="preserve">, which would indicate multicollinearity, it is unlikely that there would be inflated standard errors to hide real effects of the variables. The slightly higher VIF on the interaction is expected. Due to these findings, </w:t>
      </w:r>
      <w:r w:rsidR="00682E52" w:rsidRPr="000323CC">
        <w:rPr>
          <w:rFonts w:ascii="Times New Roman" w:hAnsi="Times New Roman" w:cs="Times New Roman"/>
        </w:rPr>
        <w:t>the model retains all logged predictors and the interaction term in their original form, with no additional centering, transformations, or variable deletion being required.</w:t>
      </w:r>
      <w:r w:rsidRPr="000323CC">
        <w:rPr>
          <w:rFonts w:ascii="Times New Roman" w:eastAsia="Times New Roman" w:hAnsi="Times New Roman" w:cs="Times New Roman"/>
          <w:kern w:val="0"/>
          <w14:ligatures w14:val="none"/>
        </w:rPr>
        <w:t xml:space="preserve"> </w:t>
      </w:r>
    </w:p>
    <w:p w14:paraId="5F2DEBF5" w14:textId="4BB1490B" w:rsidR="00D73936" w:rsidRPr="00275127" w:rsidRDefault="00774E08" w:rsidP="00275127">
      <w:pPr>
        <w:pStyle w:val="Heading2"/>
        <w:rPr>
          <w:rFonts w:ascii="Times New Roman" w:eastAsia="Times New Roman" w:hAnsi="Times New Roman" w:cs="Times New Roman"/>
          <w:b/>
          <w:bCs/>
          <w:color w:val="000000" w:themeColor="text1"/>
          <w:sz w:val="24"/>
          <w:szCs w:val="24"/>
        </w:rPr>
      </w:pPr>
      <w:bookmarkStart w:id="2" w:name="_Toc197292275"/>
      <w:r w:rsidRPr="00275127">
        <w:rPr>
          <w:rFonts w:ascii="Times New Roman" w:eastAsia="Times New Roman" w:hAnsi="Times New Roman" w:cs="Times New Roman"/>
          <w:b/>
          <w:bCs/>
          <w:color w:val="000000" w:themeColor="text1"/>
          <w:sz w:val="24"/>
          <w:szCs w:val="24"/>
        </w:rPr>
        <w:t xml:space="preserve">1.2: </w:t>
      </w:r>
      <w:r w:rsidR="00D73936" w:rsidRPr="00275127">
        <w:rPr>
          <w:rFonts w:ascii="Times New Roman" w:eastAsia="Times New Roman" w:hAnsi="Times New Roman" w:cs="Times New Roman"/>
          <w:b/>
          <w:bCs/>
          <w:color w:val="000000" w:themeColor="text1"/>
          <w:sz w:val="24"/>
          <w:szCs w:val="24"/>
        </w:rPr>
        <w:t>Regression results</w:t>
      </w:r>
      <w:bookmarkEnd w:id="2"/>
    </w:p>
    <w:p w14:paraId="7F9CC497" w14:textId="58E6F5E7" w:rsidR="00275127" w:rsidRPr="00275127" w:rsidRDefault="00D73936" w:rsidP="00275127">
      <w:pPr>
        <w:pStyle w:val="ListParagraph"/>
        <w:spacing w:before="100" w:beforeAutospacing="1" w:after="100" w:afterAutospacing="1" w:line="480" w:lineRule="auto"/>
        <w:ind w:left="0"/>
        <w:rPr>
          <w:rFonts w:ascii="Times New Roman" w:eastAsia="Times New Roman" w:hAnsi="Times New Roman" w:cs="Times New Roman"/>
          <w:kern w:val="0"/>
          <w14:ligatures w14:val="none"/>
        </w:rPr>
      </w:pPr>
      <w:r w:rsidRPr="000323CC">
        <w:rPr>
          <w:rFonts w:ascii="Times New Roman" w:eastAsia="Times New Roman" w:hAnsi="Times New Roman" w:cs="Times New Roman"/>
          <w:kern w:val="0"/>
          <w14:ligatures w14:val="none"/>
        </w:rPr>
        <w:t xml:space="preserve">The </w:t>
      </w:r>
      <w:r w:rsidR="00B529FF" w:rsidRPr="000323CC">
        <w:rPr>
          <w:rFonts w:ascii="Times New Roman" w:eastAsia="Times New Roman" w:hAnsi="Times New Roman" w:cs="Times New Roman"/>
          <w:kern w:val="0"/>
          <w14:ligatures w14:val="none"/>
        </w:rPr>
        <w:t xml:space="preserve">log-log </w:t>
      </w:r>
      <w:r w:rsidRPr="000323CC">
        <w:rPr>
          <w:rFonts w:ascii="Times New Roman" w:eastAsia="Times New Roman" w:hAnsi="Times New Roman" w:cs="Times New Roman"/>
          <w:kern w:val="0"/>
          <w14:ligatures w14:val="none"/>
        </w:rPr>
        <w:t>model explains about 58 % of the variation in house prices, a solid fit for cross</w:t>
      </w:r>
      <w:r w:rsidRPr="000323CC">
        <w:rPr>
          <w:rFonts w:ascii="Times New Roman" w:eastAsia="Times New Roman" w:hAnsi="Times New Roman" w:cs="Times New Roman"/>
          <w:kern w:val="0"/>
          <w14:ligatures w14:val="none"/>
        </w:rPr>
        <w:noBreakHyphen/>
        <w:t>sectional real</w:t>
      </w:r>
      <w:r w:rsidRPr="000323CC">
        <w:rPr>
          <w:rFonts w:ascii="Times New Roman" w:eastAsia="Times New Roman" w:hAnsi="Times New Roman" w:cs="Times New Roman"/>
          <w:kern w:val="0"/>
          <w14:ligatures w14:val="none"/>
        </w:rPr>
        <w:noBreakHyphen/>
        <w:t xml:space="preserve">estate data. A 1 % increase in distance from the central business district lowers price by roughly 0.37 %, whereas a 1 % increase in floor area raises price by about 0.74 %. Homes located farther from the nearest ranked school are priced approximately 0.03 % higher, implying that prestigious schools cluster in already expensive suburbs. Each additional </w:t>
      </w:r>
      <w:r w:rsidRPr="000323CC">
        <w:rPr>
          <w:rFonts w:ascii="Times New Roman" w:eastAsia="Times New Roman" w:hAnsi="Times New Roman" w:cs="Times New Roman"/>
          <w:kern w:val="0"/>
          <w14:ligatures w14:val="none"/>
        </w:rPr>
        <w:lastRenderedPageBreak/>
        <w:t>1 % of walking distance to the closest train station trims price by around 0.02 %, confirming the premium buyers place on transport access. The interaction term shows that larger homes situated farther from the center lose less value per extra kilometer than smaller dwellings, indicating that buyers who trade commuting time for space still reward size. All predictors are highly significant at the 99 % level of confidence. The residual standard error of 0.296 means predicted prices typically differ from actual prices by less than 30 %, an acceptable range for hedonic pricing models.</w:t>
      </w:r>
    </w:p>
    <w:p w14:paraId="529E8F27" w14:textId="3B18F17C" w:rsidR="00D73936" w:rsidRPr="000323CC" w:rsidRDefault="00D73936" w:rsidP="00941B7E">
      <w:pPr>
        <w:pStyle w:val="Heading1"/>
        <w:jc w:val="center"/>
        <w:rPr>
          <w:rFonts w:ascii="Times New Roman" w:eastAsia="Times New Roman" w:hAnsi="Times New Roman" w:cs="Times New Roman"/>
          <w:b/>
          <w:bCs/>
          <w:color w:val="000000" w:themeColor="text1"/>
          <w:sz w:val="24"/>
          <w:szCs w:val="24"/>
        </w:rPr>
      </w:pPr>
      <w:bookmarkStart w:id="3" w:name="_Toc197292276"/>
      <w:r w:rsidRPr="000323CC">
        <w:rPr>
          <w:rFonts w:ascii="Times New Roman" w:eastAsia="Times New Roman" w:hAnsi="Times New Roman" w:cs="Times New Roman"/>
          <w:b/>
          <w:bCs/>
          <w:color w:val="000000" w:themeColor="text1"/>
          <w:sz w:val="24"/>
          <w:szCs w:val="24"/>
        </w:rPr>
        <w:t>Discussion</w:t>
      </w:r>
      <w:bookmarkEnd w:id="3"/>
    </w:p>
    <w:p w14:paraId="69D5105C" w14:textId="77777777" w:rsidR="00941B7E" w:rsidRPr="000323CC" w:rsidRDefault="00941B7E" w:rsidP="00941B7E">
      <w:pPr>
        <w:rPr>
          <w:rFonts w:ascii="Times New Roman" w:hAnsi="Times New Roman" w:cs="Times New Roman"/>
        </w:rPr>
      </w:pPr>
    </w:p>
    <w:p w14:paraId="104C36BE" w14:textId="77777777" w:rsidR="00DF64FA" w:rsidRPr="000323CC" w:rsidRDefault="00774E08" w:rsidP="00DF64FA">
      <w:pPr>
        <w:pStyle w:val="Heading2"/>
        <w:rPr>
          <w:rFonts w:ascii="Times New Roman" w:eastAsia="Times New Roman" w:hAnsi="Times New Roman" w:cs="Times New Roman"/>
          <w:b/>
          <w:bCs/>
          <w:color w:val="000000" w:themeColor="text1"/>
          <w:sz w:val="24"/>
          <w:szCs w:val="24"/>
        </w:rPr>
      </w:pPr>
      <w:bookmarkStart w:id="4" w:name="_Toc197292277"/>
      <w:r w:rsidRPr="000323CC">
        <w:rPr>
          <w:rFonts w:ascii="Times New Roman" w:eastAsia="Times New Roman" w:hAnsi="Times New Roman" w:cs="Times New Roman"/>
          <w:b/>
          <w:bCs/>
          <w:color w:val="000000" w:themeColor="text1"/>
          <w:sz w:val="24"/>
          <w:szCs w:val="24"/>
        </w:rPr>
        <w:t xml:space="preserve">2.1: </w:t>
      </w:r>
      <w:r w:rsidR="00D73936" w:rsidRPr="000323CC">
        <w:rPr>
          <w:rFonts w:ascii="Times New Roman" w:eastAsia="Times New Roman" w:hAnsi="Times New Roman" w:cs="Times New Roman"/>
          <w:b/>
          <w:bCs/>
          <w:color w:val="000000" w:themeColor="text1"/>
          <w:sz w:val="24"/>
          <w:szCs w:val="24"/>
        </w:rPr>
        <w:t xml:space="preserve">Summary </w:t>
      </w:r>
      <w:r w:rsidR="00081E4A" w:rsidRPr="000323CC">
        <w:rPr>
          <w:rFonts w:ascii="Times New Roman" w:eastAsia="Times New Roman" w:hAnsi="Times New Roman" w:cs="Times New Roman"/>
          <w:b/>
          <w:bCs/>
          <w:color w:val="000000" w:themeColor="text1"/>
          <w:sz w:val="24"/>
          <w:szCs w:val="24"/>
        </w:rPr>
        <w:t xml:space="preserve">of </w:t>
      </w:r>
      <w:r w:rsidR="002D00C8" w:rsidRPr="000323CC">
        <w:rPr>
          <w:rFonts w:ascii="Times New Roman" w:eastAsia="Times New Roman" w:hAnsi="Times New Roman" w:cs="Times New Roman"/>
          <w:b/>
          <w:bCs/>
          <w:color w:val="000000" w:themeColor="text1"/>
          <w:sz w:val="24"/>
          <w:szCs w:val="24"/>
        </w:rPr>
        <w:t>R</w:t>
      </w:r>
      <w:r w:rsidR="00081E4A" w:rsidRPr="000323CC">
        <w:rPr>
          <w:rFonts w:ascii="Times New Roman" w:eastAsia="Times New Roman" w:hAnsi="Times New Roman" w:cs="Times New Roman"/>
          <w:b/>
          <w:bCs/>
          <w:color w:val="000000" w:themeColor="text1"/>
          <w:sz w:val="24"/>
          <w:szCs w:val="24"/>
        </w:rPr>
        <w:t>esults</w:t>
      </w:r>
      <w:bookmarkEnd w:id="4"/>
    </w:p>
    <w:p w14:paraId="40F69C2E" w14:textId="01FD7AAF" w:rsidR="00E84756" w:rsidRPr="000323CC" w:rsidRDefault="00D73936" w:rsidP="00E84756">
      <w:pPr>
        <w:spacing w:before="100" w:beforeAutospacing="1" w:after="100" w:afterAutospacing="1" w:line="480" w:lineRule="auto"/>
        <w:rPr>
          <w:rFonts w:ascii="Times New Roman" w:eastAsia="Times New Roman" w:hAnsi="Times New Roman" w:cs="Times New Roman"/>
          <w:kern w:val="0"/>
          <w14:ligatures w14:val="none"/>
        </w:rPr>
      </w:pPr>
      <w:r w:rsidRPr="000323CC">
        <w:rPr>
          <w:rFonts w:ascii="Times New Roman" w:hAnsi="Times New Roman" w:cs="Times New Roman"/>
        </w:rPr>
        <w:br/>
      </w:r>
      <w:r w:rsidR="000323CC" w:rsidRPr="000323CC">
        <w:rPr>
          <w:rFonts w:ascii="Times New Roman" w:eastAsia="Times New Roman" w:hAnsi="Times New Roman" w:cs="Times New Roman"/>
          <w:kern w:val="0"/>
          <w14:ligatures w14:val="none"/>
        </w:rPr>
        <w:t>The</w:t>
      </w:r>
      <w:r w:rsidRPr="000323CC">
        <w:rPr>
          <w:rFonts w:ascii="Times New Roman" w:eastAsia="Times New Roman" w:hAnsi="Times New Roman" w:cs="Times New Roman"/>
          <w:kern w:val="0"/>
          <w14:ligatures w14:val="none"/>
        </w:rPr>
        <w:t xml:space="preserve"> central research question asked how location and </w:t>
      </w:r>
      <w:r w:rsidR="000323CC" w:rsidRPr="000323CC">
        <w:rPr>
          <w:rFonts w:ascii="Times New Roman" w:eastAsia="Times New Roman" w:hAnsi="Times New Roman" w:cs="Times New Roman"/>
          <w:kern w:val="0"/>
          <w14:ligatures w14:val="none"/>
        </w:rPr>
        <w:t xml:space="preserve">their </w:t>
      </w:r>
      <w:r w:rsidRPr="000323CC">
        <w:rPr>
          <w:rFonts w:ascii="Times New Roman" w:eastAsia="Times New Roman" w:hAnsi="Times New Roman" w:cs="Times New Roman"/>
          <w:kern w:val="0"/>
          <w14:ligatures w14:val="none"/>
        </w:rPr>
        <w:t xml:space="preserve">attributes </w:t>
      </w:r>
      <w:r w:rsidR="000323CC" w:rsidRPr="000323CC">
        <w:rPr>
          <w:rFonts w:ascii="Times New Roman" w:eastAsia="Times New Roman" w:hAnsi="Times New Roman" w:cs="Times New Roman"/>
          <w:kern w:val="0"/>
          <w14:ligatures w14:val="none"/>
        </w:rPr>
        <w:t>come together</w:t>
      </w:r>
      <w:r w:rsidRPr="000323CC">
        <w:rPr>
          <w:rFonts w:ascii="Times New Roman" w:eastAsia="Times New Roman" w:hAnsi="Times New Roman" w:cs="Times New Roman"/>
          <w:kern w:val="0"/>
          <w14:ligatures w14:val="none"/>
        </w:rPr>
        <w:t xml:space="preserve"> to shape Perth house prices in 2020. </w:t>
      </w:r>
      <w:r w:rsidR="00E84756" w:rsidRPr="000323CC">
        <w:rPr>
          <w:rFonts w:ascii="Times New Roman" w:eastAsia="Times New Roman" w:hAnsi="Times New Roman" w:cs="Times New Roman"/>
          <w:kern w:val="0"/>
          <w14:ligatures w14:val="none"/>
        </w:rPr>
        <w:t>The estimates show that proximity to economic centers and rail infrastructure is capitalized into prices, while interior floor carries a substantial premium. This finding adds an interesting insight to the typical distance</w:t>
      </w:r>
      <w:r w:rsidR="000323CC" w:rsidRPr="000323CC">
        <w:rPr>
          <w:rFonts w:ascii="Times New Roman" w:eastAsia="Times New Roman" w:hAnsi="Times New Roman" w:cs="Times New Roman"/>
          <w:kern w:val="0"/>
          <w14:ligatures w14:val="none"/>
        </w:rPr>
        <w:t xml:space="preserve"> decay story</w:t>
      </w:r>
      <w:r w:rsidR="00E84756" w:rsidRPr="000323CC">
        <w:rPr>
          <w:rFonts w:ascii="Times New Roman" w:eastAsia="Times New Roman" w:hAnsi="Times New Roman" w:cs="Times New Roman"/>
          <w:kern w:val="0"/>
          <w14:ligatures w14:val="none"/>
        </w:rPr>
        <w:t>, showing that the payoff from extra space shifts depending on where the home lies within the city.</w:t>
      </w:r>
    </w:p>
    <w:p w14:paraId="430A4017" w14:textId="673ACBDE" w:rsidR="00941B7E" w:rsidRPr="00275127" w:rsidRDefault="00774E08" w:rsidP="00275127">
      <w:pPr>
        <w:pStyle w:val="Heading2"/>
        <w:rPr>
          <w:rFonts w:ascii="Times New Roman" w:eastAsia="Times New Roman" w:hAnsi="Times New Roman" w:cs="Times New Roman"/>
          <w:b/>
          <w:bCs/>
          <w:color w:val="000000" w:themeColor="text1"/>
          <w:sz w:val="24"/>
          <w:szCs w:val="24"/>
        </w:rPr>
      </w:pPr>
      <w:bookmarkStart w:id="5" w:name="_Toc197292278"/>
      <w:r w:rsidRPr="00275127">
        <w:rPr>
          <w:rFonts w:ascii="Times New Roman" w:eastAsia="Times New Roman" w:hAnsi="Times New Roman" w:cs="Times New Roman"/>
          <w:b/>
          <w:bCs/>
          <w:color w:val="000000" w:themeColor="text1"/>
          <w:sz w:val="24"/>
          <w:szCs w:val="24"/>
        </w:rPr>
        <w:t xml:space="preserve">2.2: </w:t>
      </w:r>
      <w:r w:rsidR="00081E4A" w:rsidRPr="00275127">
        <w:rPr>
          <w:rFonts w:ascii="Times New Roman" w:eastAsia="Times New Roman" w:hAnsi="Times New Roman" w:cs="Times New Roman"/>
          <w:b/>
          <w:bCs/>
          <w:color w:val="000000" w:themeColor="text1"/>
          <w:sz w:val="24"/>
          <w:szCs w:val="24"/>
        </w:rPr>
        <w:t>Linking Results to the Research Question</w:t>
      </w:r>
      <w:bookmarkEnd w:id="5"/>
    </w:p>
    <w:p w14:paraId="3125F1CD" w14:textId="3CBC8408" w:rsidR="00081E4A" w:rsidRPr="00081E4A" w:rsidRDefault="00774E08" w:rsidP="00081E4A">
      <w:pPr>
        <w:spacing w:before="100" w:beforeAutospacing="1" w:after="100" w:afterAutospacing="1" w:line="480" w:lineRule="auto"/>
        <w:rPr>
          <w:rFonts w:ascii="Times New Roman" w:eastAsia="Times New Roman" w:hAnsi="Times New Roman" w:cs="Times New Roman"/>
          <w:kern w:val="0"/>
          <w14:ligatures w14:val="none"/>
        </w:rPr>
      </w:pPr>
      <w:bookmarkStart w:id="6" w:name="_Toc197292279"/>
      <w:r w:rsidRPr="000323CC">
        <w:rPr>
          <w:rStyle w:val="Heading3Char"/>
          <w:rFonts w:ascii="Times New Roman" w:hAnsi="Times New Roman" w:cs="Times New Roman"/>
          <w:b/>
          <w:bCs/>
          <w:color w:val="000000" w:themeColor="text1"/>
          <w:sz w:val="24"/>
          <w:szCs w:val="24"/>
        </w:rPr>
        <w:t xml:space="preserve">2.2.1: </w:t>
      </w:r>
      <w:r w:rsidR="00081E4A" w:rsidRPr="00081E4A">
        <w:rPr>
          <w:rStyle w:val="Heading3Char"/>
          <w:rFonts w:ascii="Times New Roman" w:hAnsi="Times New Roman" w:cs="Times New Roman"/>
          <w:b/>
          <w:bCs/>
          <w:color w:val="000000" w:themeColor="text1"/>
          <w:sz w:val="24"/>
          <w:szCs w:val="24"/>
        </w:rPr>
        <w:t>Research Question 1</w:t>
      </w:r>
      <w:r w:rsidR="00081E4A" w:rsidRPr="000323CC">
        <w:rPr>
          <w:rStyle w:val="Heading3Char"/>
          <w:rFonts w:ascii="Times New Roman" w:hAnsi="Times New Roman" w:cs="Times New Roman"/>
          <w:b/>
          <w:bCs/>
          <w:color w:val="000000" w:themeColor="text1"/>
          <w:sz w:val="24"/>
          <w:szCs w:val="24"/>
        </w:rPr>
        <w:t xml:space="preserve">: </w:t>
      </w:r>
      <w:r w:rsidR="00081E4A" w:rsidRPr="00081E4A">
        <w:rPr>
          <w:rStyle w:val="Heading3Char"/>
          <w:rFonts w:ascii="Times New Roman" w:hAnsi="Times New Roman" w:cs="Times New Roman"/>
          <w:b/>
          <w:bCs/>
          <w:color w:val="000000" w:themeColor="text1"/>
          <w:sz w:val="24"/>
          <w:szCs w:val="24"/>
        </w:rPr>
        <w:t>Does distance from the CBD affect house price?</w:t>
      </w:r>
      <w:bookmarkEnd w:id="6"/>
      <w:r w:rsidR="00081E4A" w:rsidRPr="00081E4A">
        <w:rPr>
          <w:rFonts w:ascii="Times New Roman" w:eastAsia="Times New Roman" w:hAnsi="Times New Roman" w:cs="Times New Roman"/>
          <w:kern w:val="0"/>
          <w14:ligatures w14:val="none"/>
        </w:rPr>
        <w:br/>
        <w:t>H0:</w:t>
      </w:r>
      <w:r w:rsidR="00081E4A" w:rsidRPr="00081E4A">
        <w:rPr>
          <w:rFonts w:ascii="Times New Roman" w:eastAsia="Times New Roman" w:hAnsi="Times New Roman" w:cs="Times New Roman"/>
          <w:i/>
          <w:iCs/>
          <w:kern w:val="0"/>
          <w14:ligatures w14:val="none"/>
        </w:rPr>
        <w:t xml:space="preserve"> Distance to the CBD has no relationship with house price.</w:t>
      </w:r>
      <w:r w:rsidR="00081E4A" w:rsidRPr="00081E4A">
        <w:rPr>
          <w:rFonts w:ascii="Times New Roman" w:eastAsia="Times New Roman" w:hAnsi="Times New Roman" w:cs="Times New Roman"/>
          <w:i/>
          <w:iCs/>
          <w:kern w:val="0"/>
          <w14:ligatures w14:val="none"/>
        </w:rPr>
        <w:br/>
      </w:r>
      <w:r w:rsidR="00081E4A" w:rsidRPr="00081E4A">
        <w:rPr>
          <w:rFonts w:ascii="Times New Roman" w:eastAsia="Times New Roman" w:hAnsi="Times New Roman" w:cs="Times New Roman"/>
          <w:kern w:val="0"/>
          <w14:ligatures w14:val="none"/>
        </w:rPr>
        <w:t>Ha:</w:t>
      </w:r>
      <w:r w:rsidR="00081E4A" w:rsidRPr="00081E4A">
        <w:rPr>
          <w:rFonts w:ascii="Times New Roman" w:eastAsia="Times New Roman" w:hAnsi="Times New Roman" w:cs="Times New Roman"/>
          <w:i/>
          <w:iCs/>
          <w:kern w:val="0"/>
          <w14:ligatures w14:val="none"/>
        </w:rPr>
        <w:t xml:space="preserve"> Distance to the CBD has a negative relationship with house price.</w:t>
      </w:r>
    </w:p>
    <w:p w14:paraId="17BA11C1" w14:textId="29F0CE79" w:rsidR="00081E4A" w:rsidRPr="00081E4A" w:rsidRDefault="00081E4A" w:rsidP="00081E4A">
      <w:pPr>
        <w:spacing w:before="100" w:beforeAutospacing="1" w:after="100" w:afterAutospacing="1" w:line="480" w:lineRule="auto"/>
        <w:rPr>
          <w:rFonts w:ascii="Times New Roman" w:eastAsia="Times New Roman" w:hAnsi="Times New Roman" w:cs="Times New Roman"/>
          <w:kern w:val="0"/>
          <w14:ligatures w14:val="none"/>
        </w:rPr>
      </w:pPr>
      <w:r w:rsidRPr="00081E4A">
        <w:rPr>
          <w:rFonts w:ascii="Times New Roman" w:eastAsia="Times New Roman" w:hAnsi="Times New Roman" w:cs="Times New Roman"/>
          <w:kern w:val="0"/>
          <w14:ligatures w14:val="none"/>
        </w:rPr>
        <w:t xml:space="preserve">The regression for </w:t>
      </w:r>
      <w:proofErr w:type="spellStart"/>
      <w:r w:rsidRPr="00081E4A">
        <w:rPr>
          <w:rFonts w:ascii="Times New Roman" w:eastAsia="Times New Roman" w:hAnsi="Times New Roman" w:cs="Times New Roman"/>
          <w:kern w:val="0"/>
          <w14:ligatures w14:val="none"/>
        </w:rPr>
        <w:t>lnCBD_DIST</w:t>
      </w:r>
      <w:proofErr w:type="spellEnd"/>
      <w:r w:rsidRPr="00081E4A">
        <w:rPr>
          <w:rFonts w:ascii="Times New Roman" w:eastAsia="Times New Roman" w:hAnsi="Times New Roman" w:cs="Times New Roman"/>
          <w:kern w:val="0"/>
          <w14:ligatures w14:val="none"/>
        </w:rPr>
        <w:t xml:space="preserve"> delivers a coefficient of –0.3725, a t</w:t>
      </w:r>
      <w:r w:rsidRPr="00081E4A">
        <w:rPr>
          <w:rFonts w:ascii="Times New Roman" w:eastAsia="Times New Roman" w:hAnsi="Times New Roman" w:cs="Times New Roman"/>
          <w:kern w:val="0"/>
          <w14:ligatures w14:val="none"/>
        </w:rPr>
        <w:noBreakHyphen/>
        <w:t>statistic of –32.14, and a p</w:t>
      </w:r>
      <w:r w:rsidRPr="00081E4A">
        <w:rPr>
          <w:rFonts w:ascii="Times New Roman" w:eastAsia="Times New Roman" w:hAnsi="Times New Roman" w:cs="Times New Roman"/>
          <w:kern w:val="0"/>
          <w14:ligatures w14:val="none"/>
        </w:rPr>
        <w:noBreakHyphen/>
        <w:t>value well below 0.0</w:t>
      </w:r>
      <w:r w:rsidRPr="000323CC">
        <w:rPr>
          <w:rFonts w:ascii="Times New Roman" w:eastAsia="Times New Roman" w:hAnsi="Times New Roman" w:cs="Times New Roman"/>
          <w:kern w:val="0"/>
          <w14:ligatures w14:val="none"/>
        </w:rPr>
        <w:t>1</w:t>
      </w:r>
      <w:r w:rsidRPr="00081E4A">
        <w:rPr>
          <w:rFonts w:ascii="Times New Roman" w:eastAsia="Times New Roman" w:hAnsi="Times New Roman" w:cs="Times New Roman"/>
          <w:kern w:val="0"/>
          <w14:ligatures w14:val="none"/>
        </w:rPr>
        <w:t xml:space="preserve">. </w:t>
      </w:r>
      <w:r w:rsidRPr="000323CC">
        <w:rPr>
          <w:rFonts w:ascii="Times New Roman" w:eastAsia="Times New Roman" w:hAnsi="Times New Roman" w:cs="Times New Roman"/>
          <w:kern w:val="0"/>
          <w14:ligatures w14:val="none"/>
        </w:rPr>
        <w:t>This relation suggests,</w:t>
      </w:r>
      <w:r w:rsidRPr="00081E4A">
        <w:rPr>
          <w:rFonts w:ascii="Times New Roman" w:eastAsia="Times New Roman" w:hAnsi="Times New Roman" w:cs="Times New Roman"/>
          <w:kern w:val="0"/>
          <w14:ligatures w14:val="none"/>
        </w:rPr>
        <w:t xml:space="preserve"> </w:t>
      </w:r>
      <w:r w:rsidR="005515D6" w:rsidRPr="000323CC">
        <w:rPr>
          <w:rFonts w:ascii="Times New Roman" w:eastAsia="Times New Roman" w:hAnsi="Times New Roman" w:cs="Times New Roman"/>
          <w:kern w:val="0"/>
          <w14:ligatures w14:val="none"/>
        </w:rPr>
        <w:t xml:space="preserve">every 1 % increase in distance from the CBD </w:t>
      </w:r>
      <w:r w:rsidR="005515D6" w:rsidRPr="000323CC">
        <w:rPr>
          <w:rFonts w:ascii="Times New Roman" w:eastAsia="Times New Roman" w:hAnsi="Times New Roman" w:cs="Times New Roman"/>
          <w:kern w:val="0"/>
          <w14:ligatures w14:val="none"/>
        </w:rPr>
        <w:lastRenderedPageBreak/>
        <w:t>cuts price by 0.37 %. Pushing distance up by 10 %, about nine kilometers, cuts value by roughly 3.7 %, or about $20 000 on a $550 000 home. The effect is large and statistically strong, so we reject the null hypothesis and confirm that greater distance from Perth’s CBD lowers house prices</w:t>
      </w:r>
      <w:r w:rsidRPr="00081E4A">
        <w:rPr>
          <w:rFonts w:ascii="Times New Roman" w:eastAsia="Times New Roman" w:hAnsi="Times New Roman" w:cs="Times New Roman"/>
          <w:kern w:val="0"/>
          <w14:ligatures w14:val="none"/>
        </w:rPr>
        <w:t>.</w:t>
      </w:r>
    </w:p>
    <w:p w14:paraId="54FC547A" w14:textId="39EEE69A" w:rsidR="00081E4A" w:rsidRPr="00081E4A" w:rsidRDefault="00774E08" w:rsidP="002F4B1F">
      <w:pPr>
        <w:spacing w:before="100" w:beforeAutospacing="1" w:after="100" w:afterAutospacing="1" w:line="480" w:lineRule="auto"/>
        <w:rPr>
          <w:rFonts w:ascii="Times New Roman" w:eastAsia="Times New Roman" w:hAnsi="Times New Roman" w:cs="Times New Roman"/>
          <w:kern w:val="0"/>
          <w14:ligatures w14:val="none"/>
        </w:rPr>
      </w:pPr>
      <w:bookmarkStart w:id="7" w:name="_Toc197292280"/>
      <w:r w:rsidRPr="000323CC">
        <w:rPr>
          <w:rStyle w:val="Heading3Char"/>
          <w:rFonts w:ascii="Times New Roman" w:hAnsi="Times New Roman" w:cs="Times New Roman"/>
          <w:b/>
          <w:bCs/>
          <w:color w:val="000000" w:themeColor="text1"/>
          <w:sz w:val="24"/>
          <w:szCs w:val="24"/>
        </w:rPr>
        <w:t xml:space="preserve">2.2.2: </w:t>
      </w:r>
      <w:r w:rsidR="00081E4A" w:rsidRPr="00081E4A">
        <w:rPr>
          <w:rStyle w:val="Heading3Char"/>
          <w:rFonts w:ascii="Times New Roman" w:hAnsi="Times New Roman" w:cs="Times New Roman"/>
          <w:b/>
          <w:bCs/>
          <w:color w:val="000000" w:themeColor="text1"/>
          <w:sz w:val="24"/>
          <w:szCs w:val="24"/>
        </w:rPr>
        <w:t>Research Question 2</w:t>
      </w:r>
      <w:r w:rsidR="002F4B1F" w:rsidRPr="000323CC">
        <w:rPr>
          <w:rStyle w:val="Heading3Char"/>
          <w:rFonts w:ascii="Times New Roman" w:hAnsi="Times New Roman" w:cs="Times New Roman"/>
          <w:b/>
          <w:bCs/>
          <w:color w:val="000000" w:themeColor="text1"/>
          <w:sz w:val="24"/>
          <w:szCs w:val="24"/>
        </w:rPr>
        <w:t xml:space="preserve">: </w:t>
      </w:r>
      <w:r w:rsidR="00081E4A" w:rsidRPr="00081E4A">
        <w:rPr>
          <w:rStyle w:val="Heading3Char"/>
          <w:rFonts w:ascii="Times New Roman" w:hAnsi="Times New Roman" w:cs="Times New Roman"/>
          <w:b/>
          <w:bCs/>
          <w:color w:val="000000" w:themeColor="text1"/>
          <w:sz w:val="24"/>
          <w:szCs w:val="24"/>
        </w:rPr>
        <w:t>Does floor area affect house price?</w:t>
      </w:r>
      <w:bookmarkEnd w:id="7"/>
      <w:r w:rsidR="00081E4A" w:rsidRPr="00081E4A">
        <w:rPr>
          <w:rFonts w:ascii="Times New Roman" w:eastAsia="Times New Roman" w:hAnsi="Times New Roman" w:cs="Times New Roman"/>
          <w:kern w:val="0"/>
          <w14:ligatures w14:val="none"/>
        </w:rPr>
        <w:br/>
        <w:t>H0:</w:t>
      </w:r>
      <w:r w:rsidR="00081E4A" w:rsidRPr="00081E4A">
        <w:rPr>
          <w:rFonts w:ascii="Times New Roman" w:eastAsia="Times New Roman" w:hAnsi="Times New Roman" w:cs="Times New Roman"/>
          <w:i/>
          <w:iCs/>
          <w:kern w:val="0"/>
          <w14:ligatures w14:val="none"/>
        </w:rPr>
        <w:t xml:space="preserve"> Floor area has no relationship with house price.</w:t>
      </w:r>
      <w:r w:rsidR="00081E4A" w:rsidRPr="00081E4A">
        <w:rPr>
          <w:rFonts w:ascii="Times New Roman" w:eastAsia="Times New Roman" w:hAnsi="Times New Roman" w:cs="Times New Roman"/>
          <w:i/>
          <w:iCs/>
          <w:kern w:val="0"/>
          <w14:ligatures w14:val="none"/>
        </w:rPr>
        <w:br/>
      </w:r>
      <w:r w:rsidR="00081E4A" w:rsidRPr="00081E4A">
        <w:rPr>
          <w:rFonts w:ascii="Times New Roman" w:eastAsia="Times New Roman" w:hAnsi="Times New Roman" w:cs="Times New Roman"/>
          <w:kern w:val="0"/>
          <w14:ligatures w14:val="none"/>
        </w:rPr>
        <w:t>Ha:</w:t>
      </w:r>
      <w:r w:rsidR="00081E4A" w:rsidRPr="00081E4A">
        <w:rPr>
          <w:rFonts w:ascii="Times New Roman" w:eastAsia="Times New Roman" w:hAnsi="Times New Roman" w:cs="Times New Roman"/>
          <w:i/>
          <w:iCs/>
          <w:kern w:val="0"/>
          <w14:ligatures w14:val="none"/>
        </w:rPr>
        <w:t xml:space="preserve"> Floor area has a positive relationship with house price.</w:t>
      </w:r>
    </w:p>
    <w:p w14:paraId="11228DA2" w14:textId="2FDA91EA" w:rsidR="005515D6" w:rsidRPr="000323CC" w:rsidRDefault="00081E4A" w:rsidP="002F4B1F">
      <w:pPr>
        <w:spacing w:before="100" w:beforeAutospacing="1" w:after="100" w:afterAutospacing="1" w:line="480" w:lineRule="auto"/>
        <w:rPr>
          <w:rFonts w:ascii="Times New Roman" w:eastAsia="Times New Roman" w:hAnsi="Times New Roman" w:cs="Times New Roman"/>
          <w:kern w:val="0"/>
          <w14:ligatures w14:val="none"/>
        </w:rPr>
      </w:pPr>
      <w:r w:rsidRPr="00081E4A">
        <w:rPr>
          <w:rFonts w:ascii="Times New Roman" w:eastAsia="Times New Roman" w:hAnsi="Times New Roman" w:cs="Times New Roman"/>
          <w:kern w:val="0"/>
          <w14:ligatures w14:val="none"/>
        </w:rPr>
        <w:t xml:space="preserve">For </w:t>
      </w:r>
      <w:proofErr w:type="spellStart"/>
      <w:r w:rsidRPr="00081E4A">
        <w:rPr>
          <w:rFonts w:ascii="Times New Roman" w:eastAsia="Times New Roman" w:hAnsi="Times New Roman" w:cs="Times New Roman"/>
          <w:kern w:val="0"/>
          <w14:ligatures w14:val="none"/>
        </w:rPr>
        <w:t>lnFLOOR_AREA</w:t>
      </w:r>
      <w:proofErr w:type="spellEnd"/>
      <w:r w:rsidRPr="00081E4A">
        <w:rPr>
          <w:rFonts w:ascii="Times New Roman" w:eastAsia="Times New Roman" w:hAnsi="Times New Roman" w:cs="Times New Roman"/>
          <w:kern w:val="0"/>
          <w14:ligatures w14:val="none"/>
        </w:rPr>
        <w:t xml:space="preserve"> the model reports a coefficient of 0.7380, and the small p</w:t>
      </w:r>
      <w:r w:rsidRPr="00081E4A">
        <w:rPr>
          <w:rFonts w:ascii="Times New Roman" w:eastAsia="Times New Roman" w:hAnsi="Times New Roman" w:cs="Times New Roman"/>
          <w:kern w:val="0"/>
          <w14:ligatures w14:val="none"/>
        </w:rPr>
        <w:noBreakHyphen/>
        <w:t>value</w:t>
      </w:r>
      <w:r w:rsidR="002F4B1F" w:rsidRPr="000323CC">
        <w:rPr>
          <w:rFonts w:ascii="Times New Roman" w:eastAsia="Times New Roman" w:hAnsi="Times New Roman" w:cs="Times New Roman"/>
          <w:kern w:val="0"/>
          <w14:ligatures w14:val="none"/>
        </w:rPr>
        <w:t xml:space="preserve"> which is</w:t>
      </w:r>
      <w:r w:rsidRPr="00081E4A">
        <w:rPr>
          <w:rFonts w:ascii="Times New Roman" w:eastAsia="Times New Roman" w:hAnsi="Times New Roman" w:cs="Times New Roman"/>
          <w:kern w:val="0"/>
          <w14:ligatures w14:val="none"/>
        </w:rPr>
        <w:t xml:space="preserve"> below </w:t>
      </w:r>
      <w:r w:rsidR="002F4B1F" w:rsidRPr="000323CC">
        <w:rPr>
          <w:rFonts w:ascii="Times New Roman" w:eastAsia="Times New Roman" w:hAnsi="Times New Roman" w:cs="Times New Roman"/>
          <w:kern w:val="0"/>
          <w14:ligatures w14:val="none"/>
        </w:rPr>
        <w:t>0.01</w:t>
      </w:r>
      <w:r w:rsidRPr="00081E4A">
        <w:rPr>
          <w:rFonts w:ascii="Times New Roman" w:eastAsia="Times New Roman" w:hAnsi="Times New Roman" w:cs="Times New Roman"/>
          <w:kern w:val="0"/>
          <w14:ligatures w14:val="none"/>
        </w:rPr>
        <w:t>. Interpreting the elasticity, expanding a home’s floor space by 1</w:t>
      </w:r>
      <w:r w:rsidR="002F4B1F" w:rsidRPr="000323CC">
        <w:rPr>
          <w:rFonts w:ascii="Times New Roman" w:eastAsia="Times New Roman" w:hAnsi="Times New Roman" w:cs="Times New Roman"/>
          <w:kern w:val="0"/>
          <w14:ligatures w14:val="none"/>
        </w:rPr>
        <w:t>%</w:t>
      </w:r>
      <w:r w:rsidRPr="00081E4A">
        <w:rPr>
          <w:rFonts w:ascii="Times New Roman" w:eastAsia="Times New Roman" w:hAnsi="Times New Roman" w:cs="Times New Roman"/>
          <w:kern w:val="0"/>
          <w14:ligatures w14:val="none"/>
        </w:rPr>
        <w:t xml:space="preserve"> raises its price by about 0.74</w:t>
      </w:r>
      <w:r w:rsidR="002F4B1F" w:rsidRPr="000323CC">
        <w:rPr>
          <w:rFonts w:ascii="Times New Roman" w:eastAsia="Times New Roman" w:hAnsi="Times New Roman" w:cs="Times New Roman"/>
          <w:kern w:val="0"/>
          <w14:ligatures w14:val="none"/>
        </w:rPr>
        <w:t>%</w:t>
      </w:r>
      <w:r w:rsidRPr="00081E4A">
        <w:rPr>
          <w:rFonts w:ascii="Times New Roman" w:eastAsia="Times New Roman" w:hAnsi="Times New Roman" w:cs="Times New Roman"/>
          <w:kern w:val="0"/>
          <w14:ligatures w14:val="none"/>
        </w:rPr>
        <w:t xml:space="preserve">. </w:t>
      </w:r>
      <w:r w:rsidR="005515D6" w:rsidRPr="000323CC">
        <w:rPr>
          <w:rFonts w:ascii="Times New Roman" w:eastAsia="Times New Roman" w:hAnsi="Times New Roman" w:cs="Times New Roman"/>
          <w:kern w:val="0"/>
          <w14:ligatures w14:val="none"/>
        </w:rPr>
        <w:t>Boosting floor area by 10 %, say from 150 to 165 square meters, raises price by about 7.4 %, adding roughly $40 700 to a $550 000 home. The effect is strong and statistically solid, so we reject the null hypothesis and confirm that larger interior space commands a clear premium in Perth.</w:t>
      </w:r>
    </w:p>
    <w:p w14:paraId="2AA94340" w14:textId="4E2C360E" w:rsidR="002F4B1F" w:rsidRPr="00081E4A" w:rsidRDefault="00774E08" w:rsidP="002F4B1F">
      <w:pPr>
        <w:spacing w:before="100" w:beforeAutospacing="1" w:after="100" w:afterAutospacing="1" w:line="480" w:lineRule="auto"/>
        <w:rPr>
          <w:rStyle w:val="Heading3Char"/>
          <w:rFonts w:ascii="Times New Roman" w:hAnsi="Times New Roman" w:cs="Times New Roman"/>
          <w:b/>
          <w:bCs/>
          <w:color w:val="000000" w:themeColor="text1"/>
          <w:sz w:val="24"/>
          <w:szCs w:val="24"/>
        </w:rPr>
      </w:pPr>
      <w:bookmarkStart w:id="8" w:name="_Toc197292281"/>
      <w:r w:rsidRPr="000323CC">
        <w:rPr>
          <w:rStyle w:val="Heading3Char"/>
          <w:rFonts w:ascii="Times New Roman" w:hAnsi="Times New Roman" w:cs="Times New Roman"/>
          <w:b/>
          <w:bCs/>
          <w:color w:val="000000" w:themeColor="text1"/>
          <w:sz w:val="24"/>
          <w:szCs w:val="24"/>
        </w:rPr>
        <w:t xml:space="preserve">2.2.3: </w:t>
      </w:r>
      <w:r w:rsidR="005A6118" w:rsidRPr="000323CC">
        <w:rPr>
          <w:rStyle w:val="Heading3Char"/>
          <w:rFonts w:ascii="Times New Roman" w:hAnsi="Times New Roman" w:cs="Times New Roman"/>
          <w:b/>
          <w:bCs/>
          <w:color w:val="000000" w:themeColor="text1"/>
          <w:sz w:val="24"/>
          <w:szCs w:val="24"/>
        </w:rPr>
        <w:t>Insights</w:t>
      </w:r>
      <w:bookmarkEnd w:id="8"/>
    </w:p>
    <w:p w14:paraId="70C22631" w14:textId="559353AF" w:rsidR="00081E4A" w:rsidRPr="00113FE1" w:rsidRDefault="00081E4A" w:rsidP="00081E4A">
      <w:pPr>
        <w:spacing w:before="100" w:beforeAutospacing="1" w:after="100" w:afterAutospacing="1" w:line="480" w:lineRule="auto"/>
        <w:rPr>
          <w:rFonts w:ascii="Times New Roman" w:eastAsia="Times New Roman" w:hAnsi="Times New Roman" w:cs="Times New Roman"/>
          <w:kern w:val="0"/>
          <w14:ligatures w14:val="none"/>
        </w:rPr>
      </w:pPr>
      <w:r w:rsidRPr="00081E4A">
        <w:rPr>
          <w:rFonts w:ascii="Times New Roman" w:eastAsia="Times New Roman" w:hAnsi="Times New Roman" w:cs="Times New Roman"/>
          <w:kern w:val="0"/>
          <w14:ligatures w14:val="none"/>
        </w:rPr>
        <w:t>These two hypothesis tests, combined with an overall R</w:t>
      </w:r>
      <w:r w:rsidRPr="00081E4A">
        <w:rPr>
          <w:rFonts w:ascii="Times New Roman" w:eastAsia="Times New Roman" w:hAnsi="Times New Roman" w:cs="Times New Roman"/>
          <w:kern w:val="0"/>
          <w14:ligatures w14:val="none"/>
        </w:rPr>
        <w:noBreakHyphen/>
        <w:t>squared of 0.5826 for the model, show that proximity to the CBD and generous floor space are both powerful, quantifiable drivers of residential property values.</w:t>
      </w:r>
    </w:p>
    <w:p w14:paraId="135AC2DC" w14:textId="559331BA" w:rsidR="00941B7E" w:rsidRPr="000323CC" w:rsidRDefault="00774E08" w:rsidP="00DF64FA">
      <w:pPr>
        <w:pStyle w:val="Heading2"/>
        <w:rPr>
          <w:rFonts w:ascii="Times New Roman" w:eastAsia="Times New Roman" w:hAnsi="Times New Roman" w:cs="Times New Roman"/>
          <w:b/>
          <w:bCs/>
          <w:color w:val="000000" w:themeColor="text1"/>
          <w:sz w:val="24"/>
          <w:szCs w:val="24"/>
        </w:rPr>
      </w:pPr>
      <w:bookmarkStart w:id="9" w:name="_Toc197292282"/>
      <w:r w:rsidRPr="000323CC">
        <w:rPr>
          <w:rFonts w:ascii="Times New Roman" w:eastAsia="Times New Roman" w:hAnsi="Times New Roman" w:cs="Times New Roman"/>
          <w:b/>
          <w:bCs/>
          <w:color w:val="000000" w:themeColor="text1"/>
          <w:sz w:val="24"/>
          <w:szCs w:val="24"/>
        </w:rPr>
        <w:t xml:space="preserve">2.3: </w:t>
      </w:r>
      <w:r w:rsidR="00D73936" w:rsidRPr="000323CC">
        <w:rPr>
          <w:rFonts w:ascii="Times New Roman" w:eastAsia="Times New Roman" w:hAnsi="Times New Roman" w:cs="Times New Roman"/>
          <w:b/>
          <w:bCs/>
          <w:color w:val="000000" w:themeColor="text1"/>
          <w:sz w:val="24"/>
          <w:szCs w:val="24"/>
        </w:rPr>
        <w:t xml:space="preserve">Alignment with </w:t>
      </w:r>
      <w:r w:rsidR="00592E9F" w:rsidRPr="000323CC">
        <w:rPr>
          <w:rFonts w:ascii="Times New Roman" w:eastAsia="Times New Roman" w:hAnsi="Times New Roman" w:cs="Times New Roman"/>
          <w:b/>
          <w:bCs/>
          <w:color w:val="000000" w:themeColor="text1"/>
          <w:sz w:val="24"/>
          <w:szCs w:val="24"/>
        </w:rPr>
        <w:t>L</w:t>
      </w:r>
      <w:r w:rsidR="00D73936" w:rsidRPr="000323CC">
        <w:rPr>
          <w:rFonts w:ascii="Times New Roman" w:eastAsia="Times New Roman" w:hAnsi="Times New Roman" w:cs="Times New Roman"/>
          <w:b/>
          <w:bCs/>
          <w:color w:val="000000" w:themeColor="text1"/>
          <w:sz w:val="24"/>
          <w:szCs w:val="24"/>
        </w:rPr>
        <w:t>iterature</w:t>
      </w:r>
      <w:bookmarkEnd w:id="9"/>
    </w:p>
    <w:p w14:paraId="55359C54" w14:textId="17898FB5" w:rsidR="00D73936" w:rsidRPr="00113FE1" w:rsidRDefault="00D73936" w:rsidP="00941B7E">
      <w:pPr>
        <w:spacing w:before="100" w:beforeAutospacing="1" w:after="100" w:afterAutospacing="1" w:line="480" w:lineRule="auto"/>
        <w:rPr>
          <w:rFonts w:ascii="Times New Roman" w:eastAsia="Times New Roman" w:hAnsi="Times New Roman" w:cs="Times New Roman"/>
          <w:kern w:val="0"/>
          <w14:ligatures w14:val="none"/>
        </w:rPr>
      </w:pPr>
      <w:r w:rsidRPr="00113FE1">
        <w:rPr>
          <w:rFonts w:ascii="Times New Roman" w:eastAsia="Times New Roman" w:hAnsi="Times New Roman" w:cs="Times New Roman"/>
          <w:kern w:val="0"/>
          <w14:ligatures w14:val="none"/>
        </w:rPr>
        <w:br/>
        <w:t xml:space="preserve">Urban economic theory predicts a negative </w:t>
      </w:r>
      <w:r w:rsidR="00165AA7" w:rsidRPr="000323CC">
        <w:rPr>
          <w:rFonts w:ascii="Times New Roman" w:eastAsia="Times New Roman" w:hAnsi="Times New Roman" w:cs="Times New Roman"/>
          <w:kern w:val="0"/>
          <w14:ligatures w14:val="none"/>
        </w:rPr>
        <w:t>coefficient</w:t>
      </w:r>
      <w:r w:rsidRPr="00113FE1">
        <w:rPr>
          <w:rFonts w:ascii="Times New Roman" w:eastAsia="Times New Roman" w:hAnsi="Times New Roman" w:cs="Times New Roman"/>
          <w:kern w:val="0"/>
          <w14:ligatures w14:val="none"/>
        </w:rPr>
        <w:t xml:space="preserve"> between price and distance to the </w:t>
      </w:r>
      <w:r w:rsidRPr="000323CC">
        <w:rPr>
          <w:rFonts w:ascii="Times New Roman" w:eastAsia="Times New Roman" w:hAnsi="Times New Roman" w:cs="Times New Roman"/>
          <w:kern w:val="0"/>
          <w14:ligatures w14:val="none"/>
        </w:rPr>
        <w:t>center</w:t>
      </w:r>
      <w:r w:rsidRPr="00113FE1">
        <w:rPr>
          <w:rFonts w:ascii="Times New Roman" w:eastAsia="Times New Roman" w:hAnsi="Times New Roman" w:cs="Times New Roman"/>
          <w:kern w:val="0"/>
          <w14:ligatures w14:val="none"/>
        </w:rPr>
        <w:t xml:space="preserve"> because commuting costs rise with distance. Recent empirical work reports </w:t>
      </w:r>
      <w:r w:rsidR="00165AA7" w:rsidRPr="000323CC">
        <w:rPr>
          <w:rFonts w:ascii="Times New Roman" w:eastAsia="Times New Roman" w:hAnsi="Times New Roman" w:cs="Times New Roman"/>
          <w:kern w:val="0"/>
          <w14:ligatures w14:val="none"/>
        </w:rPr>
        <w:t xml:space="preserve">coefficient </w:t>
      </w:r>
      <w:r w:rsidR="007F6B31" w:rsidRPr="000323CC">
        <w:rPr>
          <w:rFonts w:ascii="Times New Roman" w:eastAsia="Times New Roman" w:hAnsi="Times New Roman" w:cs="Times New Roman"/>
          <w:kern w:val="0"/>
          <w14:ligatures w14:val="none"/>
        </w:rPr>
        <w:t>of -</w:t>
      </w:r>
      <w:r w:rsidRPr="00113FE1">
        <w:rPr>
          <w:rFonts w:ascii="Times New Roman" w:eastAsia="Times New Roman" w:hAnsi="Times New Roman" w:cs="Times New Roman"/>
          <w:kern w:val="0"/>
          <w14:ligatures w14:val="none"/>
        </w:rPr>
        <w:t xml:space="preserve">0.40, </w:t>
      </w:r>
      <w:r w:rsidR="007F6B31" w:rsidRPr="000323CC">
        <w:rPr>
          <w:rFonts w:ascii="Times New Roman" w:eastAsia="Times New Roman" w:hAnsi="Times New Roman" w:cs="Times New Roman"/>
          <w:kern w:val="0"/>
          <w14:ligatures w14:val="none"/>
        </w:rPr>
        <w:lastRenderedPageBreak/>
        <w:t xml:space="preserve">with a value close to </w:t>
      </w:r>
      <w:r w:rsidRPr="00113FE1">
        <w:rPr>
          <w:rFonts w:ascii="Times New Roman" w:eastAsia="Times New Roman" w:hAnsi="Times New Roman" w:cs="Times New Roman"/>
          <w:kern w:val="0"/>
          <w14:ligatures w14:val="none"/>
        </w:rPr>
        <w:t xml:space="preserve">our estimate of </w:t>
      </w:r>
      <w:r w:rsidR="007F6B31" w:rsidRPr="000323CC">
        <w:rPr>
          <w:rFonts w:ascii="Times New Roman" w:eastAsia="Times New Roman" w:hAnsi="Times New Roman" w:cs="Times New Roman"/>
          <w:kern w:val="0"/>
          <w14:ligatures w14:val="none"/>
        </w:rPr>
        <w:t>-</w:t>
      </w:r>
      <w:r w:rsidRPr="00113FE1">
        <w:rPr>
          <w:rFonts w:ascii="Times New Roman" w:eastAsia="Times New Roman" w:hAnsi="Times New Roman" w:cs="Times New Roman"/>
          <w:kern w:val="0"/>
          <w14:ligatures w14:val="none"/>
        </w:rPr>
        <w:t>0.37 (</w:t>
      </w:r>
      <w:proofErr w:type="spellStart"/>
      <w:r w:rsidRPr="00113FE1">
        <w:rPr>
          <w:rFonts w:ascii="Times New Roman" w:eastAsia="Times New Roman" w:hAnsi="Times New Roman" w:cs="Times New Roman"/>
          <w:kern w:val="0"/>
          <w14:ligatures w14:val="none"/>
        </w:rPr>
        <w:t>Yuer</w:t>
      </w:r>
      <w:proofErr w:type="spellEnd"/>
      <w:r w:rsidRPr="00113FE1">
        <w:rPr>
          <w:rFonts w:ascii="Times New Roman" w:eastAsia="Times New Roman" w:hAnsi="Times New Roman" w:cs="Times New Roman"/>
          <w:kern w:val="0"/>
          <w14:ligatures w14:val="none"/>
        </w:rPr>
        <w:t> et al., 2019). The floor</w:t>
      </w:r>
      <w:r w:rsidRPr="00113FE1">
        <w:rPr>
          <w:rFonts w:ascii="Times New Roman" w:eastAsia="Times New Roman" w:hAnsi="Times New Roman" w:cs="Times New Roman"/>
          <w:kern w:val="0"/>
          <w14:ligatures w14:val="none"/>
        </w:rPr>
        <w:noBreakHyphen/>
        <w:t xml:space="preserve">area </w:t>
      </w:r>
      <w:r w:rsidR="007F6B31" w:rsidRPr="000323CC">
        <w:rPr>
          <w:rFonts w:ascii="Times New Roman" w:eastAsia="Times New Roman" w:hAnsi="Times New Roman" w:cs="Times New Roman"/>
          <w:kern w:val="0"/>
          <w14:ligatures w14:val="none"/>
        </w:rPr>
        <w:t xml:space="preserve">with the value </w:t>
      </w:r>
      <w:r w:rsidRPr="00113FE1">
        <w:rPr>
          <w:rFonts w:ascii="Times New Roman" w:eastAsia="Times New Roman" w:hAnsi="Times New Roman" w:cs="Times New Roman"/>
          <w:kern w:val="0"/>
          <w14:ligatures w14:val="none"/>
        </w:rPr>
        <w:t>of 0.7</w:t>
      </w:r>
      <w:r w:rsidR="007F6B31" w:rsidRPr="000323CC">
        <w:rPr>
          <w:rFonts w:ascii="Times New Roman" w:eastAsia="Times New Roman" w:hAnsi="Times New Roman" w:cs="Times New Roman"/>
          <w:kern w:val="0"/>
          <w14:ligatures w14:val="none"/>
        </w:rPr>
        <w:t>4</w:t>
      </w:r>
      <w:r w:rsidRPr="00113FE1">
        <w:rPr>
          <w:rFonts w:ascii="Times New Roman" w:eastAsia="Times New Roman" w:hAnsi="Times New Roman" w:cs="Times New Roman"/>
          <w:kern w:val="0"/>
          <w14:ligatures w14:val="none"/>
        </w:rPr>
        <w:t xml:space="preserve"> </w:t>
      </w:r>
      <w:r w:rsidR="007F6B31" w:rsidRPr="000323CC">
        <w:rPr>
          <w:rFonts w:ascii="Times New Roman" w:eastAsia="Times New Roman" w:hAnsi="Times New Roman" w:cs="Times New Roman"/>
          <w:kern w:val="0"/>
          <w14:ligatures w14:val="none"/>
        </w:rPr>
        <w:t>indicates</w:t>
      </w:r>
      <w:r w:rsidRPr="00113FE1">
        <w:rPr>
          <w:rFonts w:ascii="Times New Roman" w:eastAsia="Times New Roman" w:hAnsi="Times New Roman" w:cs="Times New Roman"/>
          <w:kern w:val="0"/>
          <w14:ligatures w14:val="none"/>
        </w:rPr>
        <w:t xml:space="preserve"> </w:t>
      </w:r>
      <w:r w:rsidR="007F6B31" w:rsidRPr="000323CC">
        <w:rPr>
          <w:rFonts w:ascii="Times New Roman" w:eastAsia="Times New Roman" w:hAnsi="Times New Roman" w:cs="Times New Roman"/>
          <w:kern w:val="0"/>
          <w14:ligatures w14:val="none"/>
        </w:rPr>
        <w:t>a</w:t>
      </w:r>
      <w:r w:rsidRPr="00113FE1">
        <w:rPr>
          <w:rFonts w:ascii="Times New Roman" w:eastAsia="Times New Roman" w:hAnsi="Times New Roman" w:cs="Times New Roman"/>
          <w:kern w:val="0"/>
          <w14:ligatures w14:val="none"/>
        </w:rPr>
        <w:t xml:space="preserve"> positive relationship between living space and property value found</w:t>
      </w:r>
      <w:r w:rsidR="007F6B31" w:rsidRPr="000323CC">
        <w:rPr>
          <w:rFonts w:ascii="Times New Roman" w:eastAsia="Times New Roman" w:hAnsi="Times New Roman" w:cs="Times New Roman"/>
          <w:kern w:val="0"/>
          <w14:ligatures w14:val="none"/>
        </w:rPr>
        <w:t>, backed by the finding of</w:t>
      </w:r>
      <w:r w:rsidRPr="00113FE1">
        <w:rPr>
          <w:rFonts w:ascii="Times New Roman" w:eastAsia="Times New Roman" w:hAnsi="Times New Roman" w:cs="Times New Roman"/>
          <w:kern w:val="0"/>
          <w14:ligatures w14:val="none"/>
        </w:rPr>
        <w:t xml:space="preserve"> Dortmund case study (Dirk et al., 2020)</w:t>
      </w:r>
      <w:r w:rsidR="007F6B31" w:rsidRPr="000323CC">
        <w:rPr>
          <w:rFonts w:ascii="Times New Roman" w:eastAsia="Times New Roman" w:hAnsi="Times New Roman" w:cs="Times New Roman"/>
          <w:kern w:val="0"/>
          <w14:ligatures w14:val="none"/>
        </w:rPr>
        <w:t xml:space="preserve">, </w:t>
      </w:r>
      <w:r w:rsidR="007F6B31" w:rsidRPr="000323CC">
        <w:rPr>
          <w:rFonts w:ascii="Times New Roman" w:hAnsi="Times New Roman" w:cs="Times New Roman"/>
        </w:rPr>
        <w:t xml:space="preserve">established that </w:t>
      </w:r>
      <w:r w:rsidR="007F6B31" w:rsidRPr="000323CC">
        <w:rPr>
          <w:rStyle w:val="Strong"/>
          <w:rFonts w:ascii="Times New Roman" w:hAnsi="Times New Roman" w:cs="Times New Roman"/>
          <w:b w:val="0"/>
          <w:bCs w:val="0"/>
        </w:rPr>
        <w:t>each additional square meter</w:t>
      </w:r>
      <w:r w:rsidR="007F6B31" w:rsidRPr="000323CC">
        <w:rPr>
          <w:rFonts w:ascii="Times New Roman" w:hAnsi="Times New Roman" w:cs="Times New Roman"/>
        </w:rPr>
        <w:t xml:space="preserve"> of living space depicted a positive correlation with price.</w:t>
      </w:r>
    </w:p>
    <w:p w14:paraId="04BB3862" w14:textId="0BB3978E" w:rsidR="00D73936" w:rsidRPr="00113FE1" w:rsidRDefault="00D73936" w:rsidP="00D73936">
      <w:pPr>
        <w:spacing w:before="100" w:beforeAutospacing="1" w:after="100" w:afterAutospacing="1" w:line="480" w:lineRule="auto"/>
        <w:rPr>
          <w:rFonts w:ascii="Times New Roman" w:eastAsia="Times New Roman" w:hAnsi="Times New Roman" w:cs="Times New Roman"/>
          <w:kern w:val="0"/>
          <w14:ligatures w14:val="none"/>
        </w:rPr>
      </w:pPr>
      <w:r w:rsidRPr="00113FE1">
        <w:rPr>
          <w:rFonts w:ascii="Times New Roman" w:eastAsia="Times New Roman" w:hAnsi="Times New Roman" w:cs="Times New Roman"/>
          <w:kern w:val="0"/>
          <w14:ligatures w14:val="none"/>
        </w:rPr>
        <w:t xml:space="preserve">The </w:t>
      </w:r>
      <w:r w:rsidR="00F6239D" w:rsidRPr="000323CC">
        <w:rPr>
          <w:rFonts w:ascii="Times New Roman" w:eastAsia="Times New Roman" w:hAnsi="Times New Roman" w:cs="Times New Roman"/>
          <w:kern w:val="0"/>
          <w14:ligatures w14:val="none"/>
        </w:rPr>
        <w:t>high</w:t>
      </w:r>
      <w:r w:rsidRPr="00113FE1">
        <w:rPr>
          <w:rFonts w:ascii="Times New Roman" w:eastAsia="Times New Roman" w:hAnsi="Times New Roman" w:cs="Times New Roman"/>
          <w:kern w:val="0"/>
          <w14:ligatures w14:val="none"/>
        </w:rPr>
        <w:t xml:space="preserve"> </w:t>
      </w:r>
      <w:r w:rsidR="002D00C8" w:rsidRPr="000323CC">
        <w:rPr>
          <w:rFonts w:ascii="Times New Roman" w:eastAsia="Times New Roman" w:hAnsi="Times New Roman" w:cs="Times New Roman"/>
          <w:kern w:val="0"/>
          <w14:ligatures w14:val="none"/>
        </w:rPr>
        <w:t>negative</w:t>
      </w:r>
      <w:r w:rsidRPr="00113FE1">
        <w:rPr>
          <w:rFonts w:ascii="Times New Roman" w:eastAsia="Times New Roman" w:hAnsi="Times New Roman" w:cs="Times New Roman"/>
          <w:kern w:val="0"/>
          <w14:ligatures w14:val="none"/>
        </w:rPr>
        <w:t xml:space="preserve"> coefficient on school distance</w:t>
      </w:r>
      <w:r w:rsidR="00F6239D" w:rsidRPr="000323CC">
        <w:rPr>
          <w:rFonts w:ascii="Times New Roman" w:eastAsia="Times New Roman" w:hAnsi="Times New Roman" w:cs="Times New Roman"/>
          <w:kern w:val="0"/>
          <w14:ligatures w14:val="none"/>
        </w:rPr>
        <w:t xml:space="preserve"> in</w:t>
      </w:r>
      <w:r w:rsidRPr="00113FE1">
        <w:rPr>
          <w:rFonts w:ascii="Times New Roman" w:eastAsia="Times New Roman" w:hAnsi="Times New Roman" w:cs="Times New Roman"/>
          <w:kern w:val="0"/>
          <w14:ligatures w14:val="none"/>
        </w:rPr>
        <w:t xml:space="preserve"> results from Brisbane</w:t>
      </w:r>
      <w:r w:rsidR="00F6239D" w:rsidRPr="000323CC">
        <w:rPr>
          <w:rFonts w:ascii="Times New Roman" w:eastAsia="Times New Roman" w:hAnsi="Times New Roman" w:cs="Times New Roman"/>
          <w:kern w:val="0"/>
          <w14:ligatures w14:val="none"/>
        </w:rPr>
        <w:t xml:space="preserve"> with a value of </w:t>
      </w:r>
      <w:r w:rsidR="002D00C8" w:rsidRPr="000323CC">
        <w:rPr>
          <w:rFonts w:ascii="Times New Roman" w:eastAsia="Times New Roman" w:hAnsi="Times New Roman" w:cs="Times New Roman"/>
          <w:kern w:val="0"/>
          <w14:ligatures w14:val="none"/>
        </w:rPr>
        <w:t>-</w:t>
      </w:r>
      <w:r w:rsidR="00F6239D" w:rsidRPr="000323CC">
        <w:rPr>
          <w:rFonts w:ascii="Times New Roman" w:eastAsia="Times New Roman" w:hAnsi="Times New Roman" w:cs="Times New Roman"/>
          <w:kern w:val="0"/>
          <w14:ligatures w14:val="none"/>
        </w:rPr>
        <w:t xml:space="preserve">0.11, accounting for </w:t>
      </w:r>
      <w:r w:rsidRPr="00113FE1">
        <w:rPr>
          <w:rFonts w:ascii="Times New Roman" w:eastAsia="Times New Roman" w:hAnsi="Times New Roman" w:cs="Times New Roman"/>
          <w:kern w:val="0"/>
          <w14:ligatures w14:val="none"/>
        </w:rPr>
        <w:t>only top</w:t>
      </w:r>
      <w:r w:rsidRPr="00113FE1">
        <w:rPr>
          <w:rFonts w:ascii="Times New Roman" w:eastAsia="Times New Roman" w:hAnsi="Times New Roman" w:cs="Times New Roman"/>
          <w:kern w:val="0"/>
          <w14:ligatures w14:val="none"/>
        </w:rPr>
        <w:noBreakHyphen/>
        <w:t xml:space="preserve">ranked schools command a strong price premium (Gono et al., 2020). Without direct quality measures in our dataset, distance may be </w:t>
      </w:r>
      <w:r w:rsidR="002D00C8" w:rsidRPr="000323CC">
        <w:rPr>
          <w:rFonts w:ascii="Times New Roman" w:eastAsia="Times New Roman" w:hAnsi="Times New Roman" w:cs="Times New Roman"/>
          <w:kern w:val="0"/>
          <w14:ligatures w14:val="none"/>
        </w:rPr>
        <w:t>influenced by other factors driving the variable into a positive coefficient</w:t>
      </w:r>
      <w:r w:rsidR="00F6239D" w:rsidRPr="000323CC">
        <w:rPr>
          <w:rFonts w:ascii="Times New Roman" w:eastAsia="Times New Roman" w:hAnsi="Times New Roman" w:cs="Times New Roman"/>
          <w:kern w:val="0"/>
          <w14:ligatures w14:val="none"/>
        </w:rPr>
        <w:t xml:space="preserve">, with a value of </w:t>
      </w:r>
      <w:r w:rsidR="002D00C8" w:rsidRPr="000323CC">
        <w:rPr>
          <w:rFonts w:ascii="Times New Roman" w:eastAsia="Times New Roman" w:hAnsi="Times New Roman" w:cs="Times New Roman"/>
          <w:kern w:val="0"/>
          <w14:ligatures w14:val="none"/>
        </w:rPr>
        <w:t>+</w:t>
      </w:r>
      <w:r w:rsidR="00F6239D" w:rsidRPr="000323CC">
        <w:rPr>
          <w:rFonts w:ascii="Times New Roman" w:eastAsia="Times New Roman" w:hAnsi="Times New Roman" w:cs="Times New Roman"/>
          <w:kern w:val="0"/>
          <w14:ligatures w14:val="none"/>
        </w:rPr>
        <w:t>0.03.</w:t>
      </w:r>
    </w:p>
    <w:p w14:paraId="01A1F9CC" w14:textId="67691DD4" w:rsidR="00941B7E" w:rsidRPr="000323CC" w:rsidRDefault="00774E08" w:rsidP="00DF64FA">
      <w:pPr>
        <w:pStyle w:val="Heading2"/>
        <w:rPr>
          <w:rFonts w:ascii="Times New Roman" w:eastAsia="Times New Roman" w:hAnsi="Times New Roman" w:cs="Times New Roman"/>
          <w:b/>
          <w:bCs/>
          <w:color w:val="000000" w:themeColor="text1"/>
          <w:sz w:val="24"/>
          <w:szCs w:val="24"/>
        </w:rPr>
      </w:pPr>
      <w:bookmarkStart w:id="10" w:name="_Toc197292283"/>
      <w:r w:rsidRPr="000323CC">
        <w:rPr>
          <w:rFonts w:ascii="Times New Roman" w:eastAsia="Times New Roman" w:hAnsi="Times New Roman" w:cs="Times New Roman"/>
          <w:b/>
          <w:bCs/>
          <w:color w:val="000000" w:themeColor="text1"/>
          <w:sz w:val="24"/>
          <w:szCs w:val="24"/>
        </w:rPr>
        <w:t xml:space="preserve">2.4: </w:t>
      </w:r>
      <w:r w:rsidR="00D73936" w:rsidRPr="000323CC">
        <w:rPr>
          <w:rFonts w:ascii="Times New Roman" w:eastAsia="Times New Roman" w:hAnsi="Times New Roman" w:cs="Times New Roman"/>
          <w:b/>
          <w:bCs/>
          <w:color w:val="000000" w:themeColor="text1"/>
          <w:sz w:val="24"/>
          <w:szCs w:val="24"/>
        </w:rPr>
        <w:t xml:space="preserve">Divergences and </w:t>
      </w:r>
      <w:r w:rsidR="00E84756" w:rsidRPr="000323CC">
        <w:rPr>
          <w:rFonts w:ascii="Times New Roman" w:eastAsia="Times New Roman" w:hAnsi="Times New Roman" w:cs="Times New Roman"/>
          <w:b/>
          <w:bCs/>
          <w:color w:val="000000" w:themeColor="text1"/>
          <w:sz w:val="24"/>
          <w:szCs w:val="24"/>
        </w:rPr>
        <w:t>P</w:t>
      </w:r>
      <w:r w:rsidR="00D73936" w:rsidRPr="000323CC">
        <w:rPr>
          <w:rFonts w:ascii="Times New Roman" w:eastAsia="Times New Roman" w:hAnsi="Times New Roman" w:cs="Times New Roman"/>
          <w:b/>
          <w:bCs/>
          <w:color w:val="000000" w:themeColor="text1"/>
          <w:sz w:val="24"/>
          <w:szCs w:val="24"/>
        </w:rPr>
        <w:t xml:space="preserve">otential </w:t>
      </w:r>
      <w:r w:rsidR="00E84756" w:rsidRPr="000323CC">
        <w:rPr>
          <w:rFonts w:ascii="Times New Roman" w:eastAsia="Times New Roman" w:hAnsi="Times New Roman" w:cs="Times New Roman"/>
          <w:b/>
          <w:bCs/>
          <w:color w:val="000000" w:themeColor="text1"/>
          <w:sz w:val="24"/>
          <w:szCs w:val="24"/>
        </w:rPr>
        <w:t>Explanations</w:t>
      </w:r>
      <w:bookmarkEnd w:id="10"/>
    </w:p>
    <w:p w14:paraId="1F12C7D9" w14:textId="02BA363D" w:rsidR="00774E08" w:rsidRPr="00774E08" w:rsidRDefault="00D73936" w:rsidP="00941B7E">
      <w:pPr>
        <w:spacing w:before="100" w:beforeAutospacing="1" w:after="100" w:afterAutospacing="1" w:line="480" w:lineRule="auto"/>
        <w:rPr>
          <w:rFonts w:ascii="Times New Roman" w:eastAsia="Times New Roman" w:hAnsi="Times New Roman" w:cs="Times New Roman"/>
          <w:kern w:val="0"/>
          <w14:ligatures w14:val="none"/>
        </w:rPr>
      </w:pPr>
      <w:r w:rsidRPr="00113FE1">
        <w:rPr>
          <w:rFonts w:ascii="Times New Roman" w:eastAsia="Times New Roman" w:hAnsi="Times New Roman" w:cs="Times New Roman"/>
          <w:kern w:val="0"/>
          <w14:ligatures w14:val="none"/>
        </w:rPr>
        <w:br/>
      </w:r>
      <w:r w:rsidR="00B93D94" w:rsidRPr="000323CC">
        <w:rPr>
          <w:rFonts w:ascii="Times New Roman" w:eastAsia="Times New Roman" w:hAnsi="Times New Roman" w:cs="Times New Roman"/>
          <w:kern w:val="0"/>
          <w14:ligatures w14:val="none"/>
        </w:rPr>
        <w:t>The were some results that</w:t>
      </w:r>
      <w:r w:rsidR="00774E08" w:rsidRPr="000323CC">
        <w:rPr>
          <w:rFonts w:ascii="Times New Roman" w:eastAsia="Times New Roman" w:hAnsi="Times New Roman" w:cs="Times New Roman"/>
          <w:kern w:val="0"/>
          <w14:ligatures w14:val="none"/>
        </w:rPr>
        <w:t xml:space="preserve"> st</w:t>
      </w:r>
      <w:r w:rsidR="00B93D94" w:rsidRPr="000323CC">
        <w:rPr>
          <w:rFonts w:ascii="Times New Roman" w:eastAsia="Times New Roman" w:hAnsi="Times New Roman" w:cs="Times New Roman"/>
          <w:kern w:val="0"/>
          <w14:ligatures w14:val="none"/>
        </w:rPr>
        <w:t>oo</w:t>
      </w:r>
      <w:r w:rsidR="00774E08" w:rsidRPr="000323CC">
        <w:rPr>
          <w:rFonts w:ascii="Times New Roman" w:eastAsia="Times New Roman" w:hAnsi="Times New Roman" w:cs="Times New Roman"/>
          <w:kern w:val="0"/>
          <w14:ligatures w14:val="none"/>
        </w:rPr>
        <w:t>d out</w:t>
      </w:r>
      <w:r w:rsidR="00B93D94" w:rsidRPr="000323CC">
        <w:rPr>
          <w:rFonts w:ascii="Times New Roman" w:eastAsia="Times New Roman" w:hAnsi="Times New Roman" w:cs="Times New Roman"/>
          <w:kern w:val="0"/>
          <w14:ligatures w14:val="none"/>
        </w:rPr>
        <w:t xml:space="preserve"> compared to</w:t>
      </w:r>
      <w:r w:rsidR="00774E08" w:rsidRPr="000323CC">
        <w:rPr>
          <w:rFonts w:ascii="Times New Roman" w:eastAsia="Times New Roman" w:hAnsi="Times New Roman" w:cs="Times New Roman"/>
          <w:kern w:val="0"/>
          <w14:ligatures w14:val="none"/>
        </w:rPr>
        <w:t xml:space="preserve"> patterns reported in the work we cited</w:t>
      </w:r>
      <w:r w:rsidR="00B93D94" w:rsidRPr="000323CC">
        <w:rPr>
          <w:rFonts w:ascii="Times New Roman" w:eastAsia="Times New Roman" w:hAnsi="Times New Roman" w:cs="Times New Roman"/>
          <w:kern w:val="0"/>
          <w14:ligatures w14:val="none"/>
        </w:rPr>
        <w:t>. T</w:t>
      </w:r>
      <w:r w:rsidR="00774E08" w:rsidRPr="000323CC">
        <w:rPr>
          <w:rFonts w:ascii="Times New Roman" w:eastAsia="Times New Roman" w:hAnsi="Times New Roman" w:cs="Times New Roman"/>
          <w:kern w:val="0"/>
          <w14:ligatures w14:val="none"/>
        </w:rPr>
        <w:t>he coefficient on school distance is positive (+0.03)</w:t>
      </w:r>
      <w:r w:rsidR="00B93D94" w:rsidRPr="000323CC">
        <w:rPr>
          <w:rFonts w:ascii="Times New Roman" w:eastAsia="Times New Roman" w:hAnsi="Times New Roman" w:cs="Times New Roman"/>
          <w:kern w:val="0"/>
          <w14:ligatures w14:val="none"/>
        </w:rPr>
        <w:t xml:space="preserve"> was a surprise as by contrast</w:t>
      </w:r>
      <w:r w:rsidR="00774E08" w:rsidRPr="000323CC">
        <w:rPr>
          <w:rFonts w:ascii="Times New Roman" w:eastAsia="Times New Roman" w:hAnsi="Times New Roman" w:cs="Times New Roman"/>
          <w:kern w:val="0"/>
          <w14:ligatures w14:val="none"/>
        </w:rPr>
        <w:t xml:space="preserve"> Shishir (2022) documented a weakly monotonic or even non</w:t>
      </w:r>
      <w:r w:rsidR="00774E08" w:rsidRPr="000323CC">
        <w:rPr>
          <w:rFonts w:ascii="Times New Roman" w:eastAsia="Times New Roman" w:hAnsi="Times New Roman" w:cs="Times New Roman"/>
          <w:kern w:val="0"/>
          <w14:ligatures w14:val="none"/>
        </w:rPr>
        <w:noBreakHyphen/>
        <w:t>linear link between school quality and house prices. Because our data include distance but not sufficient data on quality scores, the positive sign may be picking up the Brisbane layout where high</w:t>
      </w:r>
      <w:r w:rsidR="00774E08" w:rsidRPr="000323CC">
        <w:rPr>
          <w:rFonts w:ascii="Times New Roman" w:eastAsia="Times New Roman" w:hAnsi="Times New Roman" w:cs="Times New Roman"/>
          <w:kern w:val="0"/>
          <w14:ligatures w14:val="none"/>
        </w:rPr>
        <w:noBreakHyphen/>
        <w:t xml:space="preserve">performing schools are already located in expensive suburbs. </w:t>
      </w:r>
      <w:r w:rsidR="00B93D94" w:rsidRPr="000323CC">
        <w:rPr>
          <w:rFonts w:ascii="Times New Roman" w:hAnsi="Times New Roman" w:cs="Times New Roman"/>
        </w:rPr>
        <w:t>In other words, houses that are just a bit farther from a top ranked school often come with bigger yards or sit in more upscale areas, so their prices can go upward instead of falling.</w:t>
      </w:r>
    </w:p>
    <w:p w14:paraId="2E89A51A" w14:textId="2655206D" w:rsidR="00774E08" w:rsidRPr="00774E08" w:rsidRDefault="00774E08" w:rsidP="00774E08">
      <w:pPr>
        <w:spacing w:before="100" w:beforeAutospacing="1" w:after="100" w:afterAutospacing="1" w:line="480" w:lineRule="auto"/>
        <w:rPr>
          <w:rFonts w:ascii="Times New Roman" w:eastAsia="Times New Roman" w:hAnsi="Times New Roman" w:cs="Times New Roman"/>
          <w:kern w:val="0"/>
          <w14:ligatures w14:val="none"/>
        </w:rPr>
      </w:pPr>
      <w:r w:rsidRPr="00774E08">
        <w:rPr>
          <w:rFonts w:ascii="Times New Roman" w:eastAsia="Times New Roman" w:hAnsi="Times New Roman" w:cs="Times New Roman"/>
          <w:kern w:val="0"/>
          <w14:ligatures w14:val="none"/>
        </w:rPr>
        <w:t xml:space="preserve">Unmeasured </w:t>
      </w:r>
      <w:r w:rsidRPr="000323CC">
        <w:rPr>
          <w:rFonts w:ascii="Times New Roman" w:eastAsia="Times New Roman" w:hAnsi="Times New Roman" w:cs="Times New Roman"/>
          <w:kern w:val="0"/>
          <w14:ligatures w14:val="none"/>
        </w:rPr>
        <w:t>neighborhood</w:t>
      </w:r>
      <w:r w:rsidRPr="00774E08">
        <w:rPr>
          <w:rFonts w:ascii="Times New Roman" w:eastAsia="Times New Roman" w:hAnsi="Times New Roman" w:cs="Times New Roman"/>
          <w:kern w:val="0"/>
          <w14:ligatures w14:val="none"/>
        </w:rPr>
        <w:t xml:space="preserve"> amenities</w:t>
      </w:r>
      <w:r w:rsidR="00B93D94" w:rsidRPr="000323CC">
        <w:rPr>
          <w:rFonts w:ascii="Times New Roman" w:eastAsia="Times New Roman" w:hAnsi="Times New Roman" w:cs="Times New Roman"/>
          <w:kern w:val="0"/>
          <w14:ligatures w14:val="none"/>
        </w:rPr>
        <w:t xml:space="preserve"> such as </w:t>
      </w:r>
      <w:r w:rsidRPr="00774E08">
        <w:rPr>
          <w:rFonts w:ascii="Times New Roman" w:eastAsia="Times New Roman" w:hAnsi="Times New Roman" w:cs="Times New Roman"/>
          <w:kern w:val="0"/>
          <w14:ligatures w14:val="none"/>
        </w:rPr>
        <w:t>beaches, river</w:t>
      </w:r>
      <w:r w:rsidR="00B93D94" w:rsidRPr="000323CC">
        <w:rPr>
          <w:rFonts w:ascii="Times New Roman" w:eastAsia="Times New Roman" w:hAnsi="Times New Roman" w:cs="Times New Roman"/>
          <w:kern w:val="0"/>
          <w14:ligatures w14:val="none"/>
        </w:rPr>
        <w:t>s</w:t>
      </w:r>
      <w:r w:rsidRPr="00774E08">
        <w:rPr>
          <w:rFonts w:ascii="Times New Roman" w:eastAsia="Times New Roman" w:hAnsi="Times New Roman" w:cs="Times New Roman"/>
          <w:kern w:val="0"/>
          <w14:ligatures w14:val="none"/>
        </w:rPr>
        <w:t xml:space="preserve">, or retail </w:t>
      </w:r>
      <w:r w:rsidR="00B93D94" w:rsidRPr="000323CC">
        <w:rPr>
          <w:rFonts w:ascii="Times New Roman" w:eastAsia="Times New Roman" w:hAnsi="Times New Roman" w:cs="Times New Roman"/>
          <w:kern w:val="0"/>
          <w14:ligatures w14:val="none"/>
        </w:rPr>
        <w:t xml:space="preserve">trends, </w:t>
      </w:r>
      <w:r w:rsidRPr="00774E08">
        <w:rPr>
          <w:rFonts w:ascii="Times New Roman" w:eastAsia="Times New Roman" w:hAnsi="Times New Roman" w:cs="Times New Roman"/>
          <w:kern w:val="0"/>
          <w14:ligatures w14:val="none"/>
        </w:rPr>
        <w:t>could also distort distance effects, as Xiang et al. (2024) note when they show that better accessibility does not always push prices higher. Without spatial fixed effects, such omitted factors may partly drive the divergences we observe.</w:t>
      </w:r>
    </w:p>
    <w:p w14:paraId="107A0D37" w14:textId="23F71AB4" w:rsidR="00D73936" w:rsidRPr="000323CC" w:rsidRDefault="00774E08" w:rsidP="00DF64FA">
      <w:pPr>
        <w:pStyle w:val="Heading2"/>
        <w:rPr>
          <w:rFonts w:ascii="Times New Roman" w:eastAsia="Times New Roman" w:hAnsi="Times New Roman" w:cs="Times New Roman"/>
          <w:b/>
          <w:bCs/>
          <w:color w:val="000000" w:themeColor="text1"/>
          <w:sz w:val="24"/>
          <w:szCs w:val="24"/>
        </w:rPr>
      </w:pPr>
      <w:bookmarkStart w:id="11" w:name="_Toc197292284"/>
      <w:r w:rsidRPr="000323CC">
        <w:rPr>
          <w:rFonts w:ascii="Times New Roman" w:eastAsia="Times New Roman" w:hAnsi="Times New Roman" w:cs="Times New Roman"/>
          <w:b/>
          <w:bCs/>
          <w:color w:val="000000" w:themeColor="text1"/>
          <w:sz w:val="24"/>
          <w:szCs w:val="24"/>
        </w:rPr>
        <w:lastRenderedPageBreak/>
        <w:t xml:space="preserve">2.5: </w:t>
      </w:r>
      <w:r w:rsidR="00D73936" w:rsidRPr="000323CC">
        <w:rPr>
          <w:rFonts w:ascii="Times New Roman" w:eastAsia="Times New Roman" w:hAnsi="Times New Roman" w:cs="Times New Roman"/>
          <w:b/>
          <w:bCs/>
          <w:color w:val="000000" w:themeColor="text1"/>
          <w:sz w:val="24"/>
          <w:szCs w:val="24"/>
        </w:rPr>
        <w:t>Limitations</w:t>
      </w:r>
      <w:bookmarkEnd w:id="11"/>
    </w:p>
    <w:p w14:paraId="7B4A9FC3" w14:textId="7FB7B73A" w:rsidR="005515D6" w:rsidRPr="000323CC" w:rsidRDefault="005515D6" w:rsidP="000323CC">
      <w:pPr>
        <w:spacing w:before="100" w:beforeAutospacing="1" w:after="100" w:afterAutospacing="1" w:line="480" w:lineRule="auto"/>
        <w:rPr>
          <w:rFonts w:ascii="Times New Roman" w:eastAsia="Times New Roman" w:hAnsi="Times New Roman" w:cs="Times New Roman"/>
          <w:kern w:val="0"/>
          <w14:ligatures w14:val="none"/>
        </w:rPr>
      </w:pPr>
      <w:r w:rsidRPr="000323CC">
        <w:rPr>
          <w:rFonts w:ascii="Times New Roman" w:eastAsia="Times New Roman" w:hAnsi="Times New Roman" w:cs="Times New Roman"/>
          <w:b/>
          <w:bCs/>
          <w:kern w:val="0"/>
          <w14:ligatures w14:val="none"/>
        </w:rPr>
        <w:t>Single</w:t>
      </w:r>
      <w:r w:rsidRPr="000323CC">
        <w:rPr>
          <w:rFonts w:ascii="Times New Roman" w:eastAsia="Times New Roman" w:hAnsi="Times New Roman" w:cs="Times New Roman"/>
          <w:b/>
          <w:bCs/>
          <w:kern w:val="0"/>
          <w14:ligatures w14:val="none"/>
        </w:rPr>
        <w:noBreakHyphen/>
        <w:t>year data</w:t>
      </w:r>
      <w:r w:rsidRPr="000323CC">
        <w:rPr>
          <w:rFonts w:ascii="Times New Roman" w:eastAsia="Times New Roman" w:hAnsi="Times New Roman" w:cs="Times New Roman"/>
          <w:kern w:val="0"/>
          <w14:ligatures w14:val="none"/>
        </w:rPr>
        <w:t>:</w:t>
      </w:r>
      <w:r w:rsidR="00DF64FA" w:rsidRPr="000323CC">
        <w:rPr>
          <w:rFonts w:ascii="Times New Roman" w:eastAsia="Times New Roman" w:hAnsi="Times New Roman" w:cs="Times New Roman"/>
          <w:kern w:val="0"/>
          <w14:ligatures w14:val="none"/>
        </w:rPr>
        <w:t xml:space="preserve"> Due to </w:t>
      </w:r>
      <w:r w:rsidRPr="000323CC">
        <w:rPr>
          <w:rFonts w:ascii="Times New Roman" w:eastAsia="Times New Roman" w:hAnsi="Times New Roman" w:cs="Times New Roman"/>
          <w:kern w:val="0"/>
          <w14:ligatures w14:val="none"/>
        </w:rPr>
        <w:t>analysis cover</w:t>
      </w:r>
      <w:r w:rsidR="00DF64FA" w:rsidRPr="000323CC">
        <w:rPr>
          <w:rFonts w:ascii="Times New Roman" w:eastAsia="Times New Roman" w:hAnsi="Times New Roman" w:cs="Times New Roman"/>
          <w:kern w:val="0"/>
          <w14:ligatures w14:val="none"/>
        </w:rPr>
        <w:t>ing</w:t>
      </w:r>
      <w:r w:rsidRPr="000323CC">
        <w:rPr>
          <w:rFonts w:ascii="Times New Roman" w:eastAsia="Times New Roman" w:hAnsi="Times New Roman" w:cs="Times New Roman"/>
          <w:kern w:val="0"/>
          <w14:ligatures w14:val="none"/>
        </w:rPr>
        <w:t xml:space="preserve"> only 2020 sales, it </w:t>
      </w:r>
      <w:r w:rsidR="00DF64FA" w:rsidRPr="000323CC">
        <w:rPr>
          <w:rFonts w:ascii="Times New Roman" w:eastAsia="Times New Roman" w:hAnsi="Times New Roman" w:cs="Times New Roman"/>
          <w:kern w:val="0"/>
          <w14:ligatures w14:val="none"/>
        </w:rPr>
        <w:t xml:space="preserve">does </w:t>
      </w:r>
      <w:r w:rsidRPr="000323CC">
        <w:rPr>
          <w:rFonts w:ascii="Times New Roman" w:eastAsia="Times New Roman" w:hAnsi="Times New Roman" w:cs="Times New Roman"/>
          <w:kern w:val="0"/>
          <w14:ligatures w14:val="none"/>
        </w:rPr>
        <w:t xml:space="preserve">not capture how prices move over multiple economic cycles, so the findings may not hold in </w:t>
      </w:r>
      <w:r w:rsidR="00DF64FA" w:rsidRPr="000323CC">
        <w:rPr>
          <w:rFonts w:ascii="Times New Roman" w:eastAsia="Times New Roman" w:hAnsi="Times New Roman" w:cs="Times New Roman"/>
          <w:kern w:val="0"/>
          <w14:ligatures w14:val="none"/>
        </w:rPr>
        <w:t>influence over time.</w:t>
      </w:r>
    </w:p>
    <w:p w14:paraId="78DFF1C6" w14:textId="1617003E" w:rsidR="005515D6" w:rsidRPr="000323CC" w:rsidRDefault="005515D6" w:rsidP="000323CC">
      <w:pPr>
        <w:spacing w:before="100" w:beforeAutospacing="1" w:after="100" w:afterAutospacing="1" w:line="480" w:lineRule="auto"/>
        <w:rPr>
          <w:rFonts w:ascii="Times New Roman" w:eastAsia="Times New Roman" w:hAnsi="Times New Roman" w:cs="Times New Roman"/>
          <w:kern w:val="0"/>
          <w14:ligatures w14:val="none"/>
        </w:rPr>
      </w:pPr>
      <w:r w:rsidRPr="000323CC">
        <w:rPr>
          <w:rFonts w:ascii="Times New Roman" w:eastAsia="Times New Roman" w:hAnsi="Times New Roman" w:cs="Times New Roman"/>
          <w:b/>
          <w:bCs/>
          <w:kern w:val="0"/>
          <w14:ligatures w14:val="none"/>
        </w:rPr>
        <w:t>School quality</w:t>
      </w:r>
      <w:r w:rsidRPr="000323CC">
        <w:rPr>
          <w:rFonts w:ascii="Times New Roman" w:eastAsia="Times New Roman" w:hAnsi="Times New Roman" w:cs="Times New Roman"/>
          <w:kern w:val="0"/>
          <w14:ligatures w14:val="none"/>
        </w:rPr>
        <w:t>: Using distance alone to stand in for school quality risks mis</w:t>
      </w:r>
      <w:r w:rsidRPr="000323CC">
        <w:rPr>
          <w:rFonts w:ascii="Times New Roman" w:eastAsia="Times New Roman" w:hAnsi="Times New Roman" w:cs="Times New Roman"/>
          <w:kern w:val="0"/>
          <w14:ligatures w14:val="none"/>
        </w:rPr>
        <w:noBreakHyphen/>
        <w:t>measuring the true effect, since a farther school can sometimes outperform a closer one</w:t>
      </w:r>
      <w:r w:rsidR="00DF64FA" w:rsidRPr="000323CC">
        <w:rPr>
          <w:rFonts w:ascii="Times New Roman" w:eastAsia="Times New Roman" w:hAnsi="Times New Roman" w:cs="Times New Roman"/>
          <w:kern w:val="0"/>
          <w14:ligatures w14:val="none"/>
        </w:rPr>
        <w:t xml:space="preserve"> if its better in quality, influencing the target.</w:t>
      </w:r>
    </w:p>
    <w:p w14:paraId="5A4BE590" w14:textId="1864E1FD" w:rsidR="005515D6" w:rsidRPr="000323CC" w:rsidRDefault="005515D6" w:rsidP="000323CC">
      <w:pPr>
        <w:spacing w:before="100" w:beforeAutospacing="1" w:after="100" w:afterAutospacing="1" w:line="480" w:lineRule="auto"/>
        <w:rPr>
          <w:rFonts w:ascii="Times New Roman" w:eastAsia="Times New Roman" w:hAnsi="Times New Roman" w:cs="Times New Roman"/>
          <w:kern w:val="0"/>
          <w14:ligatures w14:val="none"/>
        </w:rPr>
      </w:pPr>
      <w:r w:rsidRPr="000323CC">
        <w:rPr>
          <w:rFonts w:ascii="Times New Roman" w:eastAsia="Times New Roman" w:hAnsi="Times New Roman" w:cs="Times New Roman"/>
          <w:b/>
          <w:bCs/>
          <w:kern w:val="0"/>
          <w14:ligatures w14:val="none"/>
        </w:rPr>
        <w:t>Missing lot size and bathrooms</w:t>
      </w:r>
      <w:r w:rsidRPr="000323CC">
        <w:rPr>
          <w:rFonts w:ascii="Times New Roman" w:eastAsia="Times New Roman" w:hAnsi="Times New Roman" w:cs="Times New Roman"/>
          <w:kern w:val="0"/>
          <w14:ligatures w14:val="none"/>
        </w:rPr>
        <w:t>: Without these variables, their influence is rolled into the floor</w:t>
      </w:r>
      <w:r w:rsidRPr="000323CC">
        <w:rPr>
          <w:rFonts w:ascii="Times New Roman" w:eastAsia="Times New Roman" w:hAnsi="Times New Roman" w:cs="Times New Roman"/>
          <w:kern w:val="0"/>
          <w14:ligatures w14:val="none"/>
        </w:rPr>
        <w:noBreakHyphen/>
        <w:t xml:space="preserve">area coefficient, </w:t>
      </w:r>
      <w:r w:rsidR="00DF64FA" w:rsidRPr="000323CC">
        <w:rPr>
          <w:rFonts w:ascii="Times New Roman" w:eastAsia="Times New Roman" w:hAnsi="Times New Roman" w:cs="Times New Roman"/>
          <w:kern w:val="0"/>
          <w14:ligatures w14:val="none"/>
        </w:rPr>
        <w:t xml:space="preserve">which would </w:t>
      </w:r>
      <w:r w:rsidRPr="000323CC">
        <w:rPr>
          <w:rFonts w:ascii="Times New Roman" w:eastAsia="Times New Roman" w:hAnsi="Times New Roman" w:cs="Times New Roman"/>
          <w:kern w:val="0"/>
          <w14:ligatures w14:val="none"/>
        </w:rPr>
        <w:t>likely oversta</w:t>
      </w:r>
      <w:r w:rsidR="00DF64FA" w:rsidRPr="000323CC">
        <w:rPr>
          <w:rFonts w:ascii="Times New Roman" w:eastAsia="Times New Roman" w:hAnsi="Times New Roman" w:cs="Times New Roman"/>
          <w:kern w:val="0"/>
          <w14:ligatures w14:val="none"/>
        </w:rPr>
        <w:t>te</w:t>
      </w:r>
      <w:r w:rsidRPr="000323CC">
        <w:rPr>
          <w:rFonts w:ascii="Times New Roman" w:eastAsia="Times New Roman" w:hAnsi="Times New Roman" w:cs="Times New Roman"/>
          <w:kern w:val="0"/>
          <w14:ligatures w14:val="none"/>
        </w:rPr>
        <w:t xml:space="preserve"> the value buyers place on interior</w:t>
      </w:r>
      <w:r w:rsidR="000323CC" w:rsidRPr="000323CC">
        <w:rPr>
          <w:rFonts w:ascii="Times New Roman" w:eastAsia="Times New Roman" w:hAnsi="Times New Roman" w:cs="Times New Roman"/>
          <w:kern w:val="0"/>
          <w14:ligatures w14:val="none"/>
        </w:rPr>
        <w:t xml:space="preserve"> living</w:t>
      </w:r>
      <w:r w:rsidRPr="000323CC">
        <w:rPr>
          <w:rFonts w:ascii="Times New Roman" w:eastAsia="Times New Roman" w:hAnsi="Times New Roman" w:cs="Times New Roman"/>
          <w:kern w:val="0"/>
          <w14:ligatures w14:val="none"/>
        </w:rPr>
        <w:t xml:space="preserve"> space alone.</w:t>
      </w:r>
    </w:p>
    <w:p w14:paraId="540EB670" w14:textId="6A36927D" w:rsidR="000323CC" w:rsidRPr="000323CC" w:rsidRDefault="00774E08" w:rsidP="000323CC">
      <w:pPr>
        <w:spacing w:before="100" w:beforeAutospacing="1" w:after="100" w:afterAutospacing="1" w:line="480" w:lineRule="auto"/>
        <w:rPr>
          <w:rFonts w:ascii="Times New Roman" w:eastAsia="Times New Roman" w:hAnsi="Times New Roman" w:cs="Times New Roman"/>
          <w:kern w:val="0"/>
          <w14:ligatures w14:val="none"/>
        </w:rPr>
      </w:pPr>
      <w:bookmarkStart w:id="12" w:name="_Toc197292285"/>
      <w:r w:rsidRPr="000323CC">
        <w:rPr>
          <w:rStyle w:val="Heading2Char"/>
          <w:rFonts w:ascii="Times New Roman" w:hAnsi="Times New Roman" w:cs="Times New Roman"/>
          <w:b/>
          <w:bCs/>
          <w:color w:val="000000" w:themeColor="text1"/>
          <w:sz w:val="24"/>
          <w:szCs w:val="24"/>
        </w:rPr>
        <w:t xml:space="preserve">2.6: </w:t>
      </w:r>
      <w:r w:rsidR="00D73936" w:rsidRPr="00113FE1">
        <w:rPr>
          <w:rStyle w:val="Heading2Char"/>
          <w:rFonts w:ascii="Times New Roman" w:hAnsi="Times New Roman" w:cs="Times New Roman"/>
          <w:b/>
          <w:bCs/>
          <w:color w:val="000000" w:themeColor="text1"/>
          <w:sz w:val="24"/>
          <w:szCs w:val="24"/>
        </w:rPr>
        <w:t>Future research</w:t>
      </w:r>
      <w:bookmarkEnd w:id="12"/>
      <w:r w:rsidR="00D73936" w:rsidRPr="00113FE1">
        <w:rPr>
          <w:rFonts w:ascii="Times New Roman" w:eastAsia="Times New Roman" w:hAnsi="Times New Roman" w:cs="Times New Roman"/>
          <w:kern w:val="0"/>
          <w14:ligatures w14:val="none"/>
        </w:rPr>
        <w:br/>
      </w:r>
      <w:r w:rsidR="000323CC" w:rsidRPr="000323CC">
        <w:rPr>
          <w:rFonts w:ascii="Times New Roman" w:eastAsia="Times New Roman" w:hAnsi="Times New Roman" w:cs="Times New Roman"/>
          <w:kern w:val="0"/>
          <w14:ligatures w14:val="none"/>
        </w:rPr>
        <w:t>With richer data we could add detailed school quality scores and measured lot size, giving a clearer view of how education and land drive prices. Building a</w:t>
      </w:r>
      <w:r w:rsidR="00B935E2">
        <w:rPr>
          <w:rFonts w:ascii="Times New Roman" w:eastAsia="Times New Roman" w:hAnsi="Times New Roman" w:cs="Times New Roman"/>
          <w:kern w:val="0"/>
          <w14:ligatures w14:val="none"/>
        </w:rPr>
        <w:t xml:space="preserve"> </w:t>
      </w:r>
      <w:r w:rsidR="000323CC" w:rsidRPr="000323CC">
        <w:rPr>
          <w:rFonts w:ascii="Times New Roman" w:eastAsia="Times New Roman" w:hAnsi="Times New Roman" w:cs="Times New Roman"/>
          <w:kern w:val="0"/>
          <w14:ligatures w14:val="none"/>
        </w:rPr>
        <w:t>time series model so see the difference in market over time, making it more useful. Finally, exploring nonlinear interactions between distance and house size could reveal threshold effects that the current linear specification may miss.</w:t>
      </w:r>
    </w:p>
    <w:p w14:paraId="39CE96F4" w14:textId="77777777" w:rsidR="000323CC" w:rsidRPr="000323CC" w:rsidRDefault="000323CC" w:rsidP="00275127">
      <w:pPr>
        <w:spacing w:before="100" w:beforeAutospacing="1" w:after="100" w:afterAutospacing="1" w:line="480" w:lineRule="auto"/>
        <w:rPr>
          <w:rFonts w:ascii="Times New Roman" w:hAnsi="Times New Roman" w:cs="Times New Roman"/>
          <w:b/>
          <w:bCs/>
          <w:color w:val="000000" w:themeColor="text1"/>
        </w:rPr>
      </w:pPr>
    </w:p>
    <w:p w14:paraId="4DBC0D82" w14:textId="77777777" w:rsidR="00275127" w:rsidRDefault="00275127" w:rsidP="00275127">
      <w:pPr>
        <w:pStyle w:val="Heading1"/>
        <w:rPr>
          <w:rFonts w:ascii="Times New Roman" w:eastAsia="Times New Roman" w:hAnsi="Times New Roman" w:cs="Times New Roman"/>
          <w:b/>
          <w:bCs/>
          <w:color w:val="000000" w:themeColor="text1"/>
          <w:sz w:val="24"/>
          <w:szCs w:val="24"/>
        </w:rPr>
      </w:pPr>
      <w:bookmarkStart w:id="13" w:name="_Toc197292286"/>
    </w:p>
    <w:p w14:paraId="55D35B04" w14:textId="77777777" w:rsidR="00275127" w:rsidRDefault="00275127" w:rsidP="00275127"/>
    <w:p w14:paraId="4244F0DD" w14:textId="77777777" w:rsidR="00275127" w:rsidRPr="00275127" w:rsidRDefault="00275127" w:rsidP="00275127"/>
    <w:p w14:paraId="42B8622B" w14:textId="73E25AA3" w:rsidR="000323CC" w:rsidRPr="00275127" w:rsidRDefault="00D73936" w:rsidP="00275127">
      <w:pPr>
        <w:pStyle w:val="Heading1"/>
        <w:jc w:val="center"/>
        <w:rPr>
          <w:rFonts w:ascii="Times New Roman" w:hAnsi="Times New Roman" w:cs="Times New Roman"/>
          <w:b/>
          <w:bCs/>
          <w:color w:val="000000" w:themeColor="text1"/>
          <w:sz w:val="24"/>
          <w:szCs w:val="24"/>
        </w:rPr>
      </w:pPr>
      <w:r w:rsidRPr="00275127">
        <w:rPr>
          <w:rFonts w:ascii="Times New Roman" w:eastAsia="Times New Roman" w:hAnsi="Times New Roman" w:cs="Times New Roman"/>
          <w:b/>
          <w:bCs/>
          <w:color w:val="000000" w:themeColor="text1"/>
          <w:sz w:val="24"/>
          <w:szCs w:val="24"/>
        </w:rPr>
        <w:lastRenderedPageBreak/>
        <w:t>Conclusions</w:t>
      </w:r>
      <w:bookmarkEnd w:id="13"/>
    </w:p>
    <w:p w14:paraId="480C2209" w14:textId="5DD0967A" w:rsidR="00781574" w:rsidRPr="000323CC" w:rsidRDefault="00D73936" w:rsidP="000323CC">
      <w:pPr>
        <w:spacing w:before="100" w:beforeAutospacing="1" w:after="100" w:afterAutospacing="1" w:line="480" w:lineRule="auto"/>
        <w:rPr>
          <w:rFonts w:ascii="Times New Roman" w:hAnsi="Times New Roman" w:cs="Times New Roman"/>
          <w:b/>
          <w:bCs/>
          <w:color w:val="000000" w:themeColor="text1"/>
        </w:rPr>
      </w:pPr>
      <w:r w:rsidRPr="00113FE1">
        <w:rPr>
          <w:rFonts w:ascii="Times New Roman" w:eastAsia="Times New Roman" w:hAnsi="Times New Roman" w:cs="Times New Roman"/>
          <w:kern w:val="0"/>
          <w14:ligatures w14:val="none"/>
        </w:rPr>
        <w:br/>
      </w:r>
      <w:r w:rsidR="00592E9F" w:rsidRPr="000323CC">
        <w:rPr>
          <w:rFonts w:ascii="Times New Roman" w:eastAsia="Times New Roman" w:hAnsi="Times New Roman" w:cs="Times New Roman"/>
          <w:kern w:val="0"/>
          <w14:ligatures w14:val="none"/>
        </w:rPr>
        <w:t>In Perth’s property market, where a house is situated and how much floor area it offers</w:t>
      </w:r>
      <w:r w:rsidR="00541A82">
        <w:rPr>
          <w:rFonts w:ascii="Times New Roman" w:eastAsia="Times New Roman" w:hAnsi="Times New Roman" w:cs="Times New Roman"/>
          <w:kern w:val="0"/>
          <w14:ligatures w14:val="none"/>
        </w:rPr>
        <w:t>,</w:t>
      </w:r>
      <w:r w:rsidR="00592E9F" w:rsidRPr="000323CC">
        <w:rPr>
          <w:rFonts w:ascii="Times New Roman" w:eastAsia="Times New Roman" w:hAnsi="Times New Roman" w:cs="Times New Roman"/>
          <w:kern w:val="0"/>
          <w14:ligatures w14:val="none"/>
        </w:rPr>
        <w:t xml:space="preserve"> work together to set its price. Houses located farther from the CBD sell for less, while extra square meters and easy access to rail stations tend to push prices up. The results also reveal that large houses on the outskirts take a smaller price hit, reflecting how buyers weigh extra space against a longer trip into town. The estimates are </w:t>
      </w:r>
      <w:r w:rsidR="00E84756" w:rsidRPr="000323CC">
        <w:rPr>
          <w:rFonts w:ascii="Times New Roman" w:eastAsia="Times New Roman" w:hAnsi="Times New Roman" w:cs="Times New Roman"/>
          <w:kern w:val="0"/>
          <w14:ligatures w14:val="none"/>
        </w:rPr>
        <w:t>explaining</w:t>
      </w:r>
      <w:r w:rsidR="00592E9F" w:rsidRPr="000323CC">
        <w:rPr>
          <w:rFonts w:ascii="Times New Roman" w:eastAsia="Times New Roman" w:hAnsi="Times New Roman" w:cs="Times New Roman"/>
          <w:kern w:val="0"/>
          <w14:ligatures w14:val="none"/>
        </w:rPr>
        <w:t xml:space="preserve"> more than half of the variation in sale prices, but there are also some areas for improvement by adding detailed data, which could</w:t>
      </w:r>
      <w:r w:rsidR="00E84756" w:rsidRPr="000323CC">
        <w:rPr>
          <w:rFonts w:ascii="Times New Roman" w:eastAsia="Times New Roman" w:hAnsi="Times New Roman" w:cs="Times New Roman"/>
          <w:kern w:val="0"/>
          <w14:ligatures w14:val="none"/>
        </w:rPr>
        <w:t xml:space="preserve"> include </w:t>
      </w:r>
      <w:r w:rsidR="00F4646E">
        <w:rPr>
          <w:rFonts w:ascii="Times New Roman" w:eastAsia="Times New Roman" w:hAnsi="Times New Roman" w:cs="Times New Roman"/>
          <w:kern w:val="0"/>
          <w14:ligatures w14:val="none"/>
        </w:rPr>
        <w:t xml:space="preserve">more detailed interior floor areas, school rankings, and other amenities to aid </w:t>
      </w:r>
      <w:r w:rsidR="00592E9F" w:rsidRPr="000323CC">
        <w:rPr>
          <w:rFonts w:ascii="Times New Roman" w:eastAsia="Times New Roman" w:hAnsi="Times New Roman" w:cs="Times New Roman"/>
          <w:kern w:val="0"/>
          <w14:ligatures w14:val="none"/>
        </w:rPr>
        <w:t>planners and buyers</w:t>
      </w:r>
      <w:r w:rsidR="00F4646E">
        <w:rPr>
          <w:rFonts w:ascii="Times New Roman" w:eastAsia="Times New Roman" w:hAnsi="Times New Roman" w:cs="Times New Roman"/>
          <w:kern w:val="0"/>
          <w14:ligatures w14:val="none"/>
        </w:rPr>
        <w:t xml:space="preserve"> to make a sound decision. </w:t>
      </w:r>
    </w:p>
    <w:p w14:paraId="032169EC" w14:textId="77777777" w:rsidR="00594789" w:rsidRPr="000323CC" w:rsidRDefault="00594789" w:rsidP="00781574">
      <w:pPr>
        <w:spacing w:before="100" w:beforeAutospacing="1" w:after="100" w:afterAutospacing="1" w:line="480" w:lineRule="auto"/>
        <w:rPr>
          <w:rFonts w:ascii="Times New Roman" w:eastAsia="Times New Roman" w:hAnsi="Times New Roman" w:cs="Times New Roman"/>
          <w:kern w:val="0"/>
          <w14:ligatures w14:val="none"/>
        </w:rPr>
      </w:pPr>
    </w:p>
    <w:p w14:paraId="164FD618" w14:textId="77777777" w:rsidR="00594789" w:rsidRPr="000323CC" w:rsidRDefault="00594789" w:rsidP="00781574">
      <w:pPr>
        <w:spacing w:before="100" w:beforeAutospacing="1" w:after="100" w:afterAutospacing="1" w:line="480" w:lineRule="auto"/>
        <w:rPr>
          <w:rFonts w:ascii="Times New Roman" w:eastAsia="Times New Roman" w:hAnsi="Times New Roman" w:cs="Times New Roman"/>
          <w:kern w:val="0"/>
          <w14:ligatures w14:val="none"/>
        </w:rPr>
      </w:pPr>
    </w:p>
    <w:p w14:paraId="6CB63ADD" w14:textId="77777777" w:rsidR="00594789" w:rsidRPr="000323CC" w:rsidRDefault="00594789" w:rsidP="00781574">
      <w:pPr>
        <w:spacing w:before="100" w:beforeAutospacing="1" w:after="100" w:afterAutospacing="1" w:line="480" w:lineRule="auto"/>
        <w:rPr>
          <w:rFonts w:ascii="Times New Roman" w:eastAsia="Times New Roman" w:hAnsi="Times New Roman" w:cs="Times New Roman"/>
          <w:kern w:val="0"/>
          <w14:ligatures w14:val="none"/>
        </w:rPr>
      </w:pPr>
    </w:p>
    <w:p w14:paraId="1D805969" w14:textId="77777777" w:rsidR="00D73936" w:rsidRPr="000323CC" w:rsidRDefault="00D73936" w:rsidP="00781574">
      <w:pPr>
        <w:spacing w:before="100" w:beforeAutospacing="1" w:after="100" w:afterAutospacing="1" w:line="480" w:lineRule="auto"/>
        <w:rPr>
          <w:rFonts w:ascii="Times New Roman" w:eastAsia="Times New Roman" w:hAnsi="Times New Roman" w:cs="Times New Roman"/>
          <w:kern w:val="0"/>
          <w14:ligatures w14:val="none"/>
        </w:rPr>
      </w:pPr>
    </w:p>
    <w:p w14:paraId="26FCC737" w14:textId="77777777" w:rsidR="003E751B" w:rsidRPr="000323CC" w:rsidRDefault="003E751B" w:rsidP="00594789">
      <w:pPr>
        <w:pStyle w:val="Heading1"/>
        <w:jc w:val="center"/>
        <w:rPr>
          <w:rFonts w:ascii="Times New Roman" w:eastAsia="Times New Roman" w:hAnsi="Times New Roman" w:cs="Times New Roman"/>
          <w:b/>
          <w:bCs/>
          <w:color w:val="000000" w:themeColor="text1"/>
          <w:sz w:val="24"/>
          <w:szCs w:val="24"/>
        </w:rPr>
      </w:pPr>
    </w:p>
    <w:p w14:paraId="46C2AE0C" w14:textId="77777777" w:rsidR="003E751B" w:rsidRPr="000323CC" w:rsidRDefault="003E751B" w:rsidP="00594789">
      <w:pPr>
        <w:pStyle w:val="Heading1"/>
        <w:jc w:val="center"/>
        <w:rPr>
          <w:rFonts w:ascii="Times New Roman" w:eastAsia="Times New Roman" w:hAnsi="Times New Roman" w:cs="Times New Roman"/>
          <w:b/>
          <w:bCs/>
          <w:color w:val="000000" w:themeColor="text1"/>
          <w:sz w:val="24"/>
          <w:szCs w:val="24"/>
        </w:rPr>
      </w:pPr>
    </w:p>
    <w:p w14:paraId="62F587A4" w14:textId="77777777" w:rsidR="00DF64FA" w:rsidRPr="000323CC" w:rsidRDefault="00DF64FA" w:rsidP="00DF64FA">
      <w:pPr>
        <w:rPr>
          <w:rFonts w:ascii="Times New Roman" w:hAnsi="Times New Roman" w:cs="Times New Roman"/>
        </w:rPr>
      </w:pPr>
    </w:p>
    <w:p w14:paraId="3BBEF435" w14:textId="77777777" w:rsidR="00DF64FA" w:rsidRDefault="00DF64FA" w:rsidP="00DF64FA">
      <w:pPr>
        <w:rPr>
          <w:rFonts w:ascii="Times New Roman" w:hAnsi="Times New Roman" w:cs="Times New Roman"/>
        </w:rPr>
      </w:pPr>
    </w:p>
    <w:p w14:paraId="4AF0A4C7" w14:textId="77777777" w:rsidR="00275127" w:rsidRPr="000323CC" w:rsidRDefault="00275127" w:rsidP="00DF64FA">
      <w:pPr>
        <w:rPr>
          <w:rFonts w:ascii="Times New Roman" w:hAnsi="Times New Roman" w:cs="Times New Roman"/>
        </w:rPr>
      </w:pPr>
    </w:p>
    <w:p w14:paraId="40BF3B19" w14:textId="77777777" w:rsidR="000323CC" w:rsidRPr="000323CC" w:rsidRDefault="000323CC" w:rsidP="000323CC">
      <w:pPr>
        <w:rPr>
          <w:rFonts w:ascii="Times New Roman" w:hAnsi="Times New Roman" w:cs="Times New Roman"/>
        </w:rPr>
      </w:pPr>
    </w:p>
    <w:p w14:paraId="79AAC613" w14:textId="2F4EF8B4" w:rsidR="00594789" w:rsidRPr="000323CC" w:rsidRDefault="00594789" w:rsidP="00594789">
      <w:pPr>
        <w:pStyle w:val="Heading1"/>
        <w:jc w:val="center"/>
        <w:rPr>
          <w:rFonts w:ascii="Times New Roman" w:eastAsia="Times New Roman" w:hAnsi="Times New Roman" w:cs="Times New Roman"/>
          <w:b/>
          <w:bCs/>
          <w:color w:val="000000" w:themeColor="text1"/>
          <w:sz w:val="24"/>
          <w:szCs w:val="24"/>
        </w:rPr>
      </w:pPr>
      <w:bookmarkStart w:id="14" w:name="_Toc197292287"/>
      <w:r w:rsidRPr="000323CC">
        <w:rPr>
          <w:rFonts w:ascii="Times New Roman" w:eastAsia="Times New Roman" w:hAnsi="Times New Roman" w:cs="Times New Roman"/>
          <w:b/>
          <w:bCs/>
          <w:color w:val="000000" w:themeColor="text1"/>
          <w:sz w:val="24"/>
          <w:szCs w:val="24"/>
        </w:rPr>
        <w:lastRenderedPageBreak/>
        <w:t>Appendix</w:t>
      </w:r>
      <w:r w:rsidR="00D73936" w:rsidRPr="000323CC">
        <w:rPr>
          <w:rFonts w:ascii="Times New Roman" w:eastAsia="Times New Roman" w:hAnsi="Times New Roman" w:cs="Times New Roman"/>
          <w:b/>
          <w:bCs/>
          <w:color w:val="000000" w:themeColor="text1"/>
          <w:sz w:val="24"/>
          <w:szCs w:val="24"/>
        </w:rPr>
        <w:t xml:space="preserve"> A</w:t>
      </w:r>
      <w:bookmarkEnd w:id="14"/>
    </w:p>
    <w:p w14:paraId="6DF41667" w14:textId="77777777" w:rsidR="00D73936" w:rsidRPr="000323CC" w:rsidRDefault="00D73936" w:rsidP="00D73936">
      <w:pPr>
        <w:rPr>
          <w:rFonts w:ascii="Times New Roman" w:hAnsi="Times New Roman" w:cs="Times New Roman"/>
        </w:rPr>
      </w:pPr>
    </w:p>
    <w:p w14:paraId="1EEC6477" w14:textId="32F9D286" w:rsidR="00D73936" w:rsidRPr="000323CC" w:rsidRDefault="00D73936" w:rsidP="00D73936">
      <w:pPr>
        <w:rPr>
          <w:rFonts w:ascii="Times New Roman" w:hAnsi="Times New Roman" w:cs="Times New Roman"/>
        </w:rPr>
      </w:pPr>
      <w:r w:rsidRPr="000323CC">
        <w:rPr>
          <w:rFonts w:ascii="Times New Roman" w:hAnsi="Times New Roman" w:cs="Times New Roman"/>
          <w:noProof/>
        </w:rPr>
        <w:drawing>
          <wp:inline distT="0" distB="0" distL="0" distR="0" wp14:anchorId="6C80F769" wp14:editId="2002FEF2">
            <wp:extent cx="5943600" cy="1777365"/>
            <wp:effectExtent l="0" t="0" r="0" b="635"/>
            <wp:docPr id="663439577"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9577" name="Picture 2" descr="A white paper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777365"/>
                    </a:xfrm>
                    <a:prstGeom prst="rect">
                      <a:avLst/>
                    </a:prstGeom>
                  </pic:spPr>
                </pic:pic>
              </a:graphicData>
            </a:graphic>
          </wp:inline>
        </w:drawing>
      </w:r>
    </w:p>
    <w:p w14:paraId="50C74910" w14:textId="77777777" w:rsidR="00D73936" w:rsidRPr="000323CC" w:rsidRDefault="00D73936" w:rsidP="00D73936">
      <w:pPr>
        <w:rPr>
          <w:rFonts w:ascii="Times New Roman" w:hAnsi="Times New Roman" w:cs="Times New Roman"/>
        </w:rPr>
      </w:pPr>
    </w:p>
    <w:p w14:paraId="1CE517CE" w14:textId="77777777" w:rsidR="00D73936" w:rsidRPr="000323CC" w:rsidRDefault="00D73936" w:rsidP="00D73936">
      <w:pPr>
        <w:rPr>
          <w:rFonts w:ascii="Times New Roman" w:hAnsi="Times New Roman" w:cs="Times New Roman"/>
        </w:rPr>
      </w:pPr>
    </w:p>
    <w:p w14:paraId="1DD03013" w14:textId="541E8C51" w:rsidR="00D73936" w:rsidRPr="000323CC" w:rsidRDefault="00D73936" w:rsidP="00D73936">
      <w:pPr>
        <w:pStyle w:val="Heading1"/>
        <w:jc w:val="center"/>
        <w:rPr>
          <w:rFonts w:ascii="Times New Roman" w:eastAsia="Times New Roman" w:hAnsi="Times New Roman" w:cs="Times New Roman"/>
          <w:b/>
          <w:bCs/>
          <w:color w:val="000000" w:themeColor="text1"/>
          <w:sz w:val="24"/>
          <w:szCs w:val="24"/>
        </w:rPr>
      </w:pPr>
      <w:bookmarkStart w:id="15" w:name="_Toc197292288"/>
      <w:r w:rsidRPr="000323CC">
        <w:rPr>
          <w:rFonts w:ascii="Times New Roman" w:eastAsia="Times New Roman" w:hAnsi="Times New Roman" w:cs="Times New Roman"/>
          <w:b/>
          <w:bCs/>
          <w:color w:val="000000" w:themeColor="text1"/>
          <w:sz w:val="24"/>
          <w:szCs w:val="24"/>
        </w:rPr>
        <w:t>Appendix B</w:t>
      </w:r>
      <w:bookmarkEnd w:id="15"/>
    </w:p>
    <w:p w14:paraId="0261D76D" w14:textId="77777777" w:rsidR="00D73936" w:rsidRPr="000323CC" w:rsidRDefault="00D73936" w:rsidP="00D73936">
      <w:pPr>
        <w:rPr>
          <w:rFonts w:ascii="Times New Roman" w:hAnsi="Times New Roman" w:cs="Times New Roman"/>
        </w:rPr>
      </w:pPr>
    </w:p>
    <w:p w14:paraId="26E354A3" w14:textId="2298236A" w:rsidR="00594789" w:rsidRPr="000323CC" w:rsidRDefault="00594789" w:rsidP="00594789">
      <w:pPr>
        <w:rPr>
          <w:rFonts w:ascii="Times New Roman" w:hAnsi="Times New Roman" w:cs="Times New Roman"/>
        </w:rPr>
      </w:pPr>
      <w:r w:rsidRPr="000323CC">
        <w:rPr>
          <w:rFonts w:ascii="Times New Roman" w:hAnsi="Times New Roman" w:cs="Times New Roman"/>
          <w:noProof/>
        </w:rPr>
        <w:drawing>
          <wp:anchor distT="0" distB="0" distL="114300" distR="114300" simplePos="0" relativeHeight="251658240" behindDoc="0" locked="0" layoutInCell="1" allowOverlap="1" wp14:anchorId="0C74F17E" wp14:editId="2629B72A">
            <wp:simplePos x="0" y="0"/>
            <wp:positionH relativeFrom="column">
              <wp:posOffset>461870</wp:posOffset>
            </wp:positionH>
            <wp:positionV relativeFrom="paragraph">
              <wp:posOffset>89720</wp:posOffset>
            </wp:positionV>
            <wp:extent cx="5377815" cy="3242945"/>
            <wp:effectExtent l="0" t="0" r="0" b="0"/>
            <wp:wrapSquare wrapText="bothSides"/>
            <wp:docPr id="15485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95554" name="Picture 15485955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7815" cy="3242945"/>
                    </a:xfrm>
                    <a:prstGeom prst="rect">
                      <a:avLst/>
                    </a:prstGeom>
                  </pic:spPr>
                </pic:pic>
              </a:graphicData>
            </a:graphic>
            <wp14:sizeRelH relativeFrom="page">
              <wp14:pctWidth>0</wp14:pctWidth>
            </wp14:sizeRelH>
            <wp14:sizeRelV relativeFrom="page">
              <wp14:pctHeight>0</wp14:pctHeight>
            </wp14:sizeRelV>
          </wp:anchor>
        </w:drawing>
      </w:r>
    </w:p>
    <w:p w14:paraId="04A2A371" w14:textId="77777777" w:rsidR="00594789" w:rsidRPr="000323CC" w:rsidRDefault="00594789" w:rsidP="00594789">
      <w:pPr>
        <w:rPr>
          <w:rFonts w:ascii="Times New Roman" w:hAnsi="Times New Roman" w:cs="Times New Roman"/>
        </w:rPr>
      </w:pPr>
    </w:p>
    <w:p w14:paraId="5138BCD1" w14:textId="77777777" w:rsidR="00EB1BDD" w:rsidRPr="000323CC" w:rsidRDefault="00EB1BDD" w:rsidP="00EB1BDD">
      <w:pPr>
        <w:rPr>
          <w:rFonts w:ascii="Times New Roman" w:hAnsi="Times New Roman" w:cs="Times New Roman"/>
        </w:rPr>
      </w:pPr>
    </w:p>
    <w:p w14:paraId="74AD4ED9" w14:textId="77777777" w:rsidR="00EB1BDD" w:rsidRPr="000323CC" w:rsidRDefault="00EB1BDD" w:rsidP="00EB1BDD">
      <w:pPr>
        <w:rPr>
          <w:rFonts w:ascii="Times New Roman" w:hAnsi="Times New Roman" w:cs="Times New Roman"/>
        </w:rPr>
      </w:pPr>
    </w:p>
    <w:p w14:paraId="79E17DC3" w14:textId="77777777" w:rsidR="00EB1BDD" w:rsidRPr="000323CC" w:rsidRDefault="00EB1BDD" w:rsidP="00EB1BDD">
      <w:pPr>
        <w:rPr>
          <w:rFonts w:ascii="Times New Roman" w:hAnsi="Times New Roman" w:cs="Times New Roman"/>
        </w:rPr>
      </w:pPr>
    </w:p>
    <w:p w14:paraId="2AB6C29C" w14:textId="77777777" w:rsidR="00EB1BDD" w:rsidRPr="000323CC" w:rsidRDefault="00EB1BDD" w:rsidP="00EB1BDD">
      <w:pPr>
        <w:rPr>
          <w:rFonts w:ascii="Times New Roman" w:hAnsi="Times New Roman" w:cs="Times New Roman"/>
        </w:rPr>
      </w:pPr>
    </w:p>
    <w:p w14:paraId="0CF6F342" w14:textId="77777777" w:rsidR="00EB1BDD" w:rsidRPr="000323CC" w:rsidRDefault="00EB1BDD" w:rsidP="00EB1BDD">
      <w:pPr>
        <w:rPr>
          <w:rFonts w:ascii="Times New Roman" w:hAnsi="Times New Roman" w:cs="Times New Roman"/>
        </w:rPr>
      </w:pPr>
    </w:p>
    <w:p w14:paraId="1711D073" w14:textId="77777777" w:rsidR="00EB1BDD" w:rsidRPr="000323CC" w:rsidRDefault="00EB1BDD" w:rsidP="00EB1BDD">
      <w:pPr>
        <w:rPr>
          <w:rFonts w:ascii="Times New Roman" w:hAnsi="Times New Roman" w:cs="Times New Roman"/>
        </w:rPr>
      </w:pPr>
    </w:p>
    <w:p w14:paraId="1B49A9F9" w14:textId="77777777" w:rsidR="00EB1BDD" w:rsidRPr="000323CC" w:rsidRDefault="00EB1BDD" w:rsidP="00EB1BDD">
      <w:pPr>
        <w:rPr>
          <w:rFonts w:ascii="Times New Roman" w:hAnsi="Times New Roman" w:cs="Times New Roman"/>
        </w:rPr>
      </w:pPr>
    </w:p>
    <w:p w14:paraId="08D0B90C" w14:textId="77777777" w:rsidR="00EB1BDD" w:rsidRPr="000323CC" w:rsidRDefault="00EB1BDD" w:rsidP="00EB1BDD">
      <w:pPr>
        <w:rPr>
          <w:rFonts w:ascii="Times New Roman" w:hAnsi="Times New Roman" w:cs="Times New Roman"/>
        </w:rPr>
      </w:pPr>
    </w:p>
    <w:p w14:paraId="1ECFE7DD" w14:textId="77777777" w:rsidR="00D73936" w:rsidRPr="000323CC" w:rsidRDefault="00D73936" w:rsidP="00EB1BDD">
      <w:pPr>
        <w:rPr>
          <w:rFonts w:ascii="Times New Roman" w:hAnsi="Times New Roman" w:cs="Times New Roman"/>
        </w:rPr>
      </w:pPr>
    </w:p>
    <w:sdt>
      <w:sdtPr>
        <w:rPr>
          <w:rFonts w:ascii="Times New Roman" w:eastAsiaTheme="minorHAnsi" w:hAnsi="Times New Roman" w:cs="Times New Roman"/>
          <w:color w:val="auto"/>
          <w:sz w:val="24"/>
          <w:szCs w:val="24"/>
        </w:rPr>
        <w:id w:val="-1764752980"/>
        <w:docPartObj>
          <w:docPartGallery w:val="Bibliographies"/>
          <w:docPartUnique/>
        </w:docPartObj>
      </w:sdtPr>
      <w:sdtContent>
        <w:p w14:paraId="73921D5C" w14:textId="477D558C" w:rsidR="00DF64FA" w:rsidRPr="000323CC" w:rsidRDefault="00DF64FA" w:rsidP="00DF64FA">
          <w:pPr>
            <w:pStyle w:val="Heading1"/>
            <w:jc w:val="center"/>
            <w:rPr>
              <w:rFonts w:ascii="Times New Roman" w:eastAsiaTheme="minorHAnsi" w:hAnsi="Times New Roman" w:cs="Times New Roman"/>
              <w:color w:val="auto"/>
              <w:sz w:val="24"/>
              <w:szCs w:val="24"/>
            </w:rPr>
          </w:pPr>
        </w:p>
        <w:p w14:paraId="0F54AE3D" w14:textId="77777777" w:rsidR="00DF64FA" w:rsidRPr="000323CC" w:rsidRDefault="00DF64FA" w:rsidP="00DF64FA">
          <w:pPr>
            <w:rPr>
              <w:rFonts w:ascii="Times New Roman" w:hAnsi="Times New Roman" w:cs="Times New Roman"/>
            </w:rPr>
          </w:pPr>
        </w:p>
        <w:p w14:paraId="3694A99F" w14:textId="61D99766" w:rsidR="00594789" w:rsidRPr="000323CC" w:rsidRDefault="00AE0F85" w:rsidP="00EB1BDD">
          <w:pPr>
            <w:pStyle w:val="Heading1"/>
            <w:jc w:val="center"/>
            <w:rPr>
              <w:rFonts w:ascii="Times New Roman" w:hAnsi="Times New Roman" w:cs="Times New Roman"/>
              <w:b/>
              <w:bCs/>
              <w:color w:val="000000" w:themeColor="text1"/>
              <w:sz w:val="24"/>
              <w:szCs w:val="24"/>
            </w:rPr>
          </w:pPr>
          <w:bookmarkStart w:id="16" w:name="_Toc197292289"/>
          <w:r w:rsidRPr="000323CC">
            <w:rPr>
              <w:rFonts w:ascii="Times New Roman" w:hAnsi="Times New Roman" w:cs="Times New Roman"/>
              <w:b/>
              <w:bCs/>
              <w:color w:val="000000" w:themeColor="text1"/>
              <w:sz w:val="24"/>
              <w:szCs w:val="24"/>
            </w:rPr>
            <w:lastRenderedPageBreak/>
            <w:t>Bibliography</w:t>
          </w:r>
          <w:bookmarkEnd w:id="16"/>
        </w:p>
        <w:p w14:paraId="775BC5DF" w14:textId="77777777" w:rsidR="00EB1BDD" w:rsidRPr="000323CC" w:rsidRDefault="00EB1BDD" w:rsidP="00EB1BDD">
          <w:pPr>
            <w:rPr>
              <w:rFonts w:ascii="Times New Roman" w:hAnsi="Times New Roman" w:cs="Times New Roman"/>
            </w:rPr>
          </w:pPr>
        </w:p>
        <w:sdt>
          <w:sdtPr>
            <w:rPr>
              <w:rFonts w:ascii="Times New Roman" w:hAnsi="Times New Roman" w:cs="Times New Roman"/>
            </w:rPr>
            <w:id w:val="111145805"/>
            <w:bibliography/>
          </w:sdtPr>
          <w:sdtContent>
            <w:p w14:paraId="26C3AA2E" w14:textId="77777777" w:rsidR="00AE0F85" w:rsidRPr="000323CC" w:rsidRDefault="00AE0F85" w:rsidP="00AE0F85">
              <w:pPr>
                <w:pStyle w:val="Bibliography"/>
                <w:ind w:left="720" w:hanging="720"/>
                <w:rPr>
                  <w:rFonts w:ascii="Times New Roman" w:hAnsi="Times New Roman" w:cs="Times New Roman"/>
                  <w:noProof/>
                  <w:kern w:val="0"/>
                  <w14:ligatures w14:val="none"/>
                </w:rPr>
              </w:pPr>
              <w:r w:rsidRPr="000323CC">
                <w:rPr>
                  <w:rFonts w:ascii="Times New Roman" w:hAnsi="Times New Roman" w:cs="Times New Roman"/>
                </w:rPr>
                <w:fldChar w:fldCharType="begin"/>
              </w:r>
              <w:r w:rsidRPr="000323CC">
                <w:rPr>
                  <w:rFonts w:ascii="Times New Roman" w:hAnsi="Times New Roman" w:cs="Times New Roman"/>
                </w:rPr>
                <w:instrText xml:space="preserve"> BIBLIOGRAPHY </w:instrText>
              </w:r>
              <w:r w:rsidRPr="000323CC">
                <w:rPr>
                  <w:rFonts w:ascii="Times New Roman" w:hAnsi="Times New Roman" w:cs="Times New Roman"/>
                </w:rPr>
                <w:fldChar w:fldCharType="separate"/>
              </w:r>
              <w:r w:rsidRPr="000323CC">
                <w:rPr>
                  <w:rFonts w:ascii="Times New Roman" w:hAnsi="Times New Roman" w:cs="Times New Roman"/>
                  <w:noProof/>
                </w:rPr>
                <w:t>Dirk, W., Josje, H., Janina, W., &amp; Michael, S. (2020). Residential housing prices: impact of housing characteri</w:t>
              </w:r>
              <w:r w:rsidRPr="000323CC">
                <w:rPr>
                  <w:rFonts w:ascii="Times New Roman" w:eastAsia="Arial Unicode MS" w:hAnsi="Times New Roman" w:cs="Times New Roman"/>
                  <w:noProof/>
                </w:rPr>
                <w:t>ﬆ</w:t>
              </w:r>
              <w:r w:rsidRPr="000323CC">
                <w:rPr>
                  <w:rFonts w:ascii="Times New Roman" w:hAnsi="Times New Roman" w:cs="Times New Roman"/>
                  <w:noProof/>
                </w:rPr>
                <w:t xml:space="preserve">ics, accessibility and neighbouring apartments – a case </w:t>
              </w:r>
              <w:r w:rsidRPr="000323CC">
                <w:rPr>
                  <w:rFonts w:ascii="Times New Roman" w:eastAsia="Arial Unicode MS" w:hAnsi="Times New Roman" w:cs="Times New Roman"/>
                  <w:noProof/>
                </w:rPr>
                <w:t>ﬆ</w:t>
              </w:r>
              <w:r w:rsidRPr="000323CC">
                <w:rPr>
                  <w:rFonts w:ascii="Times New Roman" w:hAnsi="Times New Roman" w:cs="Times New Roman"/>
                  <w:noProof/>
                </w:rPr>
                <w:t xml:space="preserve">udy of Dortmund, Germany. </w:t>
              </w:r>
              <w:r w:rsidRPr="000323CC">
                <w:rPr>
                  <w:rFonts w:ascii="Times New Roman" w:hAnsi="Times New Roman" w:cs="Times New Roman"/>
                  <w:i/>
                  <w:iCs/>
                  <w:noProof/>
                </w:rPr>
                <w:t>Urban, Planning and Transport Research</w:t>
              </w:r>
              <w:r w:rsidRPr="000323CC">
                <w:rPr>
                  <w:rFonts w:ascii="Times New Roman" w:hAnsi="Times New Roman" w:cs="Times New Roman"/>
                  <w:noProof/>
                </w:rPr>
                <w:t>.</w:t>
              </w:r>
            </w:p>
            <w:p w14:paraId="3B6475E9" w14:textId="77777777" w:rsidR="00AE0F85" w:rsidRPr="000323CC" w:rsidRDefault="00AE0F85" w:rsidP="00AE0F85">
              <w:pPr>
                <w:pStyle w:val="Bibliography"/>
                <w:ind w:left="720" w:hanging="720"/>
                <w:rPr>
                  <w:rFonts w:ascii="Times New Roman" w:hAnsi="Times New Roman" w:cs="Times New Roman"/>
                  <w:noProof/>
                </w:rPr>
              </w:pPr>
              <w:r w:rsidRPr="000323CC">
                <w:rPr>
                  <w:rFonts w:ascii="Times New Roman" w:hAnsi="Times New Roman" w:cs="Times New Roman"/>
                  <w:noProof/>
                </w:rPr>
                <w:t xml:space="preserve">Gono, M., Rajapaksa, D., Clevo, W., Shunsuke, M., Boon, L., &amp; Viet-Ngu, H. (2020). The demand for education: The impacts of good schools on property values in Brisbane, Australia. </w:t>
              </w:r>
              <w:r w:rsidRPr="000323CC">
                <w:rPr>
                  <w:rFonts w:ascii="Times New Roman" w:hAnsi="Times New Roman" w:cs="Times New Roman"/>
                  <w:i/>
                  <w:iCs/>
                  <w:noProof/>
                </w:rPr>
                <w:t>Land Use Policy</w:t>
              </w:r>
              <w:r w:rsidRPr="000323CC">
                <w:rPr>
                  <w:rFonts w:ascii="Times New Roman" w:hAnsi="Times New Roman" w:cs="Times New Roman"/>
                  <w:noProof/>
                </w:rPr>
                <w:t>.</w:t>
              </w:r>
            </w:p>
            <w:p w14:paraId="180C4543" w14:textId="77777777" w:rsidR="00AE0F85" w:rsidRPr="000323CC" w:rsidRDefault="00AE0F85" w:rsidP="00AE0F85">
              <w:pPr>
                <w:pStyle w:val="Bibliography"/>
                <w:ind w:left="720" w:hanging="720"/>
                <w:rPr>
                  <w:rFonts w:ascii="Times New Roman" w:hAnsi="Times New Roman" w:cs="Times New Roman"/>
                  <w:noProof/>
                </w:rPr>
              </w:pPr>
              <w:r w:rsidRPr="000323CC">
                <w:rPr>
                  <w:rFonts w:ascii="Times New Roman" w:hAnsi="Times New Roman" w:cs="Times New Roman"/>
                  <w:noProof/>
                </w:rPr>
                <w:t xml:space="preserve">Shishir, M. (2022). Non-linear and weakly monotonic relationship between school quality and house prices. </w:t>
              </w:r>
              <w:r w:rsidRPr="000323CC">
                <w:rPr>
                  <w:rFonts w:ascii="Times New Roman" w:hAnsi="Times New Roman" w:cs="Times New Roman"/>
                  <w:i/>
                  <w:iCs/>
                  <w:noProof/>
                </w:rPr>
                <w:t>Land Use Policy</w:t>
              </w:r>
              <w:r w:rsidRPr="000323CC">
                <w:rPr>
                  <w:rFonts w:ascii="Times New Roman" w:hAnsi="Times New Roman" w:cs="Times New Roman"/>
                  <w:noProof/>
                </w:rPr>
                <w:t>.</w:t>
              </w:r>
            </w:p>
            <w:p w14:paraId="29C9D81C" w14:textId="77777777" w:rsidR="00AE0F85" w:rsidRPr="000323CC" w:rsidRDefault="00AE0F85" w:rsidP="00AE0F85">
              <w:pPr>
                <w:pStyle w:val="Bibliography"/>
                <w:ind w:left="720" w:hanging="720"/>
                <w:rPr>
                  <w:rFonts w:ascii="Times New Roman" w:hAnsi="Times New Roman" w:cs="Times New Roman"/>
                  <w:noProof/>
                </w:rPr>
              </w:pPr>
              <w:r w:rsidRPr="000323CC">
                <w:rPr>
                  <w:rFonts w:ascii="Times New Roman" w:hAnsi="Times New Roman" w:cs="Times New Roman"/>
                  <w:noProof/>
                </w:rPr>
                <w:t xml:space="preserve">Tao, X., Ming, Z., &amp; Paulus, T. A. (2016). The impact of urban rail transit on commercial property value: New Evidence from Wuhan, China. </w:t>
              </w:r>
              <w:r w:rsidRPr="000323CC">
                <w:rPr>
                  <w:rFonts w:ascii="Times New Roman" w:hAnsi="Times New Roman" w:cs="Times New Roman"/>
                  <w:i/>
                  <w:iCs/>
                  <w:noProof/>
                </w:rPr>
                <w:t xml:space="preserve">Transportation Research Part A Policy and Practice </w:t>
              </w:r>
              <w:r w:rsidRPr="000323CC">
                <w:rPr>
                  <w:rFonts w:ascii="Times New Roman" w:hAnsi="Times New Roman" w:cs="Times New Roman"/>
                  <w:noProof/>
                </w:rPr>
                <w:t>.</w:t>
              </w:r>
            </w:p>
            <w:p w14:paraId="3F746990" w14:textId="77777777" w:rsidR="00AE0F85" w:rsidRPr="000323CC" w:rsidRDefault="00AE0F85" w:rsidP="00AE0F85">
              <w:pPr>
                <w:pStyle w:val="Bibliography"/>
                <w:ind w:left="720" w:hanging="720"/>
                <w:rPr>
                  <w:rFonts w:ascii="Times New Roman" w:hAnsi="Times New Roman" w:cs="Times New Roman"/>
                  <w:noProof/>
                </w:rPr>
              </w:pPr>
              <w:r w:rsidRPr="000323CC">
                <w:rPr>
                  <w:rFonts w:ascii="Times New Roman" w:hAnsi="Times New Roman" w:cs="Times New Roman"/>
                  <w:noProof/>
                </w:rPr>
                <w:t xml:space="preserve">Xiang, L., Xiaohong, C., Scott, O., Mingshu, T., &amp; Guojian, Z. (2024). Does better accessibility always mean higher house prices? </w:t>
              </w:r>
              <w:r w:rsidRPr="000323CC">
                <w:rPr>
                  <w:rFonts w:ascii="Times New Roman" w:hAnsi="Times New Roman" w:cs="Times New Roman"/>
                  <w:i/>
                  <w:iCs/>
                  <w:noProof/>
                </w:rPr>
                <w:t>Urban Analytics and City Science</w:t>
              </w:r>
              <w:r w:rsidRPr="000323CC">
                <w:rPr>
                  <w:rFonts w:ascii="Times New Roman" w:hAnsi="Times New Roman" w:cs="Times New Roman"/>
                  <w:noProof/>
                </w:rPr>
                <w:t>.</w:t>
              </w:r>
            </w:p>
            <w:p w14:paraId="29B38CFB" w14:textId="4A57B223" w:rsidR="00594789" w:rsidRPr="000323CC" w:rsidRDefault="00AE0F85" w:rsidP="00EB1BDD">
              <w:pPr>
                <w:pStyle w:val="Bibliography"/>
                <w:ind w:left="720" w:hanging="720"/>
                <w:rPr>
                  <w:rFonts w:ascii="Times New Roman" w:hAnsi="Times New Roman" w:cs="Times New Roman"/>
                  <w:noProof/>
                </w:rPr>
              </w:pPr>
              <w:r w:rsidRPr="000323CC">
                <w:rPr>
                  <w:rFonts w:ascii="Times New Roman" w:hAnsi="Times New Roman" w:cs="Times New Roman"/>
                  <w:noProof/>
                </w:rPr>
                <w:t xml:space="preserve">Yuer, C., Maziar, Y., Mohammad, M., &amp; Sidney, N. (2019). The impact on neighbourhood residential property valuations of a newly proposed public transport project: The Sydney Northwest Metro case study. </w:t>
              </w:r>
              <w:r w:rsidRPr="000323CC">
                <w:rPr>
                  <w:rFonts w:ascii="Times New Roman" w:hAnsi="Times New Roman" w:cs="Times New Roman"/>
                  <w:i/>
                  <w:iCs/>
                  <w:noProof/>
                </w:rPr>
                <w:t>Transportation Research Interdisciplinary Perspectives</w:t>
              </w:r>
              <w:r w:rsidRPr="000323CC">
                <w:rPr>
                  <w:rFonts w:ascii="Times New Roman" w:hAnsi="Times New Roman" w:cs="Times New Roman"/>
                  <w:noProof/>
                </w:rPr>
                <w:t>.</w:t>
              </w:r>
              <w:r w:rsidRPr="000323CC">
                <w:rPr>
                  <w:rFonts w:ascii="Times New Roman" w:hAnsi="Times New Roman" w:cs="Times New Roman"/>
                  <w:b/>
                  <w:bCs/>
                  <w:noProof/>
                </w:rPr>
                <w:fldChar w:fldCharType="end"/>
              </w:r>
            </w:p>
          </w:sdtContent>
        </w:sdt>
      </w:sdtContent>
    </w:sdt>
    <w:sectPr w:rsidR="00594789" w:rsidRPr="000323CC" w:rsidSect="00592E9F">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0243" w14:textId="77777777" w:rsidR="00D30DC2" w:rsidRDefault="00D30DC2" w:rsidP="00EB1BDD">
      <w:pPr>
        <w:spacing w:after="0" w:line="240" w:lineRule="auto"/>
      </w:pPr>
      <w:r>
        <w:separator/>
      </w:r>
    </w:p>
  </w:endnote>
  <w:endnote w:type="continuationSeparator" w:id="0">
    <w:p w14:paraId="7F623307" w14:textId="77777777" w:rsidR="00D30DC2" w:rsidRDefault="00D30DC2" w:rsidP="00EB1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84A28" w14:textId="77777777" w:rsidR="00D30DC2" w:rsidRDefault="00D30DC2" w:rsidP="00EB1BDD">
      <w:pPr>
        <w:spacing w:after="0" w:line="240" w:lineRule="auto"/>
      </w:pPr>
      <w:r>
        <w:separator/>
      </w:r>
    </w:p>
  </w:footnote>
  <w:footnote w:type="continuationSeparator" w:id="0">
    <w:p w14:paraId="07BA2AF0" w14:textId="77777777" w:rsidR="00D30DC2" w:rsidRDefault="00D30DC2" w:rsidP="00EB1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629466"/>
      <w:docPartObj>
        <w:docPartGallery w:val="Page Numbers (Top of Page)"/>
        <w:docPartUnique/>
      </w:docPartObj>
    </w:sdtPr>
    <w:sdtContent>
      <w:p w14:paraId="1D7C8E5C" w14:textId="734A4B85" w:rsidR="00EB1BDD" w:rsidRDefault="00EB1BDD" w:rsidP="00C863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93AAB" w14:textId="77777777" w:rsidR="00EB1BDD" w:rsidRDefault="00EB1BDD" w:rsidP="00EB1B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0675526"/>
      <w:docPartObj>
        <w:docPartGallery w:val="Page Numbers (Top of Page)"/>
        <w:docPartUnique/>
      </w:docPartObj>
    </w:sdtPr>
    <w:sdtContent>
      <w:p w14:paraId="774E301F" w14:textId="6AC4C9C9" w:rsidR="00EB1BDD" w:rsidRDefault="00EB1BDD" w:rsidP="00C863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1A9836" w14:textId="77777777" w:rsidR="00EB1BDD" w:rsidRDefault="00EB1BDD" w:rsidP="00EB1BD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F78"/>
    <w:multiLevelType w:val="multilevel"/>
    <w:tmpl w:val="10F6F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55E5E"/>
    <w:multiLevelType w:val="hybridMultilevel"/>
    <w:tmpl w:val="AFB2C15C"/>
    <w:lvl w:ilvl="0" w:tplc="612EAE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005B0"/>
    <w:multiLevelType w:val="hybridMultilevel"/>
    <w:tmpl w:val="A3F449A0"/>
    <w:lvl w:ilvl="0" w:tplc="612EAE8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8510A"/>
    <w:multiLevelType w:val="multilevel"/>
    <w:tmpl w:val="59F474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0F42035"/>
    <w:multiLevelType w:val="multilevel"/>
    <w:tmpl w:val="7DF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86874"/>
    <w:multiLevelType w:val="hybridMultilevel"/>
    <w:tmpl w:val="E168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8385B"/>
    <w:multiLevelType w:val="multilevel"/>
    <w:tmpl w:val="778E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B1E68"/>
    <w:multiLevelType w:val="multilevel"/>
    <w:tmpl w:val="6DE4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5487B"/>
    <w:multiLevelType w:val="hybridMultilevel"/>
    <w:tmpl w:val="ED44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B5236"/>
    <w:multiLevelType w:val="multilevel"/>
    <w:tmpl w:val="5F20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BD718E"/>
    <w:multiLevelType w:val="multilevel"/>
    <w:tmpl w:val="52CE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7916D9"/>
    <w:multiLevelType w:val="multilevel"/>
    <w:tmpl w:val="65E4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D6E45"/>
    <w:multiLevelType w:val="hybridMultilevel"/>
    <w:tmpl w:val="541A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F30C42"/>
    <w:multiLevelType w:val="multilevel"/>
    <w:tmpl w:val="FAA6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428E5"/>
    <w:multiLevelType w:val="hybridMultilevel"/>
    <w:tmpl w:val="B1FED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6267446">
    <w:abstractNumId w:val="10"/>
  </w:num>
  <w:num w:numId="2" w16cid:durableId="1792550734">
    <w:abstractNumId w:val="3"/>
  </w:num>
  <w:num w:numId="3" w16cid:durableId="1187868240">
    <w:abstractNumId w:val="9"/>
  </w:num>
  <w:num w:numId="4" w16cid:durableId="1125008014">
    <w:abstractNumId w:val="7"/>
  </w:num>
  <w:num w:numId="5" w16cid:durableId="293557804">
    <w:abstractNumId w:val="0"/>
  </w:num>
  <w:num w:numId="6" w16cid:durableId="163590468">
    <w:abstractNumId w:val="4"/>
  </w:num>
  <w:num w:numId="7" w16cid:durableId="684333378">
    <w:abstractNumId w:val="6"/>
  </w:num>
  <w:num w:numId="8" w16cid:durableId="1410737167">
    <w:abstractNumId w:val="5"/>
  </w:num>
  <w:num w:numId="9" w16cid:durableId="1540707231">
    <w:abstractNumId w:val="8"/>
  </w:num>
  <w:num w:numId="10" w16cid:durableId="2009743858">
    <w:abstractNumId w:val="13"/>
  </w:num>
  <w:num w:numId="11" w16cid:durableId="1319385816">
    <w:abstractNumId w:val="11"/>
  </w:num>
  <w:num w:numId="12" w16cid:durableId="448356314">
    <w:abstractNumId w:val="12"/>
  </w:num>
  <w:num w:numId="13" w16cid:durableId="1012414705">
    <w:abstractNumId w:val="1"/>
  </w:num>
  <w:num w:numId="14" w16cid:durableId="1297876241">
    <w:abstractNumId w:val="2"/>
  </w:num>
  <w:num w:numId="15" w16cid:durableId="11245372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A9"/>
    <w:rsid w:val="000323CC"/>
    <w:rsid w:val="0007142F"/>
    <w:rsid w:val="00081E4A"/>
    <w:rsid w:val="001149B8"/>
    <w:rsid w:val="00165AA7"/>
    <w:rsid w:val="00194032"/>
    <w:rsid w:val="00275127"/>
    <w:rsid w:val="002A3C33"/>
    <w:rsid w:val="002B4540"/>
    <w:rsid w:val="002D00C8"/>
    <w:rsid w:val="002F4B1F"/>
    <w:rsid w:val="00305CA5"/>
    <w:rsid w:val="003A7DD2"/>
    <w:rsid w:val="003B344F"/>
    <w:rsid w:val="003E751B"/>
    <w:rsid w:val="00404BE8"/>
    <w:rsid w:val="00406D0C"/>
    <w:rsid w:val="0042723E"/>
    <w:rsid w:val="0048656F"/>
    <w:rsid w:val="004D6158"/>
    <w:rsid w:val="00541A82"/>
    <w:rsid w:val="005515D6"/>
    <w:rsid w:val="00592E9F"/>
    <w:rsid w:val="00594789"/>
    <w:rsid w:val="005A6118"/>
    <w:rsid w:val="005D1200"/>
    <w:rsid w:val="00682E52"/>
    <w:rsid w:val="00686666"/>
    <w:rsid w:val="0072798A"/>
    <w:rsid w:val="00750412"/>
    <w:rsid w:val="00774E08"/>
    <w:rsid w:val="00781574"/>
    <w:rsid w:val="007C4DBC"/>
    <w:rsid w:val="007F6B31"/>
    <w:rsid w:val="00822BA9"/>
    <w:rsid w:val="00941B7E"/>
    <w:rsid w:val="00983ABE"/>
    <w:rsid w:val="00A54030"/>
    <w:rsid w:val="00A859C3"/>
    <w:rsid w:val="00AC2921"/>
    <w:rsid w:val="00AE0F85"/>
    <w:rsid w:val="00B529FF"/>
    <w:rsid w:val="00B761B2"/>
    <w:rsid w:val="00B935E2"/>
    <w:rsid w:val="00B93D94"/>
    <w:rsid w:val="00C92A15"/>
    <w:rsid w:val="00CB2BC8"/>
    <w:rsid w:val="00D30DC2"/>
    <w:rsid w:val="00D44C06"/>
    <w:rsid w:val="00D73936"/>
    <w:rsid w:val="00DF64FA"/>
    <w:rsid w:val="00E15FC3"/>
    <w:rsid w:val="00E60778"/>
    <w:rsid w:val="00E84756"/>
    <w:rsid w:val="00EB09BA"/>
    <w:rsid w:val="00EB1BDD"/>
    <w:rsid w:val="00F353C8"/>
    <w:rsid w:val="00F4646E"/>
    <w:rsid w:val="00F62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79B4"/>
  <w15:chartTrackingRefBased/>
  <w15:docId w15:val="{CE889CB1-6629-D449-B7E2-B1280AE7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DD2"/>
  </w:style>
  <w:style w:type="paragraph" w:styleId="Heading1">
    <w:name w:val="heading 1"/>
    <w:basedOn w:val="Normal"/>
    <w:next w:val="Normal"/>
    <w:link w:val="Heading1Char"/>
    <w:uiPriority w:val="9"/>
    <w:qFormat/>
    <w:rsid w:val="00822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A9"/>
    <w:rPr>
      <w:rFonts w:eastAsiaTheme="majorEastAsia" w:cstheme="majorBidi"/>
      <w:color w:val="272727" w:themeColor="text1" w:themeTint="D8"/>
    </w:rPr>
  </w:style>
  <w:style w:type="paragraph" w:styleId="Title">
    <w:name w:val="Title"/>
    <w:basedOn w:val="Normal"/>
    <w:next w:val="Normal"/>
    <w:link w:val="TitleChar"/>
    <w:uiPriority w:val="10"/>
    <w:qFormat/>
    <w:rsid w:val="0082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A9"/>
    <w:pPr>
      <w:spacing w:before="160"/>
      <w:jc w:val="center"/>
    </w:pPr>
    <w:rPr>
      <w:i/>
      <w:iCs/>
      <w:color w:val="404040" w:themeColor="text1" w:themeTint="BF"/>
    </w:rPr>
  </w:style>
  <w:style w:type="character" w:customStyle="1" w:styleId="QuoteChar">
    <w:name w:val="Quote Char"/>
    <w:basedOn w:val="DefaultParagraphFont"/>
    <w:link w:val="Quote"/>
    <w:uiPriority w:val="29"/>
    <w:rsid w:val="00822BA9"/>
    <w:rPr>
      <w:i/>
      <w:iCs/>
      <w:color w:val="404040" w:themeColor="text1" w:themeTint="BF"/>
    </w:rPr>
  </w:style>
  <w:style w:type="paragraph" w:styleId="ListParagraph">
    <w:name w:val="List Paragraph"/>
    <w:basedOn w:val="Normal"/>
    <w:uiPriority w:val="34"/>
    <w:qFormat/>
    <w:rsid w:val="00822BA9"/>
    <w:pPr>
      <w:ind w:left="720"/>
      <w:contextualSpacing/>
    </w:pPr>
  </w:style>
  <w:style w:type="character" w:styleId="IntenseEmphasis">
    <w:name w:val="Intense Emphasis"/>
    <w:basedOn w:val="DefaultParagraphFont"/>
    <w:uiPriority w:val="21"/>
    <w:qFormat/>
    <w:rsid w:val="00822BA9"/>
    <w:rPr>
      <w:i/>
      <w:iCs/>
      <w:color w:val="0F4761" w:themeColor="accent1" w:themeShade="BF"/>
    </w:rPr>
  </w:style>
  <w:style w:type="paragraph" w:styleId="IntenseQuote">
    <w:name w:val="Intense Quote"/>
    <w:basedOn w:val="Normal"/>
    <w:next w:val="Normal"/>
    <w:link w:val="IntenseQuoteChar"/>
    <w:uiPriority w:val="30"/>
    <w:qFormat/>
    <w:rsid w:val="00822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BA9"/>
    <w:rPr>
      <w:i/>
      <w:iCs/>
      <w:color w:val="0F4761" w:themeColor="accent1" w:themeShade="BF"/>
    </w:rPr>
  </w:style>
  <w:style w:type="character" w:styleId="IntenseReference">
    <w:name w:val="Intense Reference"/>
    <w:basedOn w:val="DefaultParagraphFont"/>
    <w:uiPriority w:val="32"/>
    <w:qFormat/>
    <w:rsid w:val="00822BA9"/>
    <w:rPr>
      <w:b/>
      <w:bCs/>
      <w:smallCaps/>
      <w:color w:val="0F4761" w:themeColor="accent1" w:themeShade="BF"/>
      <w:spacing w:val="5"/>
    </w:rPr>
  </w:style>
  <w:style w:type="character" w:styleId="Strong">
    <w:name w:val="Strong"/>
    <w:basedOn w:val="DefaultParagraphFont"/>
    <w:uiPriority w:val="22"/>
    <w:qFormat/>
    <w:rsid w:val="00822BA9"/>
    <w:rPr>
      <w:b/>
      <w:bCs/>
    </w:rPr>
  </w:style>
  <w:style w:type="paragraph" w:styleId="Bibliography">
    <w:name w:val="Bibliography"/>
    <w:basedOn w:val="Normal"/>
    <w:next w:val="Normal"/>
    <w:uiPriority w:val="37"/>
    <w:unhideWhenUsed/>
    <w:rsid w:val="00AE0F85"/>
  </w:style>
  <w:style w:type="character" w:styleId="Emphasis">
    <w:name w:val="Emphasis"/>
    <w:basedOn w:val="DefaultParagraphFont"/>
    <w:uiPriority w:val="20"/>
    <w:qFormat/>
    <w:rsid w:val="00C92A15"/>
    <w:rPr>
      <w:i/>
      <w:iCs/>
    </w:rPr>
  </w:style>
  <w:style w:type="character" w:styleId="HTMLCode">
    <w:name w:val="HTML Code"/>
    <w:basedOn w:val="DefaultParagraphFont"/>
    <w:uiPriority w:val="99"/>
    <w:semiHidden/>
    <w:unhideWhenUsed/>
    <w:rsid w:val="00C92A15"/>
    <w:rPr>
      <w:rFonts w:ascii="Courier New" w:eastAsia="Times New Roman" w:hAnsi="Courier New" w:cs="Courier New"/>
      <w:sz w:val="20"/>
      <w:szCs w:val="20"/>
    </w:rPr>
  </w:style>
  <w:style w:type="character" w:customStyle="1" w:styleId="katex-mathml">
    <w:name w:val="katex-mathml"/>
    <w:basedOn w:val="DefaultParagraphFont"/>
    <w:rsid w:val="00C92A15"/>
  </w:style>
  <w:style w:type="character" w:customStyle="1" w:styleId="mop">
    <w:name w:val="mop"/>
    <w:basedOn w:val="DefaultParagraphFont"/>
    <w:rsid w:val="00C92A15"/>
  </w:style>
  <w:style w:type="character" w:customStyle="1" w:styleId="mopen">
    <w:name w:val="mopen"/>
    <w:basedOn w:val="DefaultParagraphFont"/>
    <w:rsid w:val="00C92A15"/>
  </w:style>
  <w:style w:type="character" w:customStyle="1" w:styleId="mord">
    <w:name w:val="mord"/>
    <w:basedOn w:val="DefaultParagraphFont"/>
    <w:rsid w:val="00C92A15"/>
  </w:style>
  <w:style w:type="character" w:customStyle="1" w:styleId="vlist-s">
    <w:name w:val="vlist-s"/>
    <w:basedOn w:val="DefaultParagraphFont"/>
    <w:rsid w:val="00C92A15"/>
  </w:style>
  <w:style w:type="character" w:customStyle="1" w:styleId="mclose">
    <w:name w:val="mclose"/>
    <w:basedOn w:val="DefaultParagraphFont"/>
    <w:rsid w:val="00C92A15"/>
  </w:style>
  <w:style w:type="character" w:customStyle="1" w:styleId="mrel">
    <w:name w:val="mrel"/>
    <w:basedOn w:val="DefaultParagraphFont"/>
    <w:rsid w:val="00C92A15"/>
  </w:style>
  <w:style w:type="character" w:customStyle="1" w:styleId="mbin">
    <w:name w:val="mbin"/>
    <w:basedOn w:val="DefaultParagraphFont"/>
    <w:rsid w:val="00C92A15"/>
  </w:style>
  <w:style w:type="paragraph" w:customStyle="1" w:styleId="p1">
    <w:name w:val="p1"/>
    <w:basedOn w:val="Normal"/>
    <w:rsid w:val="00594789"/>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594789"/>
    <w:pPr>
      <w:spacing w:after="0" w:line="240" w:lineRule="auto"/>
    </w:pPr>
    <w:rPr>
      <w:rFonts w:ascii="Times New Roman" w:eastAsia="Times New Roman" w:hAnsi="Times New Roman" w:cs="Times New Roman"/>
      <w:color w:val="222D35"/>
      <w:kern w:val="0"/>
      <w:sz w:val="18"/>
      <w:szCs w:val="18"/>
      <w14:ligatures w14:val="none"/>
    </w:rPr>
  </w:style>
  <w:style w:type="character" w:customStyle="1" w:styleId="s1">
    <w:name w:val="s1"/>
    <w:basedOn w:val="DefaultParagraphFont"/>
    <w:rsid w:val="00594789"/>
    <w:rPr>
      <w:color w:val="000000"/>
    </w:rPr>
  </w:style>
  <w:style w:type="character" w:styleId="Hyperlink">
    <w:name w:val="Hyperlink"/>
    <w:basedOn w:val="DefaultParagraphFont"/>
    <w:uiPriority w:val="99"/>
    <w:unhideWhenUsed/>
    <w:rsid w:val="00A859C3"/>
    <w:rPr>
      <w:color w:val="0000FF"/>
      <w:u w:val="single"/>
    </w:rPr>
  </w:style>
  <w:style w:type="paragraph" w:styleId="Header">
    <w:name w:val="header"/>
    <w:basedOn w:val="Normal"/>
    <w:link w:val="HeaderChar"/>
    <w:uiPriority w:val="99"/>
    <w:unhideWhenUsed/>
    <w:rsid w:val="00EB1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BDD"/>
  </w:style>
  <w:style w:type="character" w:styleId="PageNumber">
    <w:name w:val="page number"/>
    <w:basedOn w:val="DefaultParagraphFont"/>
    <w:uiPriority w:val="99"/>
    <w:semiHidden/>
    <w:unhideWhenUsed/>
    <w:rsid w:val="00EB1BDD"/>
  </w:style>
  <w:style w:type="paragraph" w:styleId="TOCHeading">
    <w:name w:val="TOC Heading"/>
    <w:basedOn w:val="Heading1"/>
    <w:next w:val="Normal"/>
    <w:uiPriority w:val="39"/>
    <w:unhideWhenUsed/>
    <w:qFormat/>
    <w:rsid w:val="0027512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75127"/>
    <w:pPr>
      <w:spacing w:before="120" w:after="0"/>
    </w:pPr>
    <w:rPr>
      <w:b/>
      <w:bCs/>
      <w:i/>
      <w:iCs/>
    </w:rPr>
  </w:style>
  <w:style w:type="paragraph" w:styleId="TOC2">
    <w:name w:val="toc 2"/>
    <w:basedOn w:val="Normal"/>
    <w:next w:val="Normal"/>
    <w:autoRedefine/>
    <w:uiPriority w:val="39"/>
    <w:unhideWhenUsed/>
    <w:rsid w:val="00275127"/>
    <w:pPr>
      <w:spacing w:before="120" w:after="0"/>
      <w:ind w:left="240"/>
    </w:pPr>
    <w:rPr>
      <w:b/>
      <w:bCs/>
      <w:sz w:val="22"/>
      <w:szCs w:val="22"/>
    </w:rPr>
  </w:style>
  <w:style w:type="paragraph" w:styleId="TOC3">
    <w:name w:val="toc 3"/>
    <w:basedOn w:val="Normal"/>
    <w:next w:val="Normal"/>
    <w:autoRedefine/>
    <w:uiPriority w:val="39"/>
    <w:unhideWhenUsed/>
    <w:rsid w:val="00275127"/>
    <w:pPr>
      <w:spacing w:after="0"/>
      <w:ind w:left="480"/>
    </w:pPr>
    <w:rPr>
      <w:sz w:val="20"/>
      <w:szCs w:val="20"/>
    </w:rPr>
  </w:style>
  <w:style w:type="paragraph" w:styleId="TOC4">
    <w:name w:val="toc 4"/>
    <w:basedOn w:val="Normal"/>
    <w:next w:val="Normal"/>
    <w:autoRedefine/>
    <w:uiPriority w:val="39"/>
    <w:semiHidden/>
    <w:unhideWhenUsed/>
    <w:rsid w:val="00275127"/>
    <w:pPr>
      <w:spacing w:after="0"/>
      <w:ind w:left="720"/>
    </w:pPr>
    <w:rPr>
      <w:sz w:val="20"/>
      <w:szCs w:val="20"/>
    </w:rPr>
  </w:style>
  <w:style w:type="paragraph" w:styleId="TOC5">
    <w:name w:val="toc 5"/>
    <w:basedOn w:val="Normal"/>
    <w:next w:val="Normal"/>
    <w:autoRedefine/>
    <w:uiPriority w:val="39"/>
    <w:semiHidden/>
    <w:unhideWhenUsed/>
    <w:rsid w:val="00275127"/>
    <w:pPr>
      <w:spacing w:after="0"/>
      <w:ind w:left="960"/>
    </w:pPr>
    <w:rPr>
      <w:sz w:val="20"/>
      <w:szCs w:val="20"/>
    </w:rPr>
  </w:style>
  <w:style w:type="paragraph" w:styleId="TOC6">
    <w:name w:val="toc 6"/>
    <w:basedOn w:val="Normal"/>
    <w:next w:val="Normal"/>
    <w:autoRedefine/>
    <w:uiPriority w:val="39"/>
    <w:semiHidden/>
    <w:unhideWhenUsed/>
    <w:rsid w:val="00275127"/>
    <w:pPr>
      <w:spacing w:after="0"/>
      <w:ind w:left="1200"/>
    </w:pPr>
    <w:rPr>
      <w:sz w:val="20"/>
      <w:szCs w:val="20"/>
    </w:rPr>
  </w:style>
  <w:style w:type="paragraph" w:styleId="TOC7">
    <w:name w:val="toc 7"/>
    <w:basedOn w:val="Normal"/>
    <w:next w:val="Normal"/>
    <w:autoRedefine/>
    <w:uiPriority w:val="39"/>
    <w:semiHidden/>
    <w:unhideWhenUsed/>
    <w:rsid w:val="00275127"/>
    <w:pPr>
      <w:spacing w:after="0"/>
      <w:ind w:left="1440"/>
    </w:pPr>
    <w:rPr>
      <w:sz w:val="20"/>
      <w:szCs w:val="20"/>
    </w:rPr>
  </w:style>
  <w:style w:type="paragraph" w:styleId="TOC8">
    <w:name w:val="toc 8"/>
    <w:basedOn w:val="Normal"/>
    <w:next w:val="Normal"/>
    <w:autoRedefine/>
    <w:uiPriority w:val="39"/>
    <w:semiHidden/>
    <w:unhideWhenUsed/>
    <w:rsid w:val="00275127"/>
    <w:pPr>
      <w:spacing w:after="0"/>
      <w:ind w:left="1680"/>
    </w:pPr>
    <w:rPr>
      <w:sz w:val="20"/>
      <w:szCs w:val="20"/>
    </w:rPr>
  </w:style>
  <w:style w:type="paragraph" w:styleId="TOC9">
    <w:name w:val="toc 9"/>
    <w:basedOn w:val="Normal"/>
    <w:next w:val="Normal"/>
    <w:autoRedefine/>
    <w:uiPriority w:val="39"/>
    <w:semiHidden/>
    <w:unhideWhenUsed/>
    <w:rsid w:val="0027512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39366">
      <w:bodyDiv w:val="1"/>
      <w:marLeft w:val="0"/>
      <w:marRight w:val="0"/>
      <w:marTop w:val="0"/>
      <w:marBottom w:val="0"/>
      <w:divBdr>
        <w:top w:val="none" w:sz="0" w:space="0" w:color="auto"/>
        <w:left w:val="none" w:sz="0" w:space="0" w:color="auto"/>
        <w:bottom w:val="none" w:sz="0" w:space="0" w:color="auto"/>
        <w:right w:val="none" w:sz="0" w:space="0" w:color="auto"/>
      </w:divBdr>
    </w:div>
    <w:div w:id="108857031">
      <w:bodyDiv w:val="1"/>
      <w:marLeft w:val="0"/>
      <w:marRight w:val="0"/>
      <w:marTop w:val="0"/>
      <w:marBottom w:val="0"/>
      <w:divBdr>
        <w:top w:val="none" w:sz="0" w:space="0" w:color="auto"/>
        <w:left w:val="none" w:sz="0" w:space="0" w:color="auto"/>
        <w:bottom w:val="none" w:sz="0" w:space="0" w:color="auto"/>
        <w:right w:val="none" w:sz="0" w:space="0" w:color="auto"/>
      </w:divBdr>
    </w:div>
    <w:div w:id="115417003">
      <w:bodyDiv w:val="1"/>
      <w:marLeft w:val="0"/>
      <w:marRight w:val="0"/>
      <w:marTop w:val="0"/>
      <w:marBottom w:val="0"/>
      <w:divBdr>
        <w:top w:val="none" w:sz="0" w:space="0" w:color="auto"/>
        <w:left w:val="none" w:sz="0" w:space="0" w:color="auto"/>
        <w:bottom w:val="none" w:sz="0" w:space="0" w:color="auto"/>
        <w:right w:val="none" w:sz="0" w:space="0" w:color="auto"/>
      </w:divBdr>
    </w:div>
    <w:div w:id="131676379">
      <w:bodyDiv w:val="1"/>
      <w:marLeft w:val="0"/>
      <w:marRight w:val="0"/>
      <w:marTop w:val="0"/>
      <w:marBottom w:val="0"/>
      <w:divBdr>
        <w:top w:val="none" w:sz="0" w:space="0" w:color="auto"/>
        <w:left w:val="none" w:sz="0" w:space="0" w:color="auto"/>
        <w:bottom w:val="none" w:sz="0" w:space="0" w:color="auto"/>
        <w:right w:val="none" w:sz="0" w:space="0" w:color="auto"/>
      </w:divBdr>
    </w:div>
    <w:div w:id="151146719">
      <w:bodyDiv w:val="1"/>
      <w:marLeft w:val="0"/>
      <w:marRight w:val="0"/>
      <w:marTop w:val="0"/>
      <w:marBottom w:val="0"/>
      <w:divBdr>
        <w:top w:val="none" w:sz="0" w:space="0" w:color="auto"/>
        <w:left w:val="none" w:sz="0" w:space="0" w:color="auto"/>
        <w:bottom w:val="none" w:sz="0" w:space="0" w:color="auto"/>
        <w:right w:val="none" w:sz="0" w:space="0" w:color="auto"/>
      </w:divBdr>
    </w:div>
    <w:div w:id="266349948">
      <w:bodyDiv w:val="1"/>
      <w:marLeft w:val="0"/>
      <w:marRight w:val="0"/>
      <w:marTop w:val="0"/>
      <w:marBottom w:val="0"/>
      <w:divBdr>
        <w:top w:val="none" w:sz="0" w:space="0" w:color="auto"/>
        <w:left w:val="none" w:sz="0" w:space="0" w:color="auto"/>
        <w:bottom w:val="none" w:sz="0" w:space="0" w:color="auto"/>
        <w:right w:val="none" w:sz="0" w:space="0" w:color="auto"/>
      </w:divBdr>
    </w:div>
    <w:div w:id="312954226">
      <w:bodyDiv w:val="1"/>
      <w:marLeft w:val="0"/>
      <w:marRight w:val="0"/>
      <w:marTop w:val="0"/>
      <w:marBottom w:val="0"/>
      <w:divBdr>
        <w:top w:val="none" w:sz="0" w:space="0" w:color="auto"/>
        <w:left w:val="none" w:sz="0" w:space="0" w:color="auto"/>
        <w:bottom w:val="none" w:sz="0" w:space="0" w:color="auto"/>
        <w:right w:val="none" w:sz="0" w:space="0" w:color="auto"/>
      </w:divBdr>
    </w:div>
    <w:div w:id="437144783">
      <w:bodyDiv w:val="1"/>
      <w:marLeft w:val="0"/>
      <w:marRight w:val="0"/>
      <w:marTop w:val="0"/>
      <w:marBottom w:val="0"/>
      <w:divBdr>
        <w:top w:val="none" w:sz="0" w:space="0" w:color="auto"/>
        <w:left w:val="none" w:sz="0" w:space="0" w:color="auto"/>
        <w:bottom w:val="none" w:sz="0" w:space="0" w:color="auto"/>
        <w:right w:val="none" w:sz="0" w:space="0" w:color="auto"/>
      </w:divBdr>
    </w:div>
    <w:div w:id="632908613">
      <w:bodyDiv w:val="1"/>
      <w:marLeft w:val="0"/>
      <w:marRight w:val="0"/>
      <w:marTop w:val="0"/>
      <w:marBottom w:val="0"/>
      <w:divBdr>
        <w:top w:val="none" w:sz="0" w:space="0" w:color="auto"/>
        <w:left w:val="none" w:sz="0" w:space="0" w:color="auto"/>
        <w:bottom w:val="none" w:sz="0" w:space="0" w:color="auto"/>
        <w:right w:val="none" w:sz="0" w:space="0" w:color="auto"/>
      </w:divBdr>
    </w:div>
    <w:div w:id="738483284">
      <w:bodyDiv w:val="1"/>
      <w:marLeft w:val="0"/>
      <w:marRight w:val="0"/>
      <w:marTop w:val="0"/>
      <w:marBottom w:val="0"/>
      <w:divBdr>
        <w:top w:val="none" w:sz="0" w:space="0" w:color="auto"/>
        <w:left w:val="none" w:sz="0" w:space="0" w:color="auto"/>
        <w:bottom w:val="none" w:sz="0" w:space="0" w:color="auto"/>
        <w:right w:val="none" w:sz="0" w:space="0" w:color="auto"/>
      </w:divBdr>
    </w:div>
    <w:div w:id="759373354">
      <w:bodyDiv w:val="1"/>
      <w:marLeft w:val="0"/>
      <w:marRight w:val="0"/>
      <w:marTop w:val="0"/>
      <w:marBottom w:val="0"/>
      <w:divBdr>
        <w:top w:val="none" w:sz="0" w:space="0" w:color="auto"/>
        <w:left w:val="none" w:sz="0" w:space="0" w:color="auto"/>
        <w:bottom w:val="none" w:sz="0" w:space="0" w:color="auto"/>
        <w:right w:val="none" w:sz="0" w:space="0" w:color="auto"/>
      </w:divBdr>
    </w:div>
    <w:div w:id="821821483">
      <w:bodyDiv w:val="1"/>
      <w:marLeft w:val="0"/>
      <w:marRight w:val="0"/>
      <w:marTop w:val="0"/>
      <w:marBottom w:val="0"/>
      <w:divBdr>
        <w:top w:val="none" w:sz="0" w:space="0" w:color="auto"/>
        <w:left w:val="none" w:sz="0" w:space="0" w:color="auto"/>
        <w:bottom w:val="none" w:sz="0" w:space="0" w:color="auto"/>
        <w:right w:val="none" w:sz="0" w:space="0" w:color="auto"/>
      </w:divBdr>
    </w:div>
    <w:div w:id="958875083">
      <w:bodyDiv w:val="1"/>
      <w:marLeft w:val="0"/>
      <w:marRight w:val="0"/>
      <w:marTop w:val="0"/>
      <w:marBottom w:val="0"/>
      <w:divBdr>
        <w:top w:val="none" w:sz="0" w:space="0" w:color="auto"/>
        <w:left w:val="none" w:sz="0" w:space="0" w:color="auto"/>
        <w:bottom w:val="none" w:sz="0" w:space="0" w:color="auto"/>
        <w:right w:val="none" w:sz="0" w:space="0" w:color="auto"/>
      </w:divBdr>
    </w:div>
    <w:div w:id="1102994260">
      <w:bodyDiv w:val="1"/>
      <w:marLeft w:val="0"/>
      <w:marRight w:val="0"/>
      <w:marTop w:val="0"/>
      <w:marBottom w:val="0"/>
      <w:divBdr>
        <w:top w:val="none" w:sz="0" w:space="0" w:color="auto"/>
        <w:left w:val="none" w:sz="0" w:space="0" w:color="auto"/>
        <w:bottom w:val="none" w:sz="0" w:space="0" w:color="auto"/>
        <w:right w:val="none" w:sz="0" w:space="0" w:color="auto"/>
      </w:divBdr>
    </w:div>
    <w:div w:id="1109741233">
      <w:bodyDiv w:val="1"/>
      <w:marLeft w:val="0"/>
      <w:marRight w:val="0"/>
      <w:marTop w:val="0"/>
      <w:marBottom w:val="0"/>
      <w:divBdr>
        <w:top w:val="none" w:sz="0" w:space="0" w:color="auto"/>
        <w:left w:val="none" w:sz="0" w:space="0" w:color="auto"/>
        <w:bottom w:val="none" w:sz="0" w:space="0" w:color="auto"/>
        <w:right w:val="none" w:sz="0" w:space="0" w:color="auto"/>
      </w:divBdr>
      <w:divsChild>
        <w:div w:id="2028019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747699">
      <w:bodyDiv w:val="1"/>
      <w:marLeft w:val="0"/>
      <w:marRight w:val="0"/>
      <w:marTop w:val="0"/>
      <w:marBottom w:val="0"/>
      <w:divBdr>
        <w:top w:val="none" w:sz="0" w:space="0" w:color="auto"/>
        <w:left w:val="none" w:sz="0" w:space="0" w:color="auto"/>
        <w:bottom w:val="none" w:sz="0" w:space="0" w:color="auto"/>
        <w:right w:val="none" w:sz="0" w:space="0" w:color="auto"/>
      </w:divBdr>
    </w:div>
    <w:div w:id="1242107758">
      <w:bodyDiv w:val="1"/>
      <w:marLeft w:val="0"/>
      <w:marRight w:val="0"/>
      <w:marTop w:val="0"/>
      <w:marBottom w:val="0"/>
      <w:divBdr>
        <w:top w:val="none" w:sz="0" w:space="0" w:color="auto"/>
        <w:left w:val="none" w:sz="0" w:space="0" w:color="auto"/>
        <w:bottom w:val="none" w:sz="0" w:space="0" w:color="auto"/>
        <w:right w:val="none" w:sz="0" w:space="0" w:color="auto"/>
      </w:divBdr>
    </w:div>
    <w:div w:id="1504587150">
      <w:bodyDiv w:val="1"/>
      <w:marLeft w:val="0"/>
      <w:marRight w:val="0"/>
      <w:marTop w:val="0"/>
      <w:marBottom w:val="0"/>
      <w:divBdr>
        <w:top w:val="none" w:sz="0" w:space="0" w:color="auto"/>
        <w:left w:val="none" w:sz="0" w:space="0" w:color="auto"/>
        <w:bottom w:val="none" w:sz="0" w:space="0" w:color="auto"/>
        <w:right w:val="none" w:sz="0" w:space="0" w:color="auto"/>
      </w:divBdr>
    </w:div>
    <w:div w:id="1539859555">
      <w:bodyDiv w:val="1"/>
      <w:marLeft w:val="0"/>
      <w:marRight w:val="0"/>
      <w:marTop w:val="0"/>
      <w:marBottom w:val="0"/>
      <w:divBdr>
        <w:top w:val="none" w:sz="0" w:space="0" w:color="auto"/>
        <w:left w:val="none" w:sz="0" w:space="0" w:color="auto"/>
        <w:bottom w:val="none" w:sz="0" w:space="0" w:color="auto"/>
        <w:right w:val="none" w:sz="0" w:space="0" w:color="auto"/>
      </w:divBdr>
    </w:div>
    <w:div w:id="1582056484">
      <w:bodyDiv w:val="1"/>
      <w:marLeft w:val="0"/>
      <w:marRight w:val="0"/>
      <w:marTop w:val="0"/>
      <w:marBottom w:val="0"/>
      <w:divBdr>
        <w:top w:val="none" w:sz="0" w:space="0" w:color="auto"/>
        <w:left w:val="none" w:sz="0" w:space="0" w:color="auto"/>
        <w:bottom w:val="none" w:sz="0" w:space="0" w:color="auto"/>
        <w:right w:val="none" w:sz="0" w:space="0" w:color="auto"/>
      </w:divBdr>
    </w:div>
    <w:div w:id="1699425000">
      <w:bodyDiv w:val="1"/>
      <w:marLeft w:val="0"/>
      <w:marRight w:val="0"/>
      <w:marTop w:val="0"/>
      <w:marBottom w:val="0"/>
      <w:divBdr>
        <w:top w:val="none" w:sz="0" w:space="0" w:color="auto"/>
        <w:left w:val="none" w:sz="0" w:space="0" w:color="auto"/>
        <w:bottom w:val="none" w:sz="0" w:space="0" w:color="auto"/>
        <w:right w:val="none" w:sz="0" w:space="0" w:color="auto"/>
      </w:divBdr>
    </w:div>
    <w:div w:id="1703239686">
      <w:bodyDiv w:val="1"/>
      <w:marLeft w:val="0"/>
      <w:marRight w:val="0"/>
      <w:marTop w:val="0"/>
      <w:marBottom w:val="0"/>
      <w:divBdr>
        <w:top w:val="none" w:sz="0" w:space="0" w:color="auto"/>
        <w:left w:val="none" w:sz="0" w:space="0" w:color="auto"/>
        <w:bottom w:val="none" w:sz="0" w:space="0" w:color="auto"/>
        <w:right w:val="none" w:sz="0" w:space="0" w:color="auto"/>
      </w:divBdr>
    </w:div>
    <w:div w:id="1769540652">
      <w:bodyDiv w:val="1"/>
      <w:marLeft w:val="0"/>
      <w:marRight w:val="0"/>
      <w:marTop w:val="0"/>
      <w:marBottom w:val="0"/>
      <w:divBdr>
        <w:top w:val="none" w:sz="0" w:space="0" w:color="auto"/>
        <w:left w:val="none" w:sz="0" w:space="0" w:color="auto"/>
        <w:bottom w:val="none" w:sz="0" w:space="0" w:color="auto"/>
        <w:right w:val="none" w:sz="0" w:space="0" w:color="auto"/>
      </w:divBdr>
    </w:div>
    <w:div w:id="1784034790">
      <w:bodyDiv w:val="1"/>
      <w:marLeft w:val="0"/>
      <w:marRight w:val="0"/>
      <w:marTop w:val="0"/>
      <w:marBottom w:val="0"/>
      <w:divBdr>
        <w:top w:val="none" w:sz="0" w:space="0" w:color="auto"/>
        <w:left w:val="none" w:sz="0" w:space="0" w:color="auto"/>
        <w:bottom w:val="none" w:sz="0" w:space="0" w:color="auto"/>
        <w:right w:val="none" w:sz="0" w:space="0" w:color="auto"/>
      </w:divBdr>
    </w:div>
    <w:div w:id="1792281927">
      <w:bodyDiv w:val="1"/>
      <w:marLeft w:val="0"/>
      <w:marRight w:val="0"/>
      <w:marTop w:val="0"/>
      <w:marBottom w:val="0"/>
      <w:divBdr>
        <w:top w:val="none" w:sz="0" w:space="0" w:color="auto"/>
        <w:left w:val="none" w:sz="0" w:space="0" w:color="auto"/>
        <w:bottom w:val="none" w:sz="0" w:space="0" w:color="auto"/>
        <w:right w:val="none" w:sz="0" w:space="0" w:color="auto"/>
      </w:divBdr>
    </w:div>
    <w:div w:id="1796287138">
      <w:bodyDiv w:val="1"/>
      <w:marLeft w:val="0"/>
      <w:marRight w:val="0"/>
      <w:marTop w:val="0"/>
      <w:marBottom w:val="0"/>
      <w:divBdr>
        <w:top w:val="none" w:sz="0" w:space="0" w:color="auto"/>
        <w:left w:val="none" w:sz="0" w:space="0" w:color="auto"/>
        <w:bottom w:val="none" w:sz="0" w:space="0" w:color="auto"/>
        <w:right w:val="none" w:sz="0" w:space="0" w:color="auto"/>
      </w:divBdr>
    </w:div>
    <w:div w:id="1799689988">
      <w:bodyDiv w:val="1"/>
      <w:marLeft w:val="0"/>
      <w:marRight w:val="0"/>
      <w:marTop w:val="0"/>
      <w:marBottom w:val="0"/>
      <w:divBdr>
        <w:top w:val="none" w:sz="0" w:space="0" w:color="auto"/>
        <w:left w:val="none" w:sz="0" w:space="0" w:color="auto"/>
        <w:bottom w:val="none" w:sz="0" w:space="0" w:color="auto"/>
        <w:right w:val="none" w:sz="0" w:space="0" w:color="auto"/>
      </w:divBdr>
    </w:div>
    <w:div w:id="1812601710">
      <w:bodyDiv w:val="1"/>
      <w:marLeft w:val="0"/>
      <w:marRight w:val="0"/>
      <w:marTop w:val="0"/>
      <w:marBottom w:val="0"/>
      <w:divBdr>
        <w:top w:val="none" w:sz="0" w:space="0" w:color="auto"/>
        <w:left w:val="none" w:sz="0" w:space="0" w:color="auto"/>
        <w:bottom w:val="none" w:sz="0" w:space="0" w:color="auto"/>
        <w:right w:val="none" w:sz="0" w:space="0" w:color="auto"/>
      </w:divBdr>
    </w:div>
    <w:div w:id="1815902953">
      <w:bodyDiv w:val="1"/>
      <w:marLeft w:val="0"/>
      <w:marRight w:val="0"/>
      <w:marTop w:val="0"/>
      <w:marBottom w:val="0"/>
      <w:divBdr>
        <w:top w:val="none" w:sz="0" w:space="0" w:color="auto"/>
        <w:left w:val="none" w:sz="0" w:space="0" w:color="auto"/>
        <w:bottom w:val="none" w:sz="0" w:space="0" w:color="auto"/>
        <w:right w:val="none" w:sz="0" w:space="0" w:color="auto"/>
      </w:divBdr>
    </w:div>
    <w:div w:id="1829662349">
      <w:bodyDiv w:val="1"/>
      <w:marLeft w:val="0"/>
      <w:marRight w:val="0"/>
      <w:marTop w:val="0"/>
      <w:marBottom w:val="0"/>
      <w:divBdr>
        <w:top w:val="none" w:sz="0" w:space="0" w:color="auto"/>
        <w:left w:val="none" w:sz="0" w:space="0" w:color="auto"/>
        <w:bottom w:val="none" w:sz="0" w:space="0" w:color="auto"/>
        <w:right w:val="none" w:sz="0" w:space="0" w:color="auto"/>
      </w:divBdr>
    </w:div>
    <w:div w:id="1837308286">
      <w:bodyDiv w:val="1"/>
      <w:marLeft w:val="0"/>
      <w:marRight w:val="0"/>
      <w:marTop w:val="0"/>
      <w:marBottom w:val="0"/>
      <w:divBdr>
        <w:top w:val="none" w:sz="0" w:space="0" w:color="auto"/>
        <w:left w:val="none" w:sz="0" w:space="0" w:color="auto"/>
        <w:bottom w:val="none" w:sz="0" w:space="0" w:color="auto"/>
        <w:right w:val="none" w:sz="0" w:space="0" w:color="auto"/>
      </w:divBdr>
    </w:div>
    <w:div w:id="2078085424">
      <w:bodyDiv w:val="1"/>
      <w:marLeft w:val="0"/>
      <w:marRight w:val="0"/>
      <w:marTop w:val="0"/>
      <w:marBottom w:val="0"/>
      <w:divBdr>
        <w:top w:val="none" w:sz="0" w:space="0" w:color="auto"/>
        <w:left w:val="none" w:sz="0" w:space="0" w:color="auto"/>
        <w:bottom w:val="none" w:sz="0" w:space="0" w:color="auto"/>
        <w:right w:val="none" w:sz="0" w:space="0" w:color="auto"/>
      </w:divBdr>
    </w:div>
    <w:div w:id="2122454921">
      <w:bodyDiv w:val="1"/>
      <w:marLeft w:val="0"/>
      <w:marRight w:val="0"/>
      <w:marTop w:val="0"/>
      <w:marBottom w:val="0"/>
      <w:divBdr>
        <w:top w:val="none" w:sz="0" w:space="0" w:color="auto"/>
        <w:left w:val="none" w:sz="0" w:space="0" w:color="auto"/>
        <w:bottom w:val="none" w:sz="0" w:space="0" w:color="auto"/>
        <w:right w:val="none" w:sz="0" w:space="0" w:color="auto"/>
      </w:divBdr>
    </w:div>
    <w:div w:id="212993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Gon20</b:Tag>
    <b:SourceType>JournalArticle</b:SourceType>
    <b:Guid>{FCCF6C4D-6D78-B648-9074-9E930E6AF898}</b:Guid>
    <b:Author>
      <b:Author>
        <b:NameList>
          <b:Person>
            <b:Last>Gono</b:Last>
            <b:First>Marcel</b:First>
          </b:Person>
          <b:Person>
            <b:Last>Rajapaksa</b:Last>
            <b:First>Darshana</b:First>
          </b:Person>
          <b:Person>
            <b:Last>Clevo</b:Last>
            <b:First>Wilson</b:First>
          </b:Person>
          <b:Person>
            <b:Last>Shunsuke</b:Last>
            <b:First>Managi</b:First>
          </b:Person>
          <b:Person>
            <b:Last>Boon</b:Last>
            <b:First>Lee</b:First>
          </b:Person>
          <b:Person>
            <b:Last>Viet-Ngu</b:Last>
            <b:First>Hoang</b:First>
          </b:Person>
        </b:NameList>
      </b:Author>
    </b:Author>
    <b:Title>The demand for education: The impacts of good schools on property values in Brisbane, Australia</b:Title>
    <b:JournalName>Land Use Policy</b:JournalName>
    <b:Year>2020</b:Year>
    <b:RefOrder>1</b:RefOrder>
  </b:Source>
  <b:Source>
    <b:Tag>Shi22</b:Tag>
    <b:SourceType>JournalArticle</b:SourceType>
    <b:Guid>{F1A72383-E7C6-7A46-83F1-6F69B504884F}</b:Guid>
    <b:Author>
      <b:Author>
        <b:NameList>
          <b:Person>
            <b:Last>Shishir</b:Last>
            <b:First>Mathur</b:First>
          </b:Person>
        </b:NameList>
      </b:Author>
    </b:Author>
    <b:Title>Non-linear and weakly monotonic relationship between school quality and house prices</b:Title>
    <b:JournalName>Land Use Policy</b:JournalName>
    <b:Year>2022</b:Year>
    <b:RefOrder>2</b:RefOrder>
  </b:Source>
  <b:Source>
    <b:Tag>Xia24</b:Tag>
    <b:SourceType>JournalArticle</b:SourceType>
    <b:Guid>{BDC97BAA-DD08-204F-A351-2F868001475B}</b:Guid>
    <b:Author>
      <b:Author>
        <b:NameList>
          <b:Person>
            <b:Last>Xiang</b:Last>
            <b:First>Liu</b:First>
          </b:Person>
          <b:Person>
            <b:Last>Xiaohong</b:Last>
            <b:First>Chen</b:First>
          </b:Person>
          <b:Person>
            <b:Last>Scott</b:Last>
            <b:First>Orford</b:First>
          </b:Person>
          <b:Person>
            <b:Last>Mingshu</b:Last>
            <b:First>Tian</b:First>
          </b:Person>
          <b:Person>
            <b:Last>Guojian</b:Last>
            <b:First>Zou</b:First>
          </b:Person>
        </b:NameList>
      </b:Author>
    </b:Author>
    <b:Title>Does better accessibility always mean higher house prices?</b:Title>
    <b:JournalName>Urban Analytics and City Science</b:JournalName>
    <b:Year>2024</b:Year>
    <b:RefOrder>3</b:RefOrder>
  </b:Source>
  <b:Source>
    <b:Tag>Dir20</b:Tag>
    <b:SourceType>JournalArticle</b:SourceType>
    <b:Guid>{35DF43E8-8ECA-4D45-9119-7E679E683BF9}</b:Guid>
    <b:Author>
      <b:Author>
        <b:NameList>
          <b:Person>
            <b:Last>Dirk</b:Last>
            <b:First>Wittowsky</b:First>
          </b:Person>
          <b:Person>
            <b:Last>Josje</b:Last>
            <b:First>Hoekveld</b:First>
          </b:Person>
          <b:Person>
            <b:Last>Janina</b:Last>
            <b:First>Welsch</b:First>
          </b:Person>
          <b:Person>
            <b:Last>Michael</b:Last>
            <b:First>Steier</b:First>
          </b:Person>
        </b:NameList>
      </b:Author>
    </b:Author>
    <b:Title>Residential housing prices: impact of housing characteriﬆics, accessibility and neighbouring apartments – a case ﬆudy of Dortmund, Germany</b:Title>
    <b:JournalName>Urban, Planning and Transport Research</b:JournalName>
    <b:Year>2020</b:Year>
    <b:RefOrder>4</b:RefOrder>
  </b:Source>
  <b:Source>
    <b:Tag>Yue19</b:Tag>
    <b:SourceType>JournalArticle</b:SourceType>
    <b:Guid>{D05732CD-8C3E-B046-B720-B5229D93F1EE}</b:Guid>
    <b:Author>
      <b:Author>
        <b:NameList>
          <b:Person>
            <b:Last>Yuer</b:Last>
            <b:First>Chen</b:First>
          </b:Person>
          <b:Person>
            <b:Last>Maziar</b:Last>
            <b:First>Yazdania</b:First>
          </b:Person>
          <b:Person>
            <b:Last>Mohammad</b:Last>
            <b:First>Mojtahedia</b:First>
          </b:Person>
          <b:Person>
            <b:Last>Sidney</b:Last>
            <b:First>Newton</b:First>
          </b:Person>
        </b:NameList>
      </b:Author>
    </b:Author>
    <b:Title>The impact on neighbourhood residential property valuations of a newly proposed public transport project: The Sydney Northwest Metro case study</b:Title>
    <b:JournalName>Transportation Research Interdisciplinary Perspectives</b:JournalName>
    <b:Year>2019</b:Year>
    <b:RefOrder>5</b:RefOrder>
  </b:Source>
  <b:Source>
    <b:Tag>Tao16</b:Tag>
    <b:SourceType>JournalArticle</b:SourceType>
    <b:Guid>{B808B3BA-0A41-834D-937C-2A69EDB01C08}</b:Guid>
    <b:Author>
      <b:Author>
        <b:NameList>
          <b:Person>
            <b:Last>Tao</b:Last>
            <b:First>Xu</b:First>
          </b:Person>
          <b:Person>
            <b:Last>Ming</b:Last>
            <b:First>Zhang</b:First>
          </b:Person>
          <b:Person>
            <b:Last>Paulus</b:Last>
            <b:First>T.</b:First>
            <b:Middle>Aditjandra</b:Middle>
          </b:Person>
        </b:NameList>
      </b:Author>
    </b:Author>
    <b:Title>The impact of urban rail transit on commercial property value: New Evidence from Wuhan, China</b:Title>
    <b:JournalName>Transportation Research Part A Policy and Practice </b:JournalName>
    <b:Year>2016</b:Year>
    <b:RefOrder>6</b:RefOrder>
  </b:Source>
</b:Sources>
</file>

<file path=customXml/itemProps1.xml><?xml version="1.0" encoding="utf-8"?>
<ds:datastoreItem xmlns:ds="http://schemas.openxmlformats.org/officeDocument/2006/customXml" ds:itemID="{E1ABD2CB-A6E5-2D41-B814-CED942001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10</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Rezoon Rasheed (He/Him)</dc:creator>
  <cp:keywords/>
  <dc:description/>
  <cp:lastModifiedBy>Rezoon Rasheed (He/Him)</cp:lastModifiedBy>
  <cp:revision>14</cp:revision>
  <dcterms:created xsi:type="dcterms:W3CDTF">2025-04-13T01:43:00Z</dcterms:created>
  <dcterms:modified xsi:type="dcterms:W3CDTF">2025-05-05T03:15:00Z</dcterms:modified>
</cp:coreProperties>
</file>