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b w:val="1"/>
          <w:sz w:val="36"/>
          <w:szCs w:val="36"/>
          <w:u w:val="single"/>
          <w:rtl w:val="0"/>
        </w:rPr>
        <w:t xml:space="preserve">Introduction to Pandas</w:t>
      </w:r>
      <w:r w:rsidDel="00000000" w:rsidR="00000000" w:rsidRPr="00000000">
        <w:rPr>
          <w:rtl w:val="0"/>
        </w:rPr>
      </w:r>
    </w:p>
    <w:p w:rsidR="00000000" w:rsidDel="00000000" w:rsidP="00000000" w:rsidRDefault="00000000" w:rsidRPr="00000000" w14:paraId="00000002">
      <w:pPr>
        <w:jc w:val="left"/>
        <w:rPr/>
      </w:pPr>
      <w:r w:rsidDel="00000000" w:rsidR="00000000" w:rsidRPr="00000000">
        <w:rPr>
          <w:rtl w:val="0"/>
        </w:rPr>
      </w:r>
    </w:p>
    <w:p w:rsidR="00000000" w:rsidDel="00000000" w:rsidP="00000000" w:rsidRDefault="00000000" w:rsidRPr="00000000" w14:paraId="00000003">
      <w:pPr>
        <w:rPr/>
      </w:pPr>
      <w:r w:rsidDel="00000000" w:rsidR="00000000" w:rsidRPr="00000000">
        <w:rPr>
          <w:b w:val="1"/>
          <w:rtl w:val="0"/>
        </w:rPr>
        <w:t xml:space="preserve">Pandas:</w:t>
      </w:r>
      <w:r w:rsidDel="00000000" w:rsidR="00000000" w:rsidRPr="00000000">
        <w:rPr>
          <w:rtl w:val="0"/>
        </w:rPr>
        <w:t xml:space="preserve"> </w:t>
      </w:r>
      <w:r w:rsidDel="00000000" w:rsidR="00000000" w:rsidRPr="00000000">
        <w:rPr>
          <w:i w:val="1"/>
          <w:rtl w:val="0"/>
        </w:rPr>
        <w:t xml:space="preserve">Pandas</w:t>
      </w:r>
      <w:r w:rsidDel="00000000" w:rsidR="00000000" w:rsidRPr="00000000">
        <w:rPr>
          <w:rtl w:val="0"/>
        </w:rPr>
        <w:t xml:space="preserve"> is basically used for manipulating data and doing data analysis. It inherits some data structures &amp; operations that are able to manipulate numerical tables and time series.</w:t>
      </w:r>
    </w:p>
    <w:p w:rsidR="00000000" w:rsidDel="00000000" w:rsidP="00000000" w:rsidRDefault="00000000" w:rsidRPr="00000000" w14:paraId="00000004">
      <w:pPr>
        <w:rPr/>
      </w:pPr>
      <w:r w:rsidDel="00000000" w:rsidR="00000000" w:rsidRPr="00000000">
        <w:rPr>
          <w:rtl w:val="0"/>
        </w:rPr>
        <w:t xml:space="preserve">Pandas.</w:t>
      </w:r>
    </w:p>
    <w:p w:rsidR="00000000" w:rsidDel="00000000" w:rsidP="00000000" w:rsidRDefault="00000000" w:rsidRPr="00000000" w14:paraId="00000005">
      <w:pPr>
        <w:rPr/>
      </w:pPr>
      <w:r w:rsidDel="00000000" w:rsidR="00000000" w:rsidRPr="00000000">
        <w:rPr>
          <w:rtl w:val="0"/>
        </w:rPr>
        <w:t xml:space="preserve">Tasks like Data cleaning, Data transformation, Future election, Encoding categorical data, Correlation, Imbalance data handling, Outlier detection and all sorts of other tasks can be done using </w:t>
      </w:r>
      <w:r w:rsidDel="00000000" w:rsidR="00000000" w:rsidRPr="00000000">
        <w:rPr>
          <w:i w:val="1"/>
          <w:rtl w:val="0"/>
        </w:rPr>
        <w:t xml:space="preserve">Pandas</w:t>
      </w:r>
      <w:r w:rsidDel="00000000" w:rsidR="00000000" w:rsidRPr="00000000">
        <w:rPr>
          <w:rtl w:val="0"/>
        </w:rPr>
        <w:t xml:space="preserve">.</w:t>
      </w:r>
    </w:p>
    <w:p w:rsidR="00000000" w:rsidDel="00000000" w:rsidP="00000000" w:rsidRDefault="00000000" w:rsidRPr="00000000" w14:paraId="00000006">
      <w:pPr>
        <w:rPr/>
      </w:pPr>
      <w:r w:rsidDel="00000000" w:rsidR="00000000" w:rsidRPr="00000000">
        <w:rPr>
          <w:rtl w:val="0"/>
        </w:rPr>
        <w:t xml:space="preserve">Pandas library’s objects are heavily dependent on </w:t>
      </w:r>
      <w:r w:rsidDel="00000000" w:rsidR="00000000" w:rsidRPr="00000000">
        <w:rPr>
          <w:i w:val="1"/>
          <w:rtl w:val="0"/>
        </w:rPr>
        <w:t xml:space="preserve">Numpy</w:t>
      </w:r>
      <w:r w:rsidDel="00000000" w:rsidR="00000000" w:rsidRPr="00000000">
        <w:rPr>
          <w:rtl w:val="0"/>
        </w:rPr>
        <w:t xml:space="preserve"> library’s objects. This enables us to convert data to dataframe and vice versa.</w:t>
      </w:r>
    </w:p>
    <w:p w:rsidR="00000000" w:rsidDel="00000000" w:rsidP="00000000" w:rsidRDefault="00000000" w:rsidRPr="00000000" w14:paraId="00000007">
      <w:pPr>
        <w:rPr>
          <w:b w:val="1"/>
        </w:rPr>
      </w:pPr>
      <w:r w:rsidDel="00000000" w:rsidR="00000000" w:rsidRPr="00000000">
        <w:rPr>
          <w:b w:val="1"/>
          <w:rtl w:val="0"/>
        </w:rPr>
        <w:t xml:space="preserve"> </w:t>
      </w:r>
    </w:p>
    <w:p w:rsidR="00000000" w:rsidDel="00000000" w:rsidP="00000000" w:rsidRDefault="00000000" w:rsidRPr="00000000" w14:paraId="00000008">
      <w:pPr>
        <w:jc w:val="left"/>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drawing>
          <wp:inline distB="114300" distT="114300" distL="114300" distR="114300">
            <wp:extent cx="5451403" cy="2438538"/>
            <wp:effectExtent b="0" l="0" r="0" t="0"/>
            <wp:docPr id="19"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451403" cy="2438538"/>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left"/>
        <w:rPr/>
      </w:pPr>
      <w:r w:rsidDel="00000000" w:rsidR="00000000" w:rsidRPr="00000000">
        <w:rPr>
          <w:rtl w:val="0"/>
        </w:rPr>
      </w:r>
    </w:p>
    <w:p w:rsidR="00000000" w:rsidDel="00000000" w:rsidP="00000000" w:rsidRDefault="00000000" w:rsidRPr="00000000" w14:paraId="00000012">
      <w:pPr>
        <w:rPr>
          <w:b w:val="1"/>
          <w:i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13">
      <w:pPr>
        <w:rPr/>
      </w:pPr>
      <w:r w:rsidDel="00000000" w:rsidR="00000000" w:rsidRPr="00000000">
        <w:rPr>
          <w:b w:val="1"/>
          <w:i w:val="1"/>
          <w:u w:val="single"/>
          <w:rtl w:val="0"/>
        </w:rPr>
        <w:t xml:space="preserve">DataFrame:</w:t>
      </w:r>
      <w:r w:rsidDel="00000000" w:rsidR="00000000" w:rsidRPr="00000000">
        <w:rPr>
          <w:rtl w:val="0"/>
        </w:rPr>
        <w:t xml:space="preserve"> DataFrame is a 2D labeled data structure with columns of potentially different types. In a dataframe, data is aligned in a tabular fashion in rows and columns.</w:t>
      </w:r>
    </w:p>
    <w:p w:rsidR="00000000" w:rsidDel="00000000" w:rsidP="00000000" w:rsidRDefault="00000000" w:rsidRPr="00000000" w14:paraId="00000014">
      <w:pPr>
        <w:rPr/>
      </w:pPr>
      <w:r w:rsidDel="00000000" w:rsidR="00000000" w:rsidRPr="00000000">
        <w:rPr>
          <w:rtl w:val="0"/>
        </w:rPr>
        <w:t xml:space="preserve">You can think of it like a spreadsheet or SQL table, or a dict of Series objects. It is generally the most commonly used pandas object.</w:t>
      </w:r>
    </w:p>
    <w:p w:rsidR="00000000" w:rsidDel="00000000" w:rsidP="00000000" w:rsidRDefault="00000000" w:rsidRPr="00000000" w14:paraId="00000015">
      <w:pPr>
        <w:rPr/>
      </w:pPr>
      <w:r w:rsidDel="00000000" w:rsidR="00000000" w:rsidRPr="00000000">
        <w:rPr>
          <w:rtl w:val="0"/>
        </w:rPr>
        <w:t xml:space="preserve">We can perform basic operations on rows/columns like selecting, deteting, adding and renaming.</w:t>
      </w:r>
    </w:p>
    <w:p w:rsidR="00000000" w:rsidDel="00000000" w:rsidP="00000000" w:rsidRDefault="00000000" w:rsidRPr="00000000" w14:paraId="00000016">
      <w:pPr>
        <w:jc w:val="left"/>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drawing>
          <wp:inline distB="114300" distT="114300" distL="114300" distR="114300">
            <wp:extent cx="5943600" cy="2476500"/>
            <wp:effectExtent b="0" l="0" r="0" t="0"/>
            <wp:docPr id="15"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center"/>
        <w:rPr/>
      </w:pPr>
      <w:r w:rsidDel="00000000" w:rsidR="00000000" w:rsidRPr="00000000">
        <w:rPr>
          <w:b w:val="1"/>
          <w:u w:val="single"/>
          <w:rtl w:val="0"/>
        </w:rPr>
        <w:t xml:space="preserve">Fig:</w:t>
      </w:r>
      <w:r w:rsidDel="00000000" w:rsidR="00000000" w:rsidRPr="00000000">
        <w:rPr>
          <w:rtl w:val="0"/>
        </w:rPr>
        <w:t xml:space="preserve"> A pandas DataFrame</w:t>
      </w:r>
    </w:p>
    <w:p w:rsidR="00000000" w:rsidDel="00000000" w:rsidP="00000000" w:rsidRDefault="00000000" w:rsidRPr="00000000" w14:paraId="00000019">
      <w:pPr>
        <w:jc w:val="left"/>
        <w:rPr/>
      </w:pPr>
      <w:r w:rsidDel="00000000" w:rsidR="00000000" w:rsidRPr="00000000">
        <w:rPr>
          <w:rtl w:val="0"/>
        </w:rPr>
      </w:r>
    </w:p>
    <w:p w:rsidR="00000000" w:rsidDel="00000000" w:rsidP="00000000" w:rsidRDefault="00000000" w:rsidRPr="00000000" w14:paraId="0000001A">
      <w:pPr>
        <w:jc w:val="center"/>
        <w:rPr>
          <w:b w:val="1"/>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01B">
      <w:pPr>
        <w:jc w:val="center"/>
        <w:rPr>
          <w:b w:val="1"/>
          <w:sz w:val="30"/>
          <w:szCs w:val="30"/>
          <w:u w:val="single"/>
        </w:rPr>
      </w:pPr>
      <w:r w:rsidDel="00000000" w:rsidR="00000000" w:rsidRPr="00000000">
        <w:rPr>
          <w:b w:val="1"/>
          <w:sz w:val="30"/>
          <w:szCs w:val="30"/>
          <w:u w:val="single"/>
          <w:rtl w:val="0"/>
        </w:rPr>
        <w:t xml:space="preserve">Creating DataFrames</w:t>
      </w:r>
    </w:p>
    <w:p w:rsidR="00000000" w:rsidDel="00000000" w:rsidP="00000000" w:rsidRDefault="00000000" w:rsidRPr="00000000" w14:paraId="0000001C">
      <w:pPr>
        <w:jc w:val="left"/>
        <w:rPr/>
      </w:pPr>
      <w:r w:rsidDel="00000000" w:rsidR="00000000" w:rsidRPr="00000000">
        <w:rPr>
          <w:rtl w:val="0"/>
        </w:rPr>
      </w:r>
    </w:p>
    <w:p w:rsidR="00000000" w:rsidDel="00000000" w:rsidP="00000000" w:rsidRDefault="00000000" w:rsidRPr="00000000" w14:paraId="0000001D">
      <w:pPr>
        <w:jc w:val="left"/>
        <w:rPr/>
      </w:pPr>
      <w:r w:rsidDel="00000000" w:rsidR="00000000" w:rsidRPr="00000000">
        <w:rPr>
          <w:rtl w:val="0"/>
        </w:rPr>
        <w:t xml:space="preserve">We can create pandas dataframe from </w:t>
      </w:r>
    </w:p>
    <w:p w:rsidR="00000000" w:rsidDel="00000000" w:rsidP="00000000" w:rsidRDefault="00000000" w:rsidRPr="00000000" w14:paraId="0000001E">
      <w:pPr>
        <w:ind w:left="0" w:firstLine="0"/>
        <w:jc w:val="left"/>
        <w:rPr/>
      </w:pPr>
      <w:r w:rsidDel="00000000" w:rsidR="00000000" w:rsidRPr="00000000">
        <w:rPr>
          <w:rtl w:val="0"/>
        </w:rPr>
      </w:r>
    </w:p>
    <w:p w:rsidR="00000000" w:rsidDel="00000000" w:rsidP="00000000" w:rsidRDefault="00000000" w:rsidRPr="00000000" w14:paraId="0000001F">
      <w:pPr>
        <w:numPr>
          <w:ilvl w:val="0"/>
          <w:numId w:val="3"/>
        </w:numPr>
        <w:ind w:left="720" w:hanging="360"/>
      </w:pPr>
      <w:r w:rsidDel="00000000" w:rsidR="00000000" w:rsidRPr="00000000">
        <w:rPr>
          <w:rtl w:val="0"/>
        </w:rPr>
        <w:t xml:space="preserve">a list of lists</w:t>
      </w:r>
    </w:p>
    <w:p w:rsidR="00000000" w:rsidDel="00000000" w:rsidP="00000000" w:rsidRDefault="00000000" w:rsidRPr="00000000" w14:paraId="00000020">
      <w:pPr>
        <w:ind w:left="720" w:firstLine="0"/>
        <w:rPr/>
      </w:pPr>
      <w:r w:rsidDel="00000000" w:rsidR="00000000" w:rsidRPr="00000000">
        <w:rPr/>
        <w:drawing>
          <wp:inline distB="114300" distT="114300" distL="114300" distR="114300">
            <wp:extent cx="3076245" cy="1480872"/>
            <wp:effectExtent b="0" l="0" r="0" t="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076245" cy="1480872"/>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numPr>
          <w:ilvl w:val="0"/>
          <w:numId w:val="3"/>
        </w:numPr>
        <w:ind w:left="720" w:hanging="360"/>
        <w:jc w:val="left"/>
        <w:rPr>
          <w:u w:val="none"/>
        </w:rPr>
      </w:pPr>
      <w:r w:rsidDel="00000000" w:rsidR="00000000" w:rsidRPr="00000000">
        <w:rPr>
          <w:rtl w:val="0"/>
        </w:rPr>
        <w:t xml:space="preserve">dictionary of numpy arrays</w:t>
      </w:r>
    </w:p>
    <w:p w:rsidR="00000000" w:rsidDel="00000000" w:rsidP="00000000" w:rsidRDefault="00000000" w:rsidRPr="00000000" w14:paraId="00000022">
      <w:pPr>
        <w:ind w:left="720" w:firstLine="0"/>
        <w:jc w:val="left"/>
        <w:rPr/>
      </w:pPr>
      <w:r w:rsidDel="00000000" w:rsidR="00000000" w:rsidRPr="00000000">
        <w:rPr/>
        <w:drawing>
          <wp:inline distB="114300" distT="114300" distL="114300" distR="114300">
            <wp:extent cx="2908879" cy="3242684"/>
            <wp:effectExtent b="0" l="0" r="0" t="0"/>
            <wp:docPr id="25"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2908879" cy="3242684"/>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numPr>
          <w:ilvl w:val="0"/>
          <w:numId w:val="3"/>
        </w:numPr>
        <w:ind w:left="720" w:hanging="360"/>
      </w:pPr>
      <w:r w:rsidDel="00000000" w:rsidR="00000000" w:rsidRPr="00000000">
        <w:rPr>
          <w:rtl w:val="0"/>
        </w:rPr>
        <w:t xml:space="preserve">dictionary of lists</w:t>
      </w:r>
    </w:p>
    <w:p w:rsidR="00000000" w:rsidDel="00000000" w:rsidP="00000000" w:rsidRDefault="00000000" w:rsidRPr="00000000" w14:paraId="00000024">
      <w:pPr>
        <w:ind w:left="720" w:firstLine="0"/>
        <w:rPr/>
      </w:pPr>
      <w:r w:rsidDel="00000000" w:rsidR="00000000" w:rsidRPr="00000000">
        <w:rPr/>
        <w:drawing>
          <wp:inline distB="114300" distT="114300" distL="114300" distR="114300">
            <wp:extent cx="4090988" cy="1697476"/>
            <wp:effectExtent b="0" l="0" r="0" t="0"/>
            <wp:docPr id="23"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4090988" cy="1697476"/>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720" w:firstLine="0"/>
        <w:rPr/>
      </w:pPr>
      <w:r w:rsidDel="00000000" w:rsidR="00000000" w:rsidRPr="00000000">
        <w:rPr>
          <w:rtl w:val="0"/>
        </w:rPr>
      </w:r>
    </w:p>
    <w:p w:rsidR="00000000" w:rsidDel="00000000" w:rsidP="00000000" w:rsidRDefault="00000000" w:rsidRPr="00000000" w14:paraId="00000026">
      <w:pPr>
        <w:numPr>
          <w:ilvl w:val="0"/>
          <w:numId w:val="3"/>
        </w:numPr>
        <w:ind w:left="720" w:hanging="360"/>
        <w:jc w:val="left"/>
        <w:rPr>
          <w:u w:val="none"/>
        </w:rPr>
      </w:pPr>
      <w:r w:rsidDel="00000000" w:rsidR="00000000" w:rsidRPr="00000000">
        <w:rPr>
          <w:rtl w:val="0"/>
        </w:rPr>
        <w:t xml:space="preserve">list of dictionaries</w:t>
      </w:r>
    </w:p>
    <w:p w:rsidR="00000000" w:rsidDel="00000000" w:rsidP="00000000" w:rsidRDefault="00000000" w:rsidRPr="00000000" w14:paraId="00000027">
      <w:pPr>
        <w:ind w:left="720" w:firstLine="0"/>
        <w:jc w:val="left"/>
        <w:rPr/>
      </w:pPr>
      <w:r w:rsidDel="00000000" w:rsidR="00000000" w:rsidRPr="00000000">
        <w:rPr/>
        <w:drawing>
          <wp:inline distB="114300" distT="114300" distL="114300" distR="114300">
            <wp:extent cx="6243638" cy="2212819"/>
            <wp:effectExtent b="0" l="0" r="0" t="0"/>
            <wp:docPr id="11"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6243638" cy="2212819"/>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720" w:firstLine="0"/>
        <w:jc w:val="left"/>
        <w:rPr/>
      </w:pPr>
      <w:r w:rsidDel="00000000" w:rsidR="00000000" w:rsidRPr="00000000">
        <w:rPr>
          <w:rtl w:val="0"/>
        </w:rPr>
      </w:r>
    </w:p>
    <w:p w:rsidR="00000000" w:rsidDel="00000000" w:rsidP="00000000" w:rsidRDefault="00000000" w:rsidRPr="00000000" w14:paraId="00000029">
      <w:pPr>
        <w:numPr>
          <w:ilvl w:val="0"/>
          <w:numId w:val="3"/>
        </w:numPr>
        <w:ind w:left="720" w:hanging="360"/>
        <w:jc w:val="left"/>
        <w:rPr>
          <w:u w:val="none"/>
        </w:rPr>
      </w:pPr>
      <w:r w:rsidDel="00000000" w:rsidR="00000000" w:rsidRPr="00000000">
        <w:rPr>
          <w:rtl w:val="0"/>
        </w:rPr>
        <w:t xml:space="preserve">dictionary of pandas series</w:t>
      </w:r>
    </w:p>
    <w:p w:rsidR="00000000" w:rsidDel="00000000" w:rsidP="00000000" w:rsidRDefault="00000000" w:rsidRPr="00000000" w14:paraId="0000002A">
      <w:pPr>
        <w:ind w:left="0" w:firstLine="0"/>
        <w:jc w:val="left"/>
        <w:rPr/>
      </w:pPr>
      <w:r w:rsidDel="00000000" w:rsidR="00000000" w:rsidRPr="00000000">
        <w:rPr>
          <w:rtl w:val="0"/>
        </w:rPr>
      </w:r>
    </w:p>
    <w:p w:rsidR="00000000" w:rsidDel="00000000" w:rsidP="00000000" w:rsidRDefault="00000000" w:rsidRPr="00000000" w14:paraId="0000002B">
      <w:pPr>
        <w:rPr/>
      </w:pPr>
      <w:r w:rsidDel="00000000" w:rsidR="00000000" w:rsidRPr="00000000">
        <w:rPr>
          <w:b w:val="1"/>
          <w:u w:val="single"/>
          <w:rtl w:val="0"/>
        </w:rPr>
        <w:t xml:space="preserve">Pandas Series:</w:t>
      </w:r>
      <w:r w:rsidDel="00000000" w:rsidR="00000000" w:rsidRPr="00000000">
        <w:rPr>
          <w:rtl w:val="0"/>
        </w:rPr>
        <w:t xml:space="preserve">  Pandas Series is a one-dimensional labeled array capable of holding data of any type (integer, string, float, python objects, etc.)</w:t>
      </w:r>
    </w:p>
    <w:p w:rsidR="00000000" w:rsidDel="00000000" w:rsidP="00000000" w:rsidRDefault="00000000" w:rsidRPr="00000000" w14:paraId="0000002C">
      <w:pPr>
        <w:jc w:val="center"/>
        <w:rPr/>
      </w:pPr>
      <w:r w:rsidDel="00000000" w:rsidR="00000000" w:rsidRPr="00000000">
        <w:rPr/>
        <w:drawing>
          <wp:inline distB="114300" distT="114300" distL="114300" distR="114300">
            <wp:extent cx="3381375" cy="1978922"/>
            <wp:effectExtent b="0" l="0" r="0" t="0"/>
            <wp:docPr id="21"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3381375" cy="1978922"/>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720" w:firstLine="0"/>
        <w:jc w:val="left"/>
        <w:rPr/>
      </w:pPr>
      <w:r w:rsidDel="00000000" w:rsidR="00000000" w:rsidRPr="00000000">
        <w:rPr>
          <w:rtl w:val="0"/>
        </w:rPr>
      </w:r>
    </w:p>
    <w:p w:rsidR="00000000" w:rsidDel="00000000" w:rsidP="00000000" w:rsidRDefault="00000000" w:rsidRPr="00000000" w14:paraId="0000002E">
      <w:pPr>
        <w:ind w:left="720" w:firstLine="0"/>
        <w:jc w:val="center"/>
        <w:rPr/>
      </w:pPr>
      <w:r w:rsidDel="00000000" w:rsidR="00000000" w:rsidRPr="00000000">
        <w:rPr/>
        <w:drawing>
          <wp:inline distB="114300" distT="114300" distL="114300" distR="114300">
            <wp:extent cx="4133850" cy="2525716"/>
            <wp:effectExtent b="0" l="0" r="0" t="0"/>
            <wp:docPr id="27"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4133850" cy="2525716"/>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0" w:firstLine="0"/>
        <w:jc w:val="left"/>
        <w:rPr/>
      </w:pPr>
      <w:r w:rsidDel="00000000" w:rsidR="00000000" w:rsidRPr="00000000">
        <w:rPr>
          <w:rtl w:val="0"/>
        </w:rPr>
      </w:r>
    </w:p>
    <w:p w:rsidR="00000000" w:rsidDel="00000000" w:rsidP="00000000" w:rsidRDefault="00000000" w:rsidRPr="00000000" w14:paraId="00000030">
      <w:pPr>
        <w:ind w:left="0" w:firstLine="0"/>
        <w:jc w:val="left"/>
        <w:rPr/>
      </w:pPr>
      <w:r w:rsidDel="00000000" w:rsidR="00000000" w:rsidRPr="00000000">
        <w:rPr>
          <w:rtl w:val="0"/>
        </w:rPr>
      </w:r>
    </w:p>
    <w:p w:rsidR="00000000" w:rsidDel="00000000" w:rsidP="00000000" w:rsidRDefault="00000000" w:rsidRPr="00000000" w14:paraId="00000031">
      <w:pPr>
        <w:numPr>
          <w:ilvl w:val="0"/>
          <w:numId w:val="6"/>
        </w:numPr>
        <w:ind w:left="720" w:hanging="360"/>
        <w:jc w:val="left"/>
        <w:rPr>
          <w:u w:val="none"/>
        </w:rPr>
      </w:pPr>
      <w:r w:rsidDel="00000000" w:rsidR="00000000" w:rsidRPr="00000000">
        <w:rPr>
          <w:rtl w:val="0"/>
        </w:rPr>
        <w:t xml:space="preserve"> We can also do this by importing external excel or csv files and assigning the data in a DataFrame.</w:t>
      </w:r>
    </w:p>
    <w:p w:rsidR="00000000" w:rsidDel="00000000" w:rsidP="00000000" w:rsidRDefault="00000000" w:rsidRPr="00000000" w14:paraId="00000032">
      <w:pPr>
        <w:numPr>
          <w:ilvl w:val="0"/>
          <w:numId w:val="6"/>
        </w:numPr>
        <w:ind w:left="720" w:hanging="360"/>
        <w:jc w:val="left"/>
        <w:rPr>
          <w:u w:val="none"/>
        </w:rPr>
      </w:pPr>
      <w:r w:rsidDel="00000000" w:rsidR="00000000" w:rsidRPr="00000000">
        <w:rPr>
          <w:rtl w:val="0"/>
        </w:rPr>
        <w:t xml:space="preserve">We can also import data from a remote cloud XML/JSON database.</w:t>
      </w:r>
    </w:p>
    <w:p w:rsidR="00000000" w:rsidDel="00000000" w:rsidP="00000000" w:rsidRDefault="00000000" w:rsidRPr="00000000" w14:paraId="00000033">
      <w:pPr>
        <w:ind w:left="0" w:firstLine="0"/>
        <w:jc w:val="left"/>
        <w:rPr/>
      </w:pPr>
      <w:r w:rsidDel="00000000" w:rsidR="00000000" w:rsidRPr="00000000">
        <w:rPr>
          <w:rtl w:val="0"/>
        </w:rPr>
      </w:r>
    </w:p>
    <w:p w:rsidR="00000000" w:rsidDel="00000000" w:rsidP="00000000" w:rsidRDefault="00000000" w:rsidRPr="00000000" w14:paraId="00000034">
      <w:pPr>
        <w:ind w:left="0" w:firstLine="0"/>
        <w:jc w:val="left"/>
        <w:rPr/>
      </w:pPr>
      <w:r w:rsidDel="00000000" w:rsidR="00000000" w:rsidRPr="00000000">
        <w:rPr>
          <w:b w:val="1"/>
          <w:u w:val="single"/>
          <w:rtl w:val="0"/>
        </w:rPr>
        <w:t xml:space="preserve">Example:</w:t>
      </w:r>
      <w:r w:rsidDel="00000000" w:rsidR="00000000" w:rsidRPr="00000000">
        <w:rPr>
          <w:rtl w:val="0"/>
        </w:rPr>
        <w:t xml:space="preserve"> Creating dataframe from a dictionary</w:t>
      </w:r>
    </w:p>
    <w:p w:rsidR="00000000" w:rsidDel="00000000" w:rsidP="00000000" w:rsidRDefault="00000000" w:rsidRPr="00000000" w14:paraId="00000035">
      <w:pPr>
        <w:ind w:left="0" w:firstLine="0"/>
        <w:jc w:val="left"/>
        <w:rPr/>
      </w:pPr>
      <w:r w:rsidDel="00000000" w:rsidR="00000000" w:rsidRPr="00000000">
        <w:rPr/>
        <w:drawing>
          <wp:inline distB="114300" distT="114300" distL="114300" distR="114300">
            <wp:extent cx="5943600" cy="2095500"/>
            <wp:effectExtent b="0" l="0" r="0" t="0"/>
            <wp:docPr id="10"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center"/>
        <w:rPr>
          <w:b w:val="1"/>
          <w:sz w:val="30"/>
          <w:szCs w:val="30"/>
          <w:u w:val="single"/>
        </w:rPr>
      </w:pPr>
      <w:r w:rsidDel="00000000" w:rsidR="00000000" w:rsidRPr="00000000">
        <w:rPr>
          <w:rtl w:val="0"/>
        </w:rPr>
      </w:r>
    </w:p>
    <w:p w:rsidR="00000000" w:rsidDel="00000000" w:rsidP="00000000" w:rsidRDefault="00000000" w:rsidRPr="00000000" w14:paraId="00000037">
      <w:pPr>
        <w:jc w:val="center"/>
        <w:rPr>
          <w:b w:val="1"/>
          <w:sz w:val="30"/>
          <w:szCs w:val="30"/>
          <w:u w:val="single"/>
        </w:rPr>
      </w:pPr>
      <w:r w:rsidDel="00000000" w:rsidR="00000000" w:rsidRPr="00000000">
        <w:rPr>
          <w:b w:val="1"/>
          <w:sz w:val="30"/>
          <w:szCs w:val="30"/>
          <w:u w:val="single"/>
          <w:rtl w:val="0"/>
        </w:rPr>
        <w:t xml:space="preserve">Saving datasets as external files</w:t>
      </w:r>
    </w:p>
    <w:p w:rsidR="00000000" w:rsidDel="00000000" w:rsidP="00000000" w:rsidRDefault="00000000" w:rsidRPr="00000000" w14:paraId="00000038">
      <w:pPr>
        <w:jc w:val="left"/>
        <w:rPr/>
      </w:pPr>
      <w:r w:rsidDel="00000000" w:rsidR="00000000" w:rsidRPr="00000000">
        <w:rPr>
          <w:b w:val="1"/>
          <w:i w:val="1"/>
          <w:rtl w:val="0"/>
        </w:rPr>
        <w:t xml:space="preserve">.to_csv(“File_name.extension”)</w:t>
      </w:r>
      <w:r w:rsidDel="00000000" w:rsidR="00000000" w:rsidRPr="00000000">
        <w:rPr>
          <w:rtl w:val="0"/>
        </w:rPr>
        <w:t xml:space="preserve"> method can be used to save a dataset as an external file.</w:t>
      </w:r>
    </w:p>
    <w:p w:rsidR="00000000" w:rsidDel="00000000" w:rsidP="00000000" w:rsidRDefault="00000000" w:rsidRPr="00000000" w14:paraId="00000039">
      <w:pPr>
        <w:jc w:val="left"/>
        <w:rPr/>
      </w:pPr>
      <w:r w:rsidDel="00000000" w:rsidR="00000000" w:rsidRPr="00000000">
        <w:rPr>
          <w:rtl w:val="0"/>
        </w:rPr>
      </w:r>
    </w:p>
    <w:p w:rsidR="00000000" w:rsidDel="00000000" w:rsidP="00000000" w:rsidRDefault="00000000" w:rsidRPr="00000000" w14:paraId="0000003A">
      <w:pPr>
        <w:jc w:val="left"/>
        <w:rPr/>
      </w:pPr>
      <w:r w:rsidDel="00000000" w:rsidR="00000000" w:rsidRPr="00000000">
        <w:rPr/>
        <w:drawing>
          <wp:inline distB="114300" distT="114300" distL="114300" distR="114300">
            <wp:extent cx="5943600" cy="2197100"/>
            <wp:effectExtent b="0" l="0" r="0" t="0"/>
            <wp:docPr id="20"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left"/>
        <w:rPr/>
      </w:pPr>
      <w:r w:rsidDel="00000000" w:rsidR="00000000" w:rsidRPr="00000000">
        <w:rPr/>
        <w:drawing>
          <wp:inline distB="114300" distT="114300" distL="114300" distR="114300">
            <wp:extent cx="5943600" cy="1562100"/>
            <wp:effectExtent b="0" l="0" r="0" t="0"/>
            <wp:docPr id="18"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center"/>
        <w:rPr/>
      </w:pPr>
      <w:r w:rsidDel="00000000" w:rsidR="00000000" w:rsidRPr="00000000">
        <w:rPr>
          <w:b w:val="1"/>
          <w:sz w:val="30"/>
          <w:szCs w:val="30"/>
          <w:u w:val="single"/>
          <w:rtl w:val="0"/>
        </w:rPr>
        <w:t xml:space="preserve">Importing Datasets</w:t>
      </w:r>
      <w:r w:rsidDel="00000000" w:rsidR="00000000" w:rsidRPr="00000000">
        <w:rPr>
          <w:rtl w:val="0"/>
        </w:rPr>
      </w:r>
    </w:p>
    <w:p w:rsidR="00000000" w:rsidDel="00000000" w:rsidP="00000000" w:rsidRDefault="00000000" w:rsidRPr="00000000" w14:paraId="0000003D">
      <w:pPr>
        <w:ind w:left="0" w:firstLine="0"/>
        <w:jc w:val="center"/>
        <w:rPr/>
      </w:pPr>
      <w:r w:rsidDel="00000000" w:rsidR="00000000" w:rsidRPr="00000000">
        <w:rPr/>
        <w:drawing>
          <wp:inline distB="114300" distT="114300" distL="114300" distR="114300">
            <wp:extent cx="4538663" cy="1760762"/>
            <wp:effectExtent b="0" l="0" r="0" t="0"/>
            <wp:docPr id="14"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4538663" cy="1760762"/>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0" w:firstLine="0"/>
        <w:jc w:val="left"/>
        <w:rPr/>
      </w:pPr>
      <w:r w:rsidDel="00000000" w:rsidR="00000000" w:rsidRPr="00000000">
        <w:rPr>
          <w:rtl w:val="0"/>
        </w:rPr>
      </w:r>
    </w:p>
    <w:p w:rsidR="00000000" w:rsidDel="00000000" w:rsidP="00000000" w:rsidRDefault="00000000" w:rsidRPr="00000000" w14:paraId="0000003F">
      <w:pPr>
        <w:ind w:left="0" w:firstLine="0"/>
        <w:jc w:val="left"/>
        <w:rPr/>
      </w:pPr>
      <w:r w:rsidDel="00000000" w:rsidR="00000000" w:rsidRPr="00000000">
        <w:rPr>
          <w:rtl w:val="0"/>
        </w:rPr>
        <w:t xml:space="preserve">In the image above, </w:t>
      </w:r>
    </w:p>
    <w:p w:rsidR="00000000" w:rsidDel="00000000" w:rsidP="00000000" w:rsidRDefault="00000000" w:rsidRPr="00000000" w14:paraId="00000040">
      <w:pPr>
        <w:numPr>
          <w:ilvl w:val="0"/>
          <w:numId w:val="4"/>
        </w:numPr>
        <w:ind w:left="720" w:hanging="360"/>
        <w:jc w:val="left"/>
        <w:rPr>
          <w:u w:val="none"/>
        </w:rPr>
      </w:pPr>
      <w:r w:rsidDel="00000000" w:rsidR="00000000" w:rsidRPr="00000000">
        <w:rPr>
          <w:rtl w:val="0"/>
        </w:rPr>
        <w:t xml:space="preserve">When we don’t have the excel/csv file in the jupyter notebook folder. In that case, We will have to specify the directory.</w:t>
      </w:r>
    </w:p>
    <w:p w:rsidR="00000000" w:rsidDel="00000000" w:rsidP="00000000" w:rsidRDefault="00000000" w:rsidRPr="00000000" w14:paraId="00000041">
      <w:pPr>
        <w:numPr>
          <w:ilvl w:val="0"/>
          <w:numId w:val="4"/>
        </w:numPr>
        <w:ind w:left="720" w:hanging="360"/>
        <w:jc w:val="left"/>
        <w:rPr>
          <w:u w:val="none"/>
        </w:rPr>
      </w:pPr>
      <w:r w:rsidDel="00000000" w:rsidR="00000000" w:rsidRPr="00000000">
        <w:rPr>
          <w:rtl w:val="0"/>
        </w:rPr>
        <w:t xml:space="preserve">When the excel/csv file is in the same folder as jupyter notebook. In that case, We just have to mention the file name.</w:t>
      </w:r>
    </w:p>
    <w:p w:rsidR="00000000" w:rsidDel="00000000" w:rsidP="00000000" w:rsidRDefault="00000000" w:rsidRPr="00000000" w14:paraId="00000042">
      <w:pPr>
        <w:ind w:left="0" w:firstLine="0"/>
        <w:jc w:val="left"/>
        <w:rPr/>
      </w:pPr>
      <w:r w:rsidDel="00000000" w:rsidR="00000000" w:rsidRPr="00000000">
        <w:rPr>
          <w:rtl w:val="0"/>
        </w:rPr>
      </w:r>
    </w:p>
    <w:p w:rsidR="00000000" w:rsidDel="00000000" w:rsidP="00000000" w:rsidRDefault="00000000" w:rsidRPr="00000000" w14:paraId="00000043">
      <w:pPr>
        <w:ind w:left="0" w:firstLine="0"/>
        <w:jc w:val="left"/>
        <w:rPr/>
      </w:pPr>
      <w:r w:rsidDel="00000000" w:rsidR="00000000" w:rsidRPr="00000000">
        <w:rPr>
          <w:rtl w:val="0"/>
        </w:rPr>
        <w:t xml:space="preserve">After importing, We need to read the file first before using it. </w:t>
      </w:r>
    </w:p>
    <w:p w:rsidR="00000000" w:rsidDel="00000000" w:rsidP="00000000" w:rsidRDefault="00000000" w:rsidRPr="00000000" w14:paraId="00000044">
      <w:pPr>
        <w:ind w:left="0" w:firstLine="0"/>
        <w:jc w:val="left"/>
        <w:rPr/>
      </w:pPr>
      <w:r w:rsidDel="00000000" w:rsidR="00000000" w:rsidRPr="00000000">
        <w:rPr>
          <w:rtl w:val="0"/>
        </w:rPr>
        <w:t xml:space="preserve">To read a file, we use </w:t>
      </w:r>
      <w:r w:rsidDel="00000000" w:rsidR="00000000" w:rsidRPr="00000000">
        <w:rPr>
          <w:b w:val="1"/>
          <w:i w:val="1"/>
          <w:rtl w:val="0"/>
        </w:rPr>
        <w:t xml:space="preserve">pd.read_extension(‘file name.extension’)</w:t>
      </w:r>
      <w:r w:rsidDel="00000000" w:rsidR="00000000" w:rsidRPr="00000000">
        <w:rPr>
          <w:rtl w:val="0"/>
        </w:rPr>
      </w:r>
    </w:p>
    <w:p w:rsidR="00000000" w:rsidDel="00000000" w:rsidP="00000000" w:rsidRDefault="00000000" w:rsidRPr="00000000" w14:paraId="00000045">
      <w:pPr>
        <w:ind w:left="0" w:firstLine="0"/>
        <w:jc w:val="left"/>
        <w:rPr/>
      </w:pPr>
      <w:r w:rsidDel="00000000" w:rsidR="00000000" w:rsidRPr="00000000">
        <w:rPr>
          <w:rtl w:val="0"/>
        </w:rPr>
      </w:r>
    </w:p>
    <w:p w:rsidR="00000000" w:rsidDel="00000000" w:rsidP="00000000" w:rsidRDefault="00000000" w:rsidRPr="00000000" w14:paraId="00000046">
      <w:pPr>
        <w:ind w:left="0" w:firstLine="0"/>
        <w:jc w:val="left"/>
        <w:rPr/>
      </w:pPr>
      <w:r w:rsidDel="00000000" w:rsidR="00000000" w:rsidRPr="00000000">
        <w:rPr>
          <w:rtl w:val="0"/>
        </w:rPr>
        <w:t xml:space="preserve">I am using colab so I used this technique to solve it.</w:t>
      </w:r>
    </w:p>
    <w:p w:rsidR="00000000" w:rsidDel="00000000" w:rsidP="00000000" w:rsidRDefault="00000000" w:rsidRPr="00000000" w14:paraId="00000047">
      <w:pPr>
        <w:ind w:left="0" w:firstLine="0"/>
        <w:jc w:val="left"/>
        <w:rPr/>
      </w:pPr>
      <w:r w:rsidDel="00000000" w:rsidR="00000000" w:rsidRPr="00000000">
        <w:rPr/>
        <w:drawing>
          <wp:inline distB="114300" distT="114300" distL="114300" distR="114300">
            <wp:extent cx="6179154" cy="3515384"/>
            <wp:effectExtent b="0" l="0" r="0" t="0"/>
            <wp:docPr id="22"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6179154" cy="3515384"/>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0" w:firstLine="0"/>
        <w:jc w:val="left"/>
        <w:rPr/>
      </w:pPr>
      <w:r w:rsidDel="00000000" w:rsidR="00000000" w:rsidRPr="00000000">
        <w:rPr>
          <w:rtl w:val="0"/>
        </w:rPr>
      </w:r>
    </w:p>
    <w:p w:rsidR="00000000" w:rsidDel="00000000" w:rsidP="00000000" w:rsidRDefault="00000000" w:rsidRPr="00000000" w14:paraId="00000049">
      <w:pPr>
        <w:ind w:left="0" w:firstLine="0"/>
        <w:jc w:val="left"/>
        <w:rPr/>
      </w:pPr>
      <w:r w:rsidDel="00000000" w:rsidR="00000000" w:rsidRPr="00000000">
        <w:rPr>
          <w:rtl w:val="0"/>
        </w:rPr>
      </w:r>
    </w:p>
    <w:p w:rsidR="00000000" w:rsidDel="00000000" w:rsidP="00000000" w:rsidRDefault="00000000" w:rsidRPr="00000000" w14:paraId="0000004A">
      <w:pPr>
        <w:ind w:left="0" w:firstLine="0"/>
        <w:jc w:val="center"/>
        <w:rPr>
          <w:b w:val="1"/>
          <w:sz w:val="36"/>
          <w:szCs w:val="36"/>
          <w:u w:val="single"/>
        </w:rPr>
      </w:pPr>
      <w:r w:rsidDel="00000000" w:rsidR="00000000" w:rsidRPr="00000000">
        <w:rPr>
          <w:b w:val="1"/>
          <w:sz w:val="36"/>
          <w:szCs w:val="36"/>
          <w:u w:val="single"/>
          <w:rtl w:val="0"/>
        </w:rPr>
        <w:t xml:space="preserve">Reading file &amp; extracting data</w:t>
      </w:r>
    </w:p>
    <w:p w:rsidR="00000000" w:rsidDel="00000000" w:rsidP="00000000" w:rsidRDefault="00000000" w:rsidRPr="00000000" w14:paraId="0000004B">
      <w:pPr>
        <w:jc w:val="center"/>
        <w:rPr>
          <w:b w:val="1"/>
          <w:sz w:val="30"/>
          <w:szCs w:val="30"/>
          <w:u w:val="single"/>
        </w:rPr>
      </w:pPr>
      <w:r w:rsidDel="00000000" w:rsidR="00000000" w:rsidRPr="00000000">
        <w:rPr>
          <w:rtl w:val="0"/>
        </w:rPr>
      </w:r>
    </w:p>
    <w:p w:rsidR="00000000" w:rsidDel="00000000" w:rsidP="00000000" w:rsidRDefault="00000000" w:rsidRPr="00000000" w14:paraId="0000004C">
      <w:pPr>
        <w:jc w:val="left"/>
        <w:rPr/>
      </w:pPr>
      <w:r w:rsidDel="00000000" w:rsidR="00000000" w:rsidRPr="00000000">
        <w:rPr>
          <w:rtl w:val="0"/>
        </w:rPr>
        <w:t xml:space="preserve">If we want to see selective columns, We just mention the column names as list elements in the </w:t>
      </w:r>
      <w:r w:rsidDel="00000000" w:rsidR="00000000" w:rsidRPr="00000000">
        <w:rPr>
          <w:b w:val="1"/>
          <w:i w:val="1"/>
          <w:rtl w:val="0"/>
        </w:rPr>
        <w:t xml:space="preserve">read variable.</w:t>
      </w:r>
      <w:r w:rsidDel="00000000" w:rsidR="00000000" w:rsidRPr="00000000">
        <w:rPr>
          <w:rtl w:val="0"/>
        </w:rPr>
      </w:r>
    </w:p>
    <w:p w:rsidR="00000000" w:rsidDel="00000000" w:rsidP="00000000" w:rsidRDefault="00000000" w:rsidRPr="00000000" w14:paraId="0000004D">
      <w:pPr>
        <w:jc w:val="left"/>
        <w:rPr>
          <w:b w:val="1"/>
          <w:sz w:val="30"/>
          <w:szCs w:val="30"/>
          <w:u w:val="single"/>
        </w:rPr>
      </w:pPr>
      <w:r w:rsidDel="00000000" w:rsidR="00000000" w:rsidRPr="00000000">
        <w:rPr>
          <w:b w:val="1"/>
          <w:sz w:val="30"/>
          <w:szCs w:val="30"/>
          <w:u w:val="single"/>
        </w:rPr>
        <w:drawing>
          <wp:inline distB="114300" distT="114300" distL="114300" distR="114300">
            <wp:extent cx="5886450" cy="2533650"/>
            <wp:effectExtent b="0" l="0" r="0" t="0"/>
            <wp:docPr id="26"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5886450"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left"/>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If we want to see a single selective row, We use the row number in the </w:t>
      </w:r>
      <w:r w:rsidDel="00000000" w:rsidR="00000000" w:rsidRPr="00000000">
        <w:rPr>
          <w:b w:val="1"/>
          <w:i w:val="1"/>
          <w:rtl w:val="0"/>
        </w:rPr>
        <w:t xml:space="preserve">.iloc(row_number)</w:t>
      </w:r>
      <w:r w:rsidDel="00000000" w:rsidR="00000000" w:rsidRPr="00000000">
        <w:rPr>
          <w:rtl w:val="0"/>
        </w:rPr>
        <w:t xml:space="preserve"> method.</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b w:val="1"/>
          <w:u w:val="single"/>
          <w:rtl w:val="0"/>
        </w:rPr>
        <w:t xml:space="preserve">Note:</w:t>
      </w:r>
      <w:r w:rsidDel="00000000" w:rsidR="00000000" w:rsidRPr="00000000">
        <w:rPr>
          <w:rtl w:val="0"/>
        </w:rPr>
        <w:t xml:space="preserve"> dataframe index starts from 0</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drawing>
          <wp:inline distB="114300" distT="114300" distL="114300" distR="114300">
            <wp:extent cx="5579835" cy="2747646"/>
            <wp:effectExtent b="0" l="0" r="0" t="0"/>
            <wp:docPr id="8"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579835" cy="2747646"/>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drawing>
          <wp:inline distB="114300" distT="114300" distL="114300" distR="114300">
            <wp:extent cx="5395913" cy="3104100"/>
            <wp:effectExtent b="0" l="0" r="0" t="0"/>
            <wp:docPr id="5"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395913" cy="31041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If we want to multiple selected rows, We use the row numbers in the </w:t>
      </w:r>
      <w:r w:rsidDel="00000000" w:rsidR="00000000" w:rsidRPr="00000000">
        <w:rPr>
          <w:b w:val="1"/>
          <w:i w:val="1"/>
          <w:rtl w:val="0"/>
        </w:rPr>
        <w:t xml:space="preserve">.loc[ first_row_number:final_row_number , first_column_number:final_column_number]</w:t>
      </w:r>
      <w:r w:rsidDel="00000000" w:rsidR="00000000" w:rsidRPr="00000000">
        <w:rPr>
          <w:rtl w:val="0"/>
        </w:rPr>
        <w:t xml:space="preserve"> method.</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b w:val="1"/>
          <w:u w:val="single"/>
          <w:rtl w:val="0"/>
        </w:rPr>
        <w:t xml:space="preserve">Note:</w:t>
      </w:r>
      <w:r w:rsidDel="00000000" w:rsidR="00000000" w:rsidRPr="00000000">
        <w:rPr>
          <w:rtl w:val="0"/>
        </w:rPr>
        <w:t xml:space="preserve"> We use a blank colon ( “</w:t>
      </w:r>
      <w:r w:rsidDel="00000000" w:rsidR="00000000" w:rsidRPr="00000000">
        <w:rPr>
          <w:b w:val="1"/>
          <w:rtl w:val="0"/>
        </w:rPr>
        <w:t xml:space="preserve"> : </w:t>
      </w:r>
      <w:r w:rsidDel="00000000" w:rsidR="00000000" w:rsidRPr="00000000">
        <w:rPr>
          <w:rtl w:val="0"/>
        </w:rPr>
        <w:t xml:space="preserve">” ) to specify all rows or all columns. For the code from screenshot below, It specified all columns.</w:t>
      </w:r>
    </w:p>
    <w:p w:rsidR="00000000" w:rsidDel="00000000" w:rsidP="00000000" w:rsidRDefault="00000000" w:rsidRPr="00000000" w14:paraId="0000005A">
      <w:pPr>
        <w:rPr/>
      </w:pPr>
      <w:r w:rsidDel="00000000" w:rsidR="00000000" w:rsidRPr="00000000">
        <w:rPr/>
        <w:drawing>
          <wp:inline distB="114300" distT="114300" distL="114300" distR="114300">
            <wp:extent cx="4786313" cy="2401827"/>
            <wp:effectExtent b="0" l="0" r="0" t="0"/>
            <wp:docPr id="4"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4786313" cy="2401827"/>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But the main difference between </w:t>
      </w:r>
      <w:r w:rsidDel="00000000" w:rsidR="00000000" w:rsidRPr="00000000">
        <w:rPr>
          <w:b w:val="1"/>
          <w:i w:val="1"/>
          <w:rtl w:val="0"/>
        </w:rPr>
        <w:t xml:space="preserve">.loc()</w:t>
      </w:r>
      <w:r w:rsidDel="00000000" w:rsidR="00000000" w:rsidRPr="00000000">
        <w:rPr>
          <w:rtl w:val="0"/>
        </w:rPr>
        <w:t xml:space="preserve"> and </w:t>
      </w:r>
      <w:r w:rsidDel="00000000" w:rsidR="00000000" w:rsidRPr="00000000">
        <w:rPr>
          <w:b w:val="1"/>
          <w:i w:val="1"/>
          <w:rtl w:val="0"/>
        </w:rPr>
        <w:t xml:space="preserve">.iloc()</w:t>
      </w:r>
      <w:r w:rsidDel="00000000" w:rsidR="00000000" w:rsidRPr="00000000">
        <w:rPr>
          <w:rtl w:val="0"/>
        </w:rPr>
        <w:t xml:space="preserve"> is,</w:t>
      </w:r>
    </w:p>
    <w:p w:rsidR="00000000" w:rsidDel="00000000" w:rsidP="00000000" w:rsidRDefault="00000000" w:rsidRPr="00000000" w14:paraId="0000005C">
      <w:pPr>
        <w:rPr/>
      </w:pPr>
      <w:r w:rsidDel="00000000" w:rsidR="00000000" w:rsidRPr="00000000">
        <w:rPr>
          <w:rtl w:val="0"/>
        </w:rPr>
        <w:t xml:space="preserve">.loc() is label-based, which means that you have to specify rows and columns based on their row and column labels.</w:t>
      </w:r>
    </w:p>
    <w:p w:rsidR="00000000" w:rsidDel="00000000" w:rsidP="00000000" w:rsidRDefault="00000000" w:rsidRPr="00000000" w14:paraId="0000005D">
      <w:pPr>
        <w:rPr/>
      </w:pPr>
      <w:r w:rsidDel="00000000" w:rsidR="00000000" w:rsidRPr="00000000">
        <w:rPr>
          <w:rtl w:val="0"/>
        </w:rPr>
        <w:t xml:space="preserve">.iloc() is integer position-based, so you have to specify rows and columns by their integer position values (0-based integer position).</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numPr>
          <w:ilvl w:val="0"/>
          <w:numId w:val="8"/>
        </w:numPr>
        <w:ind w:left="720" w:hanging="360"/>
        <w:rPr>
          <w:u w:val="none"/>
        </w:rPr>
      </w:pPr>
      <w:r w:rsidDel="00000000" w:rsidR="00000000" w:rsidRPr="00000000">
        <w:rPr>
          <w:b w:val="1"/>
          <w:i w:val="1"/>
          <w:rtl w:val="0"/>
        </w:rPr>
        <w:t xml:space="preserve">.shape</w:t>
      </w:r>
      <w:r w:rsidDel="00000000" w:rsidR="00000000" w:rsidRPr="00000000">
        <w:rPr>
          <w:rtl w:val="0"/>
        </w:rPr>
        <w:t xml:space="preserve"> enables you to see how many columns and rows are there in a datarame</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jc w:val="center"/>
        <w:rPr/>
      </w:pPr>
      <w:r w:rsidDel="00000000" w:rsidR="00000000" w:rsidRPr="00000000">
        <w:rPr/>
        <w:drawing>
          <wp:inline distB="114300" distT="114300" distL="114300" distR="114300">
            <wp:extent cx="4633913" cy="2190712"/>
            <wp:effectExtent b="0" l="0" r="0" t="0"/>
            <wp:docPr id="2"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4633913" cy="2190712"/>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jc w:val="left"/>
        <w:rPr/>
      </w:pPr>
      <w:r w:rsidDel="00000000" w:rsidR="00000000" w:rsidRPr="00000000">
        <w:rPr>
          <w:rtl w:val="0"/>
        </w:rPr>
      </w:r>
    </w:p>
    <w:p w:rsidR="00000000" w:rsidDel="00000000" w:rsidP="00000000" w:rsidRDefault="00000000" w:rsidRPr="00000000" w14:paraId="00000063">
      <w:pPr>
        <w:numPr>
          <w:ilvl w:val="0"/>
          <w:numId w:val="2"/>
        </w:numPr>
        <w:ind w:left="720" w:hanging="360"/>
        <w:jc w:val="left"/>
        <w:rPr>
          <w:b w:val="1"/>
          <w:i w:val="1"/>
        </w:rPr>
      </w:pPr>
      <w:r w:rsidDel="00000000" w:rsidR="00000000" w:rsidRPr="00000000">
        <w:rPr>
          <w:b w:val="1"/>
          <w:i w:val="1"/>
          <w:rtl w:val="0"/>
        </w:rPr>
        <w:t xml:space="preserve">df[“Column name”].count()</w:t>
      </w:r>
      <w:r w:rsidDel="00000000" w:rsidR="00000000" w:rsidRPr="00000000">
        <w:rPr>
          <w:rtl w:val="0"/>
        </w:rPr>
        <w:t xml:space="preserve"> gives the length of a column.</w:t>
      </w:r>
    </w:p>
    <w:p w:rsidR="00000000" w:rsidDel="00000000" w:rsidP="00000000" w:rsidRDefault="00000000" w:rsidRPr="00000000" w14:paraId="00000064">
      <w:pPr>
        <w:ind w:left="720" w:firstLine="0"/>
        <w:jc w:val="left"/>
        <w:rPr/>
      </w:pPr>
      <w:r w:rsidDel="00000000" w:rsidR="00000000" w:rsidRPr="00000000">
        <w:rPr>
          <w:b w:val="1"/>
          <w:u w:val="single"/>
          <w:rtl w:val="0"/>
        </w:rPr>
        <w:t xml:space="preserve">Note:</w:t>
      </w:r>
      <w:r w:rsidDel="00000000" w:rsidR="00000000" w:rsidRPr="00000000">
        <w:rPr>
          <w:rtl w:val="0"/>
        </w:rPr>
        <w:t xml:space="preserve"> It omits all the null values and gives the length except null values.</w:t>
      </w:r>
    </w:p>
    <w:p w:rsidR="00000000" w:rsidDel="00000000" w:rsidP="00000000" w:rsidRDefault="00000000" w:rsidRPr="00000000" w14:paraId="00000065">
      <w:pPr>
        <w:ind w:left="720" w:firstLine="0"/>
        <w:jc w:val="left"/>
        <w:rPr>
          <w:b w:val="1"/>
        </w:rPr>
      </w:pPr>
      <w:r w:rsidDel="00000000" w:rsidR="00000000" w:rsidRPr="00000000">
        <w:rPr>
          <w:rtl w:val="0"/>
        </w:rPr>
        <w:t xml:space="preserve">    </w:t>
      </w:r>
      <w:r w:rsidDel="00000000" w:rsidR="00000000" w:rsidRPr="00000000">
        <w:rPr/>
        <w:drawing>
          <wp:inline distB="114300" distT="114300" distL="114300" distR="114300">
            <wp:extent cx="2190750" cy="685800"/>
            <wp:effectExtent b="0" l="0" r="0" t="0"/>
            <wp:docPr id="3"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219075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left="720" w:firstLine="0"/>
        <w:jc w:val="left"/>
        <w:rPr/>
      </w:pPr>
      <w:r w:rsidDel="00000000" w:rsidR="00000000" w:rsidRPr="00000000">
        <w:rPr>
          <w:rtl w:val="0"/>
        </w:rPr>
      </w:r>
    </w:p>
    <w:p w:rsidR="00000000" w:rsidDel="00000000" w:rsidP="00000000" w:rsidRDefault="00000000" w:rsidRPr="00000000" w14:paraId="00000067">
      <w:pPr>
        <w:numPr>
          <w:ilvl w:val="0"/>
          <w:numId w:val="7"/>
        </w:numPr>
        <w:ind w:left="720" w:hanging="360"/>
        <w:jc w:val="left"/>
        <w:rPr>
          <w:b w:val="1"/>
          <w:i w:val="1"/>
        </w:rPr>
      </w:pPr>
      <w:r w:rsidDel="00000000" w:rsidR="00000000" w:rsidRPr="00000000">
        <w:rPr>
          <w:b w:val="1"/>
          <w:i w:val="1"/>
          <w:rtl w:val="0"/>
        </w:rPr>
        <w:t xml:space="preserve">df.isna()</w:t>
      </w:r>
    </w:p>
    <w:p w:rsidR="00000000" w:rsidDel="00000000" w:rsidP="00000000" w:rsidRDefault="00000000" w:rsidRPr="00000000" w14:paraId="00000068">
      <w:pPr>
        <w:ind w:left="720" w:firstLine="0"/>
        <w:jc w:val="left"/>
        <w:rPr/>
      </w:pPr>
      <w:r w:rsidDel="00000000" w:rsidR="00000000" w:rsidRPr="00000000">
        <w:rPr>
          <w:rtl w:val="0"/>
        </w:rPr>
        <w:t xml:space="preserve">This method is </w:t>
      </w:r>
      <w:r w:rsidDel="00000000" w:rsidR="00000000" w:rsidRPr="00000000">
        <w:rPr>
          <w:b w:val="1"/>
          <w:rtl w:val="0"/>
        </w:rPr>
        <w:t xml:space="preserve">used to detect missing values</w:t>
      </w:r>
      <w:r w:rsidDel="00000000" w:rsidR="00000000" w:rsidRPr="00000000">
        <w:rPr>
          <w:rtl w:val="0"/>
        </w:rPr>
        <w:t xml:space="preserve">. It return a boolean same-sized object indicating if the values are NA. NA values, such as None or numpy. NaN, gets mapped to True values.</w:t>
      </w:r>
    </w:p>
    <w:p w:rsidR="00000000" w:rsidDel="00000000" w:rsidP="00000000" w:rsidRDefault="00000000" w:rsidRPr="00000000" w14:paraId="00000069">
      <w:pPr>
        <w:ind w:left="720" w:firstLine="0"/>
        <w:jc w:val="left"/>
        <w:rPr/>
      </w:pPr>
      <w:r w:rsidDel="00000000" w:rsidR="00000000" w:rsidRPr="00000000">
        <w:rPr/>
        <w:drawing>
          <wp:inline distB="114300" distT="114300" distL="114300" distR="114300">
            <wp:extent cx="5943600" cy="2171700"/>
            <wp:effectExtent b="0" l="0" r="0" t="0"/>
            <wp:docPr id="13"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left"/>
        <w:rPr/>
      </w:pPr>
      <w:r w:rsidDel="00000000" w:rsidR="00000000" w:rsidRPr="00000000">
        <w:rPr>
          <w:rtl w:val="0"/>
        </w:rPr>
      </w:r>
    </w:p>
    <w:p w:rsidR="00000000" w:rsidDel="00000000" w:rsidP="00000000" w:rsidRDefault="00000000" w:rsidRPr="00000000" w14:paraId="0000006B">
      <w:pPr>
        <w:jc w:val="center"/>
        <w:rPr>
          <w:b w:val="1"/>
          <w:sz w:val="30"/>
          <w:szCs w:val="30"/>
          <w:u w:val="single"/>
        </w:rPr>
      </w:pPr>
      <w:r w:rsidDel="00000000" w:rsidR="00000000" w:rsidRPr="00000000">
        <w:rPr>
          <w:rtl w:val="0"/>
        </w:rPr>
      </w:r>
    </w:p>
    <w:p w:rsidR="00000000" w:rsidDel="00000000" w:rsidP="00000000" w:rsidRDefault="00000000" w:rsidRPr="00000000" w14:paraId="0000006C">
      <w:pPr>
        <w:jc w:val="left"/>
        <w:rPr>
          <w:b w:val="1"/>
          <w:sz w:val="30"/>
          <w:szCs w:val="30"/>
          <w:u w:val="single"/>
        </w:rPr>
      </w:pPr>
      <w:r w:rsidDel="00000000" w:rsidR="00000000" w:rsidRPr="00000000">
        <w:rPr>
          <w:rtl w:val="0"/>
        </w:rPr>
      </w:r>
    </w:p>
    <w:p w:rsidR="00000000" w:rsidDel="00000000" w:rsidP="00000000" w:rsidRDefault="00000000" w:rsidRPr="00000000" w14:paraId="0000006D">
      <w:pPr>
        <w:jc w:val="center"/>
        <w:rPr>
          <w:b w:val="1"/>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06E">
      <w:pPr>
        <w:jc w:val="center"/>
        <w:rPr>
          <w:b w:val="1"/>
          <w:sz w:val="30"/>
          <w:szCs w:val="30"/>
          <w:u w:val="single"/>
        </w:rPr>
      </w:pPr>
      <w:r w:rsidDel="00000000" w:rsidR="00000000" w:rsidRPr="00000000">
        <w:rPr>
          <w:b w:val="1"/>
          <w:sz w:val="30"/>
          <w:szCs w:val="30"/>
          <w:u w:val="single"/>
          <w:rtl w:val="0"/>
        </w:rPr>
        <w:t xml:space="preserve">Information of Datasets</w:t>
      </w:r>
    </w:p>
    <w:p w:rsidR="00000000" w:rsidDel="00000000" w:rsidP="00000000" w:rsidRDefault="00000000" w:rsidRPr="00000000" w14:paraId="0000006F">
      <w:pPr>
        <w:jc w:val="left"/>
        <w:rPr/>
      </w:pPr>
      <w:r w:rsidDel="00000000" w:rsidR="00000000" w:rsidRPr="00000000">
        <w:rPr>
          <w:rtl w:val="0"/>
        </w:rPr>
      </w:r>
    </w:p>
    <w:p w:rsidR="00000000" w:rsidDel="00000000" w:rsidP="00000000" w:rsidRDefault="00000000" w:rsidRPr="00000000" w14:paraId="00000070">
      <w:pPr>
        <w:jc w:val="left"/>
        <w:rPr/>
      </w:pPr>
      <w:r w:rsidDel="00000000" w:rsidR="00000000" w:rsidRPr="00000000">
        <w:rPr>
          <w:rtl w:val="0"/>
        </w:rPr>
        <w:t xml:space="preserve">We can use the </w:t>
      </w:r>
      <w:r w:rsidDel="00000000" w:rsidR="00000000" w:rsidRPr="00000000">
        <w:rPr>
          <w:b w:val="1"/>
          <w:i w:val="1"/>
          <w:rtl w:val="0"/>
        </w:rPr>
        <w:t xml:space="preserve">df.info()</w:t>
      </w:r>
      <w:r w:rsidDel="00000000" w:rsidR="00000000" w:rsidRPr="00000000">
        <w:rPr>
          <w:rtl w:val="0"/>
        </w:rPr>
        <w:t xml:space="preserve"> function to retrieve the information about a dataframe.</w:t>
      </w:r>
    </w:p>
    <w:p w:rsidR="00000000" w:rsidDel="00000000" w:rsidP="00000000" w:rsidRDefault="00000000" w:rsidRPr="00000000" w14:paraId="00000071">
      <w:pPr>
        <w:jc w:val="center"/>
        <w:rPr/>
      </w:pPr>
      <w:r w:rsidDel="00000000" w:rsidR="00000000" w:rsidRPr="00000000">
        <w:rPr/>
        <w:drawing>
          <wp:inline distB="114300" distT="114300" distL="114300" distR="114300">
            <wp:extent cx="4557713" cy="2417633"/>
            <wp:effectExtent b="0" l="0" r="0" t="0"/>
            <wp:docPr id="24"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4557713" cy="2417633"/>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jc w:val="center"/>
        <w:rPr/>
      </w:pPr>
      <w:r w:rsidDel="00000000" w:rsidR="00000000" w:rsidRPr="00000000">
        <w:rPr>
          <w:rtl w:val="0"/>
        </w:rPr>
      </w:r>
    </w:p>
    <w:p w:rsidR="00000000" w:rsidDel="00000000" w:rsidP="00000000" w:rsidRDefault="00000000" w:rsidRPr="00000000" w14:paraId="00000073">
      <w:pPr>
        <w:jc w:val="center"/>
        <w:rPr>
          <w:b w:val="1"/>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074">
      <w:pPr>
        <w:jc w:val="center"/>
        <w:rPr>
          <w:b w:val="1"/>
          <w:sz w:val="30"/>
          <w:szCs w:val="30"/>
          <w:u w:val="single"/>
        </w:rPr>
      </w:pPr>
      <w:r w:rsidDel="00000000" w:rsidR="00000000" w:rsidRPr="00000000">
        <w:rPr>
          <w:b w:val="1"/>
          <w:sz w:val="30"/>
          <w:szCs w:val="30"/>
          <w:u w:val="single"/>
          <w:rtl w:val="0"/>
        </w:rPr>
        <w:t xml:space="preserve">Describing a DataSet</w:t>
      </w:r>
    </w:p>
    <w:p w:rsidR="00000000" w:rsidDel="00000000" w:rsidP="00000000" w:rsidRDefault="00000000" w:rsidRPr="00000000" w14:paraId="00000075">
      <w:pPr>
        <w:jc w:val="left"/>
        <w:rPr/>
      </w:pPr>
      <w:r w:rsidDel="00000000" w:rsidR="00000000" w:rsidRPr="00000000">
        <w:rPr>
          <w:rtl w:val="0"/>
        </w:rPr>
        <w:t xml:space="preserve">To describe a dataset, We can use the </w:t>
      </w:r>
      <w:r w:rsidDel="00000000" w:rsidR="00000000" w:rsidRPr="00000000">
        <w:rPr>
          <w:b w:val="1"/>
          <w:i w:val="1"/>
          <w:rtl w:val="0"/>
        </w:rPr>
        <w:t xml:space="preserve">.describe()</w:t>
      </w:r>
      <w:r w:rsidDel="00000000" w:rsidR="00000000" w:rsidRPr="00000000">
        <w:rPr>
          <w:rtl w:val="0"/>
        </w:rPr>
        <w:t xml:space="preserve"> method.</w:t>
      </w:r>
    </w:p>
    <w:p w:rsidR="00000000" w:rsidDel="00000000" w:rsidP="00000000" w:rsidRDefault="00000000" w:rsidRPr="00000000" w14:paraId="00000076">
      <w:pPr>
        <w:jc w:val="left"/>
        <w:rPr/>
      </w:pPr>
      <w:r w:rsidDel="00000000" w:rsidR="00000000" w:rsidRPr="00000000">
        <w:rPr>
          <w:rtl w:val="0"/>
        </w:rPr>
      </w:r>
    </w:p>
    <w:p w:rsidR="00000000" w:rsidDel="00000000" w:rsidP="00000000" w:rsidRDefault="00000000" w:rsidRPr="00000000" w14:paraId="00000077">
      <w:pPr>
        <w:jc w:val="center"/>
        <w:rPr>
          <w:b w:val="1"/>
          <w:sz w:val="30"/>
          <w:szCs w:val="30"/>
          <w:u w:val="single"/>
        </w:rPr>
      </w:pPr>
      <w:r w:rsidDel="00000000" w:rsidR="00000000" w:rsidRPr="00000000">
        <w:rPr>
          <w:b w:val="1"/>
          <w:sz w:val="30"/>
          <w:szCs w:val="30"/>
          <w:u w:val="single"/>
        </w:rPr>
        <w:drawing>
          <wp:inline distB="114300" distT="114300" distL="114300" distR="114300">
            <wp:extent cx="2531689" cy="2793323"/>
            <wp:effectExtent b="0" l="0" r="0" t="0"/>
            <wp:docPr id="7"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2531689" cy="2793323"/>
                    </a:xfrm>
                    <a:prstGeom prst="rect"/>
                    <a:ln/>
                  </pic:spPr>
                </pic:pic>
              </a:graphicData>
            </a:graphic>
          </wp:inline>
        </w:drawing>
      </w:r>
      <w:r w:rsidDel="00000000" w:rsidR="00000000" w:rsidRPr="00000000">
        <w:rPr>
          <w:b w:val="1"/>
          <w:sz w:val="30"/>
          <w:szCs w:val="30"/>
          <w:u w:val="single"/>
        </w:rPr>
        <w:drawing>
          <wp:inline distB="114300" distT="114300" distL="114300" distR="114300">
            <wp:extent cx="1552575" cy="2428875"/>
            <wp:effectExtent b="0" l="0" r="0" t="0"/>
            <wp:docPr id="16"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1552575"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jc w:val="left"/>
        <w:rPr>
          <w:b w:val="1"/>
          <w:u w:val="single"/>
        </w:rPr>
      </w:pPr>
      <w:r w:rsidDel="00000000" w:rsidR="00000000" w:rsidRPr="00000000">
        <w:rPr>
          <w:b w:val="1"/>
          <w:u w:val="single"/>
          <w:rtl w:val="0"/>
        </w:rPr>
        <w:t xml:space="preserve">Note:</w:t>
      </w:r>
    </w:p>
    <w:p w:rsidR="00000000" w:rsidDel="00000000" w:rsidP="00000000" w:rsidRDefault="00000000" w:rsidRPr="00000000" w14:paraId="00000079">
      <w:pPr>
        <w:jc w:val="left"/>
        <w:rPr>
          <w:b w:val="1"/>
        </w:rPr>
      </w:pPr>
      <w:r w:rsidDel="00000000" w:rsidR="00000000" w:rsidRPr="00000000">
        <w:rPr>
          <w:rtl w:val="0"/>
        </w:rPr>
      </w:r>
    </w:p>
    <w:p w:rsidR="00000000" w:rsidDel="00000000" w:rsidP="00000000" w:rsidRDefault="00000000" w:rsidRPr="00000000" w14:paraId="0000007A">
      <w:pPr>
        <w:jc w:val="left"/>
        <w:rPr/>
      </w:pPr>
      <w:r w:rsidDel="00000000" w:rsidR="00000000" w:rsidRPr="00000000">
        <w:rPr>
          <w:b w:val="1"/>
          <w:rtl w:val="0"/>
        </w:rPr>
        <w:t xml:space="preserve">Standard deviation: </w:t>
      </w:r>
      <w:r w:rsidDel="00000000" w:rsidR="00000000" w:rsidRPr="00000000">
        <w:rPr>
          <w:rtl w:val="0"/>
        </w:rPr>
        <w:t xml:space="preserve">a quantity expressed by how much the members of a group differ from the mean value for the group.</w:t>
      </w:r>
    </w:p>
    <w:p w:rsidR="00000000" w:rsidDel="00000000" w:rsidP="00000000" w:rsidRDefault="00000000" w:rsidRPr="00000000" w14:paraId="0000007B">
      <w:pPr>
        <w:jc w:val="left"/>
        <w:rPr/>
      </w:pPr>
      <w:r w:rsidDel="00000000" w:rsidR="00000000" w:rsidRPr="00000000">
        <w:rPr>
          <w:rtl w:val="0"/>
        </w:rPr>
        <w:t xml:space="preserve">If we get a low standard deviation then it means that the values tend to be close to the mean whereas a high standard deviation tells us that the values are far from the mean value. </w:t>
      </w:r>
    </w:p>
    <w:p w:rsidR="00000000" w:rsidDel="00000000" w:rsidP="00000000" w:rsidRDefault="00000000" w:rsidRPr="00000000" w14:paraId="0000007C">
      <w:pPr>
        <w:jc w:val="left"/>
        <w:rPr/>
      </w:pPr>
      <w:r w:rsidDel="00000000" w:rsidR="00000000" w:rsidRPr="00000000">
        <w:rPr>
          <w:rtl w:val="0"/>
        </w:rPr>
      </w:r>
    </w:p>
    <w:p w:rsidR="00000000" w:rsidDel="00000000" w:rsidP="00000000" w:rsidRDefault="00000000" w:rsidRPr="00000000" w14:paraId="0000007D">
      <w:pPr>
        <w:jc w:val="left"/>
        <w:rPr/>
      </w:pPr>
      <w:r w:rsidDel="00000000" w:rsidR="00000000" w:rsidRPr="00000000">
        <w:rPr>
          <w:rtl w:val="0"/>
        </w:rPr>
        <w:t xml:space="preserve">Here, The mean value is 3 and the standard deviation is 1 due to the other two members of the list differing only by 1 from the mean.</w:t>
      </w:r>
    </w:p>
    <w:p w:rsidR="00000000" w:rsidDel="00000000" w:rsidP="00000000" w:rsidRDefault="00000000" w:rsidRPr="00000000" w14:paraId="0000007E">
      <w:pPr>
        <w:jc w:val="left"/>
        <w:rPr/>
      </w:pPr>
      <w:r w:rsidDel="00000000" w:rsidR="00000000" w:rsidRPr="00000000">
        <w:rPr>
          <w:rtl w:val="0"/>
        </w:rPr>
      </w:r>
    </w:p>
    <w:p w:rsidR="00000000" w:rsidDel="00000000" w:rsidP="00000000" w:rsidRDefault="00000000" w:rsidRPr="00000000" w14:paraId="0000007F">
      <w:pPr>
        <w:jc w:val="left"/>
        <w:rPr/>
      </w:pPr>
      <w:r w:rsidDel="00000000" w:rsidR="00000000" w:rsidRPr="00000000">
        <w:rPr>
          <w:b w:val="1"/>
          <w:rtl w:val="0"/>
        </w:rPr>
        <w:t xml:space="preserve">Variance:</w:t>
      </w:r>
      <w:r w:rsidDel="00000000" w:rsidR="00000000" w:rsidRPr="00000000">
        <w:rPr>
          <w:rtl w:val="0"/>
        </w:rPr>
        <w:t xml:space="preserve"> Variance measures variability from the average or mean. Variance is a measure of how spread out a data set is.</w:t>
      </w:r>
    </w:p>
    <w:p w:rsidR="00000000" w:rsidDel="00000000" w:rsidP="00000000" w:rsidRDefault="00000000" w:rsidRPr="00000000" w14:paraId="00000080">
      <w:pPr>
        <w:jc w:val="left"/>
        <w:rPr/>
      </w:pPr>
      <w:r w:rsidDel="00000000" w:rsidR="00000000" w:rsidRPr="00000000">
        <w:rPr>
          <w:rtl w:val="0"/>
        </w:rPr>
        <w:t xml:space="preserve">It is calculated by taking the differences between each number in the data set and the mean, then squaring the differences to make them positive, and finally dividing the sum of the squares by the number of values in the data set.</w:t>
      </w:r>
    </w:p>
    <w:p w:rsidR="00000000" w:rsidDel="00000000" w:rsidP="00000000" w:rsidRDefault="00000000" w:rsidRPr="00000000" w14:paraId="00000081">
      <w:pPr>
        <w:jc w:val="left"/>
        <w:rPr/>
      </w:pPr>
      <w:r w:rsidDel="00000000" w:rsidR="00000000" w:rsidRPr="00000000">
        <w:rPr>
          <w:rtl w:val="0"/>
        </w:rPr>
      </w:r>
    </w:p>
    <w:p w:rsidR="00000000" w:rsidDel="00000000" w:rsidP="00000000" w:rsidRDefault="00000000" w:rsidRPr="00000000" w14:paraId="00000082">
      <w:pPr>
        <w:jc w:val="left"/>
        <w:rPr/>
      </w:pPr>
      <w:r w:rsidDel="00000000" w:rsidR="00000000" w:rsidRPr="00000000">
        <w:rPr>
          <w:b w:val="1"/>
          <w:rtl w:val="0"/>
        </w:rPr>
        <w:t xml:space="preserve">Mean: </w:t>
      </w:r>
      <w:r w:rsidDel="00000000" w:rsidR="00000000" w:rsidRPr="00000000">
        <w:rPr>
          <w:rtl w:val="0"/>
        </w:rPr>
        <w:t xml:space="preserve">Mean is the synonym of average</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83">
      <w:pPr>
        <w:jc w:val="left"/>
        <w:rPr/>
      </w:pPr>
      <w:r w:rsidDel="00000000" w:rsidR="00000000" w:rsidRPr="00000000">
        <w:rPr>
          <w:rtl w:val="0"/>
        </w:rPr>
      </w:r>
    </w:p>
    <w:p w:rsidR="00000000" w:rsidDel="00000000" w:rsidP="00000000" w:rsidRDefault="00000000" w:rsidRPr="00000000" w14:paraId="00000084">
      <w:pPr>
        <w:jc w:val="left"/>
        <w:rPr/>
      </w:pPr>
      <w:r w:rsidDel="00000000" w:rsidR="00000000" w:rsidRPr="00000000">
        <w:rPr>
          <w:b w:val="1"/>
          <w:rtl w:val="0"/>
        </w:rPr>
        <w:t xml:space="preserve">Median: </w:t>
      </w:r>
      <w:r w:rsidDel="00000000" w:rsidR="00000000" w:rsidRPr="00000000">
        <w:rPr>
          <w:rtl w:val="0"/>
        </w:rPr>
        <w:t xml:space="preserve">The median is the middle number in a sorted, ascending or descending, list of numbers and can be more descriptive of that data set than the average. The median is sometimes used as opposed to the mean when there are outliers in the sequence that might skew the average of the values.</w:t>
      </w:r>
    </w:p>
    <w:p w:rsidR="00000000" w:rsidDel="00000000" w:rsidP="00000000" w:rsidRDefault="00000000" w:rsidRPr="00000000" w14:paraId="00000085">
      <w:pPr>
        <w:jc w:val="left"/>
        <w:rPr/>
      </w:pPr>
      <w:r w:rsidDel="00000000" w:rsidR="00000000" w:rsidRPr="00000000">
        <w:rPr>
          <w:rtl w:val="0"/>
        </w:rPr>
      </w:r>
    </w:p>
    <w:p w:rsidR="00000000" w:rsidDel="00000000" w:rsidP="00000000" w:rsidRDefault="00000000" w:rsidRPr="00000000" w14:paraId="00000086">
      <w:pPr>
        <w:jc w:val="left"/>
        <w:rPr/>
      </w:pPr>
      <w:r w:rsidDel="00000000" w:rsidR="00000000" w:rsidRPr="00000000">
        <w:rPr>
          <w:b w:val="1"/>
          <w:rtl w:val="0"/>
        </w:rPr>
        <w:t xml:space="preserve">Mode: </w:t>
      </w:r>
      <w:r w:rsidDel="00000000" w:rsidR="00000000" w:rsidRPr="00000000">
        <w:rPr>
          <w:rtl w:val="0"/>
        </w:rPr>
        <w:t xml:space="preserve">The mode is the value that appears most often in a set of data values.</w:t>
      </w:r>
    </w:p>
    <w:p w:rsidR="00000000" w:rsidDel="00000000" w:rsidP="00000000" w:rsidRDefault="00000000" w:rsidRPr="00000000" w14:paraId="00000087">
      <w:pPr>
        <w:jc w:val="left"/>
        <w:rPr/>
      </w:pPr>
      <w:r w:rsidDel="00000000" w:rsidR="00000000" w:rsidRPr="00000000">
        <w:rPr>
          <w:rtl w:val="0"/>
        </w:rPr>
      </w:r>
    </w:p>
    <w:p w:rsidR="00000000" w:rsidDel="00000000" w:rsidP="00000000" w:rsidRDefault="00000000" w:rsidRPr="00000000" w14:paraId="00000088">
      <w:pPr>
        <w:jc w:val="left"/>
        <w:rPr/>
      </w:pPr>
      <w:r w:rsidDel="00000000" w:rsidR="00000000" w:rsidRPr="00000000">
        <w:rPr>
          <w:b w:val="1"/>
          <w:rtl w:val="0"/>
        </w:rPr>
        <w:t xml:space="preserve">Deviation: </w:t>
      </w:r>
      <w:r w:rsidDel="00000000" w:rsidR="00000000" w:rsidRPr="00000000">
        <w:rPr>
          <w:rtl w:val="0"/>
        </w:rPr>
        <w:t xml:space="preserve">The difference of all data from the mean.</w:t>
      </w:r>
    </w:p>
    <w:p w:rsidR="00000000" w:rsidDel="00000000" w:rsidP="00000000" w:rsidRDefault="00000000" w:rsidRPr="00000000" w14:paraId="00000089">
      <w:pPr>
        <w:jc w:val="left"/>
        <w:rPr/>
      </w:pPr>
      <w:r w:rsidDel="00000000" w:rsidR="00000000" w:rsidRPr="00000000">
        <w:rPr/>
        <w:drawing>
          <wp:inline distB="114300" distT="114300" distL="114300" distR="114300">
            <wp:extent cx="4905375" cy="2343150"/>
            <wp:effectExtent b="0" l="0" r="0" t="0"/>
            <wp:docPr id="12"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4905375"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left"/>
        <w:rPr/>
      </w:pPr>
      <w:r w:rsidDel="00000000" w:rsidR="00000000" w:rsidRPr="00000000">
        <w:rPr>
          <w:rtl w:val="0"/>
        </w:rPr>
      </w:r>
    </w:p>
    <w:p w:rsidR="00000000" w:rsidDel="00000000" w:rsidP="00000000" w:rsidRDefault="00000000" w:rsidRPr="00000000" w14:paraId="0000008B">
      <w:pPr>
        <w:jc w:val="left"/>
        <w:rPr/>
      </w:pPr>
      <w:r w:rsidDel="00000000" w:rsidR="00000000" w:rsidRPr="00000000">
        <w:rPr/>
        <w:drawing>
          <wp:inline distB="114300" distT="114300" distL="114300" distR="114300">
            <wp:extent cx="4686300" cy="2419350"/>
            <wp:effectExtent b="0" l="0" r="0" t="0"/>
            <wp:docPr id="9"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4686300"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left"/>
        <w:rPr/>
      </w:pPr>
      <w:r w:rsidDel="00000000" w:rsidR="00000000" w:rsidRPr="00000000">
        <w:rPr/>
        <w:drawing>
          <wp:inline distB="114300" distT="114300" distL="114300" distR="114300">
            <wp:extent cx="4346158" cy="2141812"/>
            <wp:effectExtent b="0" l="0" r="0" t="0"/>
            <wp:docPr id="1"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4346158" cy="214181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D">
      <w:pPr>
        <w:jc w:val="center"/>
        <w:rPr>
          <w:b w:val="1"/>
          <w:sz w:val="30"/>
          <w:szCs w:val="30"/>
          <w:u w:val="single"/>
        </w:rPr>
      </w:pPr>
      <w:r w:rsidDel="00000000" w:rsidR="00000000" w:rsidRPr="00000000">
        <w:rPr>
          <w:b w:val="1"/>
          <w:sz w:val="30"/>
          <w:szCs w:val="30"/>
          <w:u w:val="single"/>
          <w:rtl w:val="0"/>
        </w:rPr>
        <w:t xml:space="preserve">Viewing a DataSet</w:t>
      </w:r>
    </w:p>
    <w:p w:rsidR="00000000" w:rsidDel="00000000" w:rsidP="00000000" w:rsidRDefault="00000000" w:rsidRPr="00000000" w14:paraId="0000008E">
      <w:pPr>
        <w:jc w:val="center"/>
        <w:rPr/>
      </w:pPr>
      <w:r w:rsidDel="00000000" w:rsidR="00000000" w:rsidRPr="00000000">
        <w:rPr>
          <w:rtl w:val="0"/>
        </w:rPr>
      </w:r>
    </w:p>
    <w:p w:rsidR="00000000" w:rsidDel="00000000" w:rsidP="00000000" w:rsidRDefault="00000000" w:rsidRPr="00000000" w14:paraId="0000008F">
      <w:pPr>
        <w:jc w:val="left"/>
        <w:rPr/>
      </w:pPr>
      <w:r w:rsidDel="00000000" w:rsidR="00000000" w:rsidRPr="00000000">
        <w:rPr>
          <w:rtl w:val="0"/>
        </w:rPr>
        <w:t xml:space="preserve">There are multiple methods to view the data row or column-wise from a dataframe.</w:t>
      </w:r>
    </w:p>
    <w:p w:rsidR="00000000" w:rsidDel="00000000" w:rsidP="00000000" w:rsidRDefault="00000000" w:rsidRPr="00000000" w14:paraId="00000090">
      <w:pPr>
        <w:jc w:val="left"/>
        <w:rPr/>
      </w:pPr>
      <w:r w:rsidDel="00000000" w:rsidR="00000000" w:rsidRPr="00000000">
        <w:rPr>
          <w:rtl w:val="0"/>
        </w:rPr>
        <w:t xml:space="preserve">Most commonly used 2 are,\</w:t>
      </w:r>
    </w:p>
    <w:p w:rsidR="00000000" w:rsidDel="00000000" w:rsidP="00000000" w:rsidRDefault="00000000" w:rsidRPr="00000000" w14:paraId="00000091">
      <w:pPr>
        <w:jc w:val="left"/>
        <w:rPr/>
      </w:pPr>
      <w:r w:rsidDel="00000000" w:rsidR="00000000" w:rsidRPr="00000000">
        <w:rPr>
          <w:rtl w:val="0"/>
        </w:rPr>
      </w:r>
    </w:p>
    <w:p w:rsidR="00000000" w:rsidDel="00000000" w:rsidP="00000000" w:rsidRDefault="00000000" w:rsidRPr="00000000" w14:paraId="00000092">
      <w:pPr>
        <w:numPr>
          <w:ilvl w:val="0"/>
          <w:numId w:val="5"/>
        </w:numPr>
        <w:ind w:left="720" w:hanging="360"/>
        <w:jc w:val="left"/>
        <w:rPr>
          <w:u w:val="none"/>
        </w:rPr>
      </w:pPr>
      <w:r w:rsidDel="00000000" w:rsidR="00000000" w:rsidRPr="00000000">
        <w:rPr>
          <w:rtl w:val="0"/>
        </w:rPr>
        <w:t xml:space="preserve">.head()</w:t>
      </w:r>
    </w:p>
    <w:p w:rsidR="00000000" w:rsidDel="00000000" w:rsidP="00000000" w:rsidRDefault="00000000" w:rsidRPr="00000000" w14:paraId="00000093">
      <w:pPr>
        <w:ind w:left="720" w:firstLine="0"/>
        <w:jc w:val="left"/>
        <w:rPr/>
      </w:pPr>
      <w:r w:rsidDel="00000000" w:rsidR="00000000" w:rsidRPr="00000000">
        <w:rPr>
          <w:rtl w:val="0"/>
        </w:rPr>
        <w:t xml:space="preserve">.head() enables us to see the headers and top 5 rows from a dataset.</w:t>
      </w:r>
    </w:p>
    <w:p w:rsidR="00000000" w:rsidDel="00000000" w:rsidP="00000000" w:rsidRDefault="00000000" w:rsidRPr="00000000" w14:paraId="00000094">
      <w:pPr>
        <w:numPr>
          <w:ilvl w:val="0"/>
          <w:numId w:val="5"/>
        </w:numPr>
        <w:ind w:left="720" w:hanging="360"/>
        <w:jc w:val="left"/>
        <w:rPr>
          <w:u w:val="none"/>
        </w:rPr>
      </w:pPr>
      <w:r w:rsidDel="00000000" w:rsidR="00000000" w:rsidRPr="00000000">
        <w:rPr>
          <w:rtl w:val="0"/>
        </w:rPr>
        <w:t xml:space="preserve">.tail()</w:t>
      </w:r>
    </w:p>
    <w:p w:rsidR="00000000" w:rsidDel="00000000" w:rsidP="00000000" w:rsidRDefault="00000000" w:rsidRPr="00000000" w14:paraId="00000095">
      <w:pPr>
        <w:ind w:left="720" w:firstLine="0"/>
        <w:rPr/>
      </w:pPr>
      <w:r w:rsidDel="00000000" w:rsidR="00000000" w:rsidRPr="00000000">
        <w:rPr>
          <w:rtl w:val="0"/>
        </w:rPr>
        <w:t xml:space="preserve">.tail() enables us to see the footers and bottom 5 rows from a dataset.</w:t>
      </w:r>
    </w:p>
    <w:p w:rsidR="00000000" w:rsidDel="00000000" w:rsidP="00000000" w:rsidRDefault="00000000" w:rsidRPr="00000000" w14:paraId="00000096">
      <w:pPr>
        <w:ind w:left="0" w:firstLine="0"/>
        <w:rPr>
          <w:b w:val="1"/>
        </w:rPr>
      </w:pPr>
      <w:r w:rsidDel="00000000" w:rsidR="00000000" w:rsidRPr="00000000">
        <w:rPr>
          <w:rtl w:val="0"/>
        </w:rPr>
      </w:r>
    </w:p>
    <w:p w:rsidR="00000000" w:rsidDel="00000000" w:rsidP="00000000" w:rsidRDefault="00000000" w:rsidRPr="00000000" w14:paraId="00000097">
      <w:pPr>
        <w:ind w:left="0" w:firstLine="0"/>
        <w:rPr/>
      </w:pPr>
      <w:r w:rsidDel="00000000" w:rsidR="00000000" w:rsidRPr="00000000">
        <w:rPr>
          <w:b w:val="1"/>
          <w:rtl w:val="0"/>
        </w:rPr>
        <w:t xml:space="preserve">Note: </w:t>
      </w:r>
      <w:r w:rsidDel="00000000" w:rsidR="00000000" w:rsidRPr="00000000">
        <w:rPr>
          <w:rtl w:val="0"/>
        </w:rPr>
        <w:t xml:space="preserve">If we specify a number in the </w:t>
      </w:r>
      <w:r w:rsidDel="00000000" w:rsidR="00000000" w:rsidRPr="00000000">
        <w:rPr>
          <w:b w:val="1"/>
          <w:i w:val="1"/>
          <w:rtl w:val="0"/>
        </w:rPr>
        <w:t xml:space="preserve">.head()</w:t>
      </w:r>
      <w:r w:rsidDel="00000000" w:rsidR="00000000" w:rsidRPr="00000000">
        <w:rPr>
          <w:rtl w:val="0"/>
        </w:rPr>
        <w:t xml:space="preserve"> or </w:t>
      </w:r>
      <w:r w:rsidDel="00000000" w:rsidR="00000000" w:rsidRPr="00000000">
        <w:rPr>
          <w:b w:val="1"/>
          <w:i w:val="1"/>
          <w:rtl w:val="0"/>
        </w:rPr>
        <w:t xml:space="preserve">.tail()</w:t>
      </w:r>
      <w:r w:rsidDel="00000000" w:rsidR="00000000" w:rsidRPr="00000000">
        <w:rPr>
          <w:rtl w:val="0"/>
        </w:rPr>
        <w:t xml:space="preserve"> method, It will return us that many rows. If no numbers are given, then it returns 5 rows from top or bottom according to the called method.</w:t>
      </w:r>
    </w:p>
    <w:p w:rsidR="00000000" w:rsidDel="00000000" w:rsidP="00000000" w:rsidRDefault="00000000" w:rsidRPr="00000000" w14:paraId="00000098">
      <w:pPr>
        <w:ind w:left="0" w:firstLine="0"/>
        <w:rPr/>
      </w:pPr>
      <w:r w:rsidDel="00000000" w:rsidR="00000000" w:rsidRPr="00000000">
        <w:rPr>
          <w:rtl w:val="0"/>
        </w:rPr>
      </w:r>
    </w:p>
    <w:p w:rsidR="00000000" w:rsidDel="00000000" w:rsidP="00000000" w:rsidRDefault="00000000" w:rsidRPr="00000000" w14:paraId="00000099">
      <w:pPr>
        <w:ind w:left="0" w:firstLine="0"/>
        <w:rPr/>
      </w:pPr>
      <w:r w:rsidDel="00000000" w:rsidR="00000000" w:rsidRPr="00000000">
        <w:rPr>
          <w:rtl w:val="0"/>
        </w:rPr>
        <w:t xml:space="preserve">To print the entire pandas DataFrame, we can use these methods.</w:t>
      </w:r>
    </w:p>
    <w:p w:rsidR="00000000" w:rsidDel="00000000" w:rsidP="00000000" w:rsidRDefault="00000000" w:rsidRPr="00000000" w14:paraId="0000009A">
      <w:pPr>
        <w:ind w:left="0" w:firstLine="0"/>
        <w:rPr/>
      </w:pPr>
      <w:r w:rsidDel="00000000" w:rsidR="00000000" w:rsidRPr="00000000">
        <w:rPr>
          <w:rtl w:val="0"/>
        </w:rPr>
      </w:r>
    </w:p>
    <w:p w:rsidR="00000000" w:rsidDel="00000000" w:rsidP="00000000" w:rsidRDefault="00000000" w:rsidRPr="00000000" w14:paraId="0000009B">
      <w:pPr>
        <w:numPr>
          <w:ilvl w:val="0"/>
          <w:numId w:val="1"/>
        </w:numPr>
        <w:ind w:left="720" w:hanging="360"/>
        <w:rPr>
          <w:u w:val="none"/>
        </w:rPr>
      </w:pPr>
      <w:r w:rsidDel="00000000" w:rsidR="00000000" w:rsidRPr="00000000">
        <w:rPr>
          <w:rtl w:val="0"/>
        </w:rPr>
        <w:t xml:space="preserve">.to_string()</w:t>
      </w:r>
    </w:p>
    <w:p w:rsidR="00000000" w:rsidDel="00000000" w:rsidP="00000000" w:rsidRDefault="00000000" w:rsidRPr="00000000" w14:paraId="0000009C">
      <w:pPr>
        <w:numPr>
          <w:ilvl w:val="0"/>
          <w:numId w:val="1"/>
        </w:numPr>
        <w:ind w:left="720" w:hanging="360"/>
        <w:rPr>
          <w:u w:val="none"/>
        </w:rPr>
      </w:pPr>
      <w:r w:rsidDel="00000000" w:rsidR="00000000" w:rsidRPr="00000000">
        <w:rPr>
          <w:rtl w:val="0"/>
        </w:rPr>
        <w:t xml:space="preserve">.option_context()</w:t>
      </w:r>
    </w:p>
    <w:p w:rsidR="00000000" w:rsidDel="00000000" w:rsidP="00000000" w:rsidRDefault="00000000" w:rsidRPr="00000000" w14:paraId="0000009D">
      <w:pPr>
        <w:numPr>
          <w:ilvl w:val="0"/>
          <w:numId w:val="1"/>
        </w:numPr>
        <w:ind w:left="720" w:hanging="360"/>
        <w:rPr>
          <w:u w:val="none"/>
        </w:rPr>
      </w:pPr>
      <w:r w:rsidDel="00000000" w:rsidR="00000000" w:rsidRPr="00000000">
        <w:rPr>
          <w:rtl w:val="0"/>
        </w:rPr>
        <w:t xml:space="preserve">.set_options()</w:t>
      </w:r>
    </w:p>
    <w:p w:rsidR="00000000" w:rsidDel="00000000" w:rsidP="00000000" w:rsidRDefault="00000000" w:rsidRPr="00000000" w14:paraId="0000009E">
      <w:pPr>
        <w:numPr>
          <w:ilvl w:val="0"/>
          <w:numId w:val="1"/>
        </w:numPr>
        <w:ind w:left="720" w:hanging="360"/>
        <w:rPr>
          <w:u w:val="none"/>
        </w:rPr>
      </w:pPr>
      <w:r w:rsidDel="00000000" w:rsidR="00000000" w:rsidRPr="00000000">
        <w:rPr>
          <w:rtl w:val="0"/>
        </w:rPr>
        <w:t xml:space="preserve">.to_markdown()</w:t>
      </w:r>
    </w:p>
    <w:p w:rsidR="00000000" w:rsidDel="00000000" w:rsidP="00000000" w:rsidRDefault="00000000" w:rsidRPr="00000000" w14:paraId="0000009F">
      <w:pPr>
        <w:ind w:left="0" w:firstLine="0"/>
        <w:rPr/>
      </w:pPr>
      <w:r w:rsidDel="00000000" w:rsidR="00000000" w:rsidRPr="00000000">
        <w:rPr>
          <w:rtl w:val="0"/>
        </w:rPr>
      </w:r>
    </w:p>
    <w:p w:rsidR="00000000" w:rsidDel="00000000" w:rsidP="00000000" w:rsidRDefault="00000000" w:rsidRPr="00000000" w14:paraId="000000A0">
      <w:pPr>
        <w:ind w:left="0" w:firstLine="0"/>
        <w:rPr/>
      </w:pPr>
      <w:r w:rsidDel="00000000" w:rsidR="00000000" w:rsidRPr="00000000">
        <w:rPr/>
        <w:drawing>
          <wp:inline distB="114300" distT="114300" distL="114300" distR="114300">
            <wp:extent cx="5943600" cy="2070100"/>
            <wp:effectExtent b="0" l="0" r="0" t="0"/>
            <wp:docPr id="17"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5943600" cy="20701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3.png"/><Relationship Id="rId21" Type="http://schemas.openxmlformats.org/officeDocument/2006/relationships/image" Target="media/image7.png"/><Relationship Id="rId24" Type="http://schemas.openxmlformats.org/officeDocument/2006/relationships/image" Target="media/image12.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26" Type="http://schemas.openxmlformats.org/officeDocument/2006/relationships/image" Target="media/image22.png"/><Relationship Id="rId25" Type="http://schemas.openxmlformats.org/officeDocument/2006/relationships/image" Target="media/image14.png"/><Relationship Id="rId28" Type="http://schemas.openxmlformats.org/officeDocument/2006/relationships/image" Target="media/image15.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image" Target="media/image3.png"/><Relationship Id="rId7" Type="http://schemas.openxmlformats.org/officeDocument/2006/relationships/image" Target="media/image18.png"/><Relationship Id="rId8" Type="http://schemas.openxmlformats.org/officeDocument/2006/relationships/image" Target="media/image5.png"/><Relationship Id="rId31" Type="http://schemas.openxmlformats.org/officeDocument/2006/relationships/image" Target="media/image17.png"/><Relationship Id="rId30" Type="http://schemas.openxmlformats.org/officeDocument/2006/relationships/image" Target="media/image9.png"/><Relationship Id="rId11" Type="http://schemas.openxmlformats.org/officeDocument/2006/relationships/image" Target="media/image11.png"/><Relationship Id="rId10" Type="http://schemas.openxmlformats.org/officeDocument/2006/relationships/image" Target="media/image27.png"/><Relationship Id="rId32" Type="http://schemas.openxmlformats.org/officeDocument/2006/relationships/image" Target="media/image16.png"/><Relationship Id="rId13" Type="http://schemas.openxmlformats.org/officeDocument/2006/relationships/image" Target="media/image23.png"/><Relationship Id="rId12" Type="http://schemas.openxmlformats.org/officeDocument/2006/relationships/image" Target="media/image21.png"/><Relationship Id="rId15" Type="http://schemas.openxmlformats.org/officeDocument/2006/relationships/image" Target="media/image19.png"/><Relationship Id="rId14" Type="http://schemas.openxmlformats.org/officeDocument/2006/relationships/image" Target="media/image20.png"/><Relationship Id="rId17" Type="http://schemas.openxmlformats.org/officeDocument/2006/relationships/image" Target="media/image6.png"/><Relationship Id="rId16" Type="http://schemas.openxmlformats.org/officeDocument/2006/relationships/image" Target="media/image4.png"/><Relationship Id="rId19" Type="http://schemas.openxmlformats.org/officeDocument/2006/relationships/image" Target="media/image24.png"/><Relationship Id="rId1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