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E6D6" w14:textId="77777777" w:rsidR="00D07773" w:rsidRPr="00D07773" w:rsidRDefault="00D07773" w:rsidP="00D07773">
      <w:r w:rsidRPr="00D07773">
        <w:t xml:space="preserve">MBA </w:t>
      </w:r>
      <w:proofErr w:type="spellStart"/>
      <w:r w:rsidRPr="00D07773">
        <w:t>GradsOffers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1641"/>
        <w:gridCol w:w="2000"/>
        <w:gridCol w:w="530"/>
      </w:tblGrid>
      <w:tr w:rsidR="00D07773" w:rsidRPr="00D07773" w14:paraId="45DB918C" w14:textId="77777777">
        <w:trPr>
          <w:tblHeader/>
          <w:tblCellSpacing w:w="15" w:type="dxa"/>
        </w:trPr>
        <w:tc>
          <w:tcPr>
            <w:tcW w:w="0" w:type="auto"/>
            <w:vAlign w:val="center"/>
            <w:hideMark/>
          </w:tcPr>
          <w:p w14:paraId="1DBE9FF2" w14:textId="77777777" w:rsidR="00D07773" w:rsidRPr="00D07773" w:rsidRDefault="00D07773" w:rsidP="00D07773">
            <w:pPr>
              <w:rPr>
                <w:b/>
                <w:bCs/>
              </w:rPr>
            </w:pPr>
            <w:r w:rsidRPr="00D07773">
              <w:rPr>
                <w:b/>
                <w:bCs/>
              </w:rPr>
              <w:t>Student ID</w:t>
            </w:r>
          </w:p>
        </w:tc>
        <w:tc>
          <w:tcPr>
            <w:tcW w:w="0" w:type="auto"/>
            <w:vAlign w:val="center"/>
            <w:hideMark/>
          </w:tcPr>
          <w:p w14:paraId="350AD8A9" w14:textId="77777777" w:rsidR="00D07773" w:rsidRPr="00D07773" w:rsidRDefault="00D07773" w:rsidP="00D07773">
            <w:pPr>
              <w:rPr>
                <w:b/>
                <w:bCs/>
              </w:rPr>
            </w:pPr>
            <w:r w:rsidRPr="00D07773">
              <w:rPr>
                <w:b/>
                <w:bCs/>
              </w:rPr>
              <w:t>School</w:t>
            </w:r>
          </w:p>
        </w:tc>
        <w:tc>
          <w:tcPr>
            <w:tcW w:w="0" w:type="auto"/>
            <w:vAlign w:val="center"/>
            <w:hideMark/>
          </w:tcPr>
          <w:p w14:paraId="7C26ABC0" w14:textId="77777777" w:rsidR="00D07773" w:rsidRPr="00D07773" w:rsidRDefault="00D07773" w:rsidP="00D07773">
            <w:pPr>
              <w:rPr>
                <w:b/>
                <w:bCs/>
              </w:rPr>
            </w:pPr>
            <w:r w:rsidRPr="00D07773">
              <w:rPr>
                <w:b/>
                <w:bCs/>
              </w:rPr>
              <w:t>Concentration</w:t>
            </w:r>
          </w:p>
        </w:tc>
        <w:tc>
          <w:tcPr>
            <w:tcW w:w="0" w:type="auto"/>
            <w:vAlign w:val="center"/>
            <w:hideMark/>
          </w:tcPr>
          <w:p w14:paraId="7297D537" w14:textId="77777777" w:rsidR="00D07773" w:rsidRPr="00D07773" w:rsidRDefault="00D07773" w:rsidP="00D07773">
            <w:pPr>
              <w:rPr>
                <w:b/>
                <w:bCs/>
              </w:rPr>
            </w:pPr>
            <w:r w:rsidRPr="00D07773">
              <w:rPr>
                <w:b/>
                <w:bCs/>
              </w:rPr>
              <w:t>GPA</w:t>
            </w:r>
          </w:p>
        </w:tc>
      </w:tr>
      <w:tr w:rsidR="00D07773" w:rsidRPr="00D07773" w14:paraId="01741DEB" w14:textId="77777777">
        <w:trPr>
          <w:tblCellSpacing w:w="15" w:type="dxa"/>
        </w:trPr>
        <w:tc>
          <w:tcPr>
            <w:tcW w:w="0" w:type="auto"/>
            <w:vAlign w:val="center"/>
            <w:hideMark/>
          </w:tcPr>
          <w:p w14:paraId="136B775D" w14:textId="77777777" w:rsidR="00D07773" w:rsidRPr="00D07773" w:rsidRDefault="00D07773" w:rsidP="00D07773">
            <w:r w:rsidRPr="00D07773">
              <w:t>MBA0001</w:t>
            </w:r>
          </w:p>
        </w:tc>
        <w:tc>
          <w:tcPr>
            <w:tcW w:w="0" w:type="auto"/>
            <w:vAlign w:val="center"/>
            <w:hideMark/>
          </w:tcPr>
          <w:p w14:paraId="1CCED38C" w14:textId="77777777" w:rsidR="00D07773" w:rsidRPr="00D07773" w:rsidRDefault="00D07773" w:rsidP="00D07773">
            <w:r w:rsidRPr="00D07773">
              <w:t>Columbia</w:t>
            </w:r>
          </w:p>
        </w:tc>
        <w:tc>
          <w:tcPr>
            <w:tcW w:w="0" w:type="auto"/>
            <w:vAlign w:val="center"/>
            <w:hideMark/>
          </w:tcPr>
          <w:p w14:paraId="45967481" w14:textId="77777777" w:rsidR="00D07773" w:rsidRPr="00D07773" w:rsidRDefault="00D07773" w:rsidP="00D07773">
            <w:r w:rsidRPr="00D07773">
              <w:t>Accounting</w:t>
            </w:r>
          </w:p>
        </w:tc>
        <w:tc>
          <w:tcPr>
            <w:tcW w:w="0" w:type="auto"/>
            <w:vAlign w:val="center"/>
            <w:hideMark/>
          </w:tcPr>
          <w:p w14:paraId="3800601E" w14:textId="77777777" w:rsidR="00D07773" w:rsidRPr="00D07773" w:rsidRDefault="00D07773" w:rsidP="00D07773">
            <w:r w:rsidRPr="00D07773">
              <w:t>3.06</w:t>
            </w:r>
          </w:p>
        </w:tc>
      </w:tr>
      <w:tr w:rsidR="00D07773" w:rsidRPr="00D07773" w14:paraId="462900BE" w14:textId="77777777">
        <w:trPr>
          <w:tblCellSpacing w:w="15" w:type="dxa"/>
        </w:trPr>
        <w:tc>
          <w:tcPr>
            <w:tcW w:w="0" w:type="auto"/>
            <w:vAlign w:val="center"/>
            <w:hideMark/>
          </w:tcPr>
          <w:p w14:paraId="5EAC6AA1" w14:textId="77777777" w:rsidR="00D07773" w:rsidRPr="00D07773" w:rsidRDefault="00D07773" w:rsidP="00D07773">
            <w:r w:rsidRPr="00D07773">
              <w:t>MBA0002</w:t>
            </w:r>
          </w:p>
        </w:tc>
        <w:tc>
          <w:tcPr>
            <w:tcW w:w="0" w:type="auto"/>
            <w:vAlign w:val="center"/>
            <w:hideMark/>
          </w:tcPr>
          <w:p w14:paraId="17838D6A" w14:textId="77777777" w:rsidR="00D07773" w:rsidRPr="00D07773" w:rsidRDefault="00D07773" w:rsidP="00D07773">
            <w:r w:rsidRPr="00D07773">
              <w:t>Baruch College</w:t>
            </w:r>
          </w:p>
        </w:tc>
        <w:tc>
          <w:tcPr>
            <w:tcW w:w="0" w:type="auto"/>
            <w:vAlign w:val="center"/>
            <w:hideMark/>
          </w:tcPr>
          <w:p w14:paraId="2CD4E22B" w14:textId="77777777" w:rsidR="00D07773" w:rsidRPr="00D07773" w:rsidRDefault="00D07773" w:rsidP="00D07773">
            <w:r w:rsidRPr="00D07773">
              <w:t>Accounting</w:t>
            </w:r>
          </w:p>
        </w:tc>
        <w:tc>
          <w:tcPr>
            <w:tcW w:w="0" w:type="auto"/>
            <w:vAlign w:val="center"/>
            <w:hideMark/>
          </w:tcPr>
          <w:p w14:paraId="7DF54A1C" w14:textId="77777777" w:rsidR="00D07773" w:rsidRPr="00D07773" w:rsidRDefault="00D07773" w:rsidP="00D07773">
            <w:r w:rsidRPr="00D07773">
              <w:t>2.77</w:t>
            </w:r>
          </w:p>
        </w:tc>
      </w:tr>
      <w:tr w:rsidR="00D07773" w:rsidRPr="00D07773" w14:paraId="23958FA2" w14:textId="77777777">
        <w:trPr>
          <w:tblCellSpacing w:w="15" w:type="dxa"/>
        </w:trPr>
        <w:tc>
          <w:tcPr>
            <w:tcW w:w="0" w:type="auto"/>
            <w:vAlign w:val="center"/>
            <w:hideMark/>
          </w:tcPr>
          <w:p w14:paraId="2E0E5A82" w14:textId="77777777" w:rsidR="00D07773" w:rsidRPr="00D07773" w:rsidRDefault="00D07773" w:rsidP="00D07773">
            <w:r w:rsidRPr="00D07773">
              <w:t>MBA0003</w:t>
            </w:r>
          </w:p>
        </w:tc>
        <w:tc>
          <w:tcPr>
            <w:tcW w:w="0" w:type="auto"/>
            <w:vAlign w:val="center"/>
            <w:hideMark/>
          </w:tcPr>
          <w:p w14:paraId="77B2ECC3" w14:textId="77777777" w:rsidR="00D07773" w:rsidRPr="00D07773" w:rsidRDefault="00D07773" w:rsidP="00D07773">
            <w:r w:rsidRPr="00D07773">
              <w:t>Fordham</w:t>
            </w:r>
          </w:p>
        </w:tc>
        <w:tc>
          <w:tcPr>
            <w:tcW w:w="0" w:type="auto"/>
            <w:vAlign w:val="center"/>
            <w:hideMark/>
          </w:tcPr>
          <w:p w14:paraId="2631F63E" w14:textId="77777777" w:rsidR="00D07773" w:rsidRPr="00D07773" w:rsidRDefault="00D07773" w:rsidP="00D07773">
            <w:r w:rsidRPr="00D07773">
              <w:t>Finance</w:t>
            </w:r>
          </w:p>
        </w:tc>
        <w:tc>
          <w:tcPr>
            <w:tcW w:w="0" w:type="auto"/>
            <w:vAlign w:val="center"/>
            <w:hideMark/>
          </w:tcPr>
          <w:p w14:paraId="65C076AC" w14:textId="77777777" w:rsidR="00D07773" w:rsidRPr="00D07773" w:rsidRDefault="00D07773" w:rsidP="00D07773">
            <w:r w:rsidRPr="00D07773">
              <w:t>3.41</w:t>
            </w:r>
          </w:p>
        </w:tc>
      </w:tr>
      <w:tr w:rsidR="00D07773" w:rsidRPr="00D07773" w14:paraId="5B373B3B" w14:textId="77777777">
        <w:trPr>
          <w:tblCellSpacing w:w="15" w:type="dxa"/>
        </w:trPr>
        <w:tc>
          <w:tcPr>
            <w:tcW w:w="0" w:type="auto"/>
            <w:vAlign w:val="center"/>
            <w:hideMark/>
          </w:tcPr>
          <w:p w14:paraId="3BB409F3" w14:textId="77777777" w:rsidR="00D07773" w:rsidRPr="00D07773" w:rsidRDefault="00D07773" w:rsidP="00D07773">
            <w:r w:rsidRPr="00D07773">
              <w:t>MBA0004</w:t>
            </w:r>
          </w:p>
        </w:tc>
        <w:tc>
          <w:tcPr>
            <w:tcW w:w="0" w:type="auto"/>
            <w:vAlign w:val="center"/>
            <w:hideMark/>
          </w:tcPr>
          <w:p w14:paraId="04EE8FCA" w14:textId="77777777" w:rsidR="00D07773" w:rsidRPr="00D07773" w:rsidRDefault="00D07773" w:rsidP="00D07773">
            <w:r w:rsidRPr="00D07773">
              <w:t>Fordham</w:t>
            </w:r>
          </w:p>
        </w:tc>
        <w:tc>
          <w:tcPr>
            <w:tcW w:w="0" w:type="auto"/>
            <w:vAlign w:val="center"/>
            <w:hideMark/>
          </w:tcPr>
          <w:p w14:paraId="4F0EEA0F" w14:textId="77777777" w:rsidR="00D07773" w:rsidRPr="00D07773" w:rsidRDefault="00D07773" w:rsidP="00D07773">
            <w:r w:rsidRPr="00D07773">
              <w:t>Finance</w:t>
            </w:r>
          </w:p>
        </w:tc>
        <w:tc>
          <w:tcPr>
            <w:tcW w:w="0" w:type="auto"/>
            <w:vAlign w:val="center"/>
            <w:hideMark/>
          </w:tcPr>
          <w:p w14:paraId="0A362BB3" w14:textId="77777777" w:rsidR="00D07773" w:rsidRPr="00D07773" w:rsidRDefault="00D07773" w:rsidP="00D07773">
            <w:r w:rsidRPr="00D07773">
              <w:t>3.09</w:t>
            </w:r>
          </w:p>
        </w:tc>
      </w:tr>
      <w:tr w:rsidR="00D07773" w:rsidRPr="00D07773" w14:paraId="7FC09E2F" w14:textId="77777777">
        <w:trPr>
          <w:tblCellSpacing w:w="15" w:type="dxa"/>
        </w:trPr>
        <w:tc>
          <w:tcPr>
            <w:tcW w:w="0" w:type="auto"/>
            <w:vAlign w:val="center"/>
            <w:hideMark/>
          </w:tcPr>
          <w:p w14:paraId="70E83207" w14:textId="77777777" w:rsidR="00D07773" w:rsidRPr="00D07773" w:rsidRDefault="00D07773" w:rsidP="00D07773">
            <w:r w:rsidRPr="00D07773">
              <w:t>MBA0005</w:t>
            </w:r>
          </w:p>
        </w:tc>
        <w:tc>
          <w:tcPr>
            <w:tcW w:w="0" w:type="auto"/>
            <w:vAlign w:val="center"/>
            <w:hideMark/>
          </w:tcPr>
          <w:p w14:paraId="16D43074" w14:textId="77777777" w:rsidR="00D07773" w:rsidRPr="00D07773" w:rsidRDefault="00D07773" w:rsidP="00D07773">
            <w:r w:rsidRPr="00D07773">
              <w:t>Columbia</w:t>
            </w:r>
          </w:p>
        </w:tc>
        <w:tc>
          <w:tcPr>
            <w:tcW w:w="0" w:type="auto"/>
            <w:vAlign w:val="center"/>
            <w:hideMark/>
          </w:tcPr>
          <w:p w14:paraId="655399FF" w14:textId="77777777" w:rsidR="00D07773" w:rsidRPr="00D07773" w:rsidRDefault="00D07773" w:rsidP="00D07773">
            <w:r w:rsidRPr="00D07773">
              <w:t>Finance</w:t>
            </w:r>
          </w:p>
        </w:tc>
        <w:tc>
          <w:tcPr>
            <w:tcW w:w="0" w:type="auto"/>
            <w:vAlign w:val="center"/>
            <w:hideMark/>
          </w:tcPr>
          <w:p w14:paraId="5347ACE5" w14:textId="77777777" w:rsidR="00D07773" w:rsidRPr="00D07773" w:rsidRDefault="00D07773" w:rsidP="00D07773">
            <w:r w:rsidRPr="00D07773">
              <w:t>3.28</w:t>
            </w:r>
          </w:p>
        </w:tc>
      </w:tr>
      <w:tr w:rsidR="00D07773" w:rsidRPr="00D07773" w14:paraId="4DADA073" w14:textId="77777777">
        <w:trPr>
          <w:tblCellSpacing w:w="15" w:type="dxa"/>
        </w:trPr>
        <w:tc>
          <w:tcPr>
            <w:tcW w:w="0" w:type="auto"/>
            <w:vAlign w:val="center"/>
            <w:hideMark/>
          </w:tcPr>
          <w:p w14:paraId="1B817ED7" w14:textId="77777777" w:rsidR="00D07773" w:rsidRPr="00D07773" w:rsidRDefault="00D07773" w:rsidP="00D07773">
            <w:r w:rsidRPr="00D07773">
              <w:t>MBA0006</w:t>
            </w:r>
          </w:p>
        </w:tc>
        <w:tc>
          <w:tcPr>
            <w:tcW w:w="0" w:type="auto"/>
            <w:vAlign w:val="center"/>
            <w:hideMark/>
          </w:tcPr>
          <w:p w14:paraId="51EBCB0E" w14:textId="77777777" w:rsidR="00D07773" w:rsidRPr="00D07773" w:rsidRDefault="00D07773" w:rsidP="00D07773">
            <w:r w:rsidRPr="00D07773">
              <w:t>Baruch College</w:t>
            </w:r>
          </w:p>
        </w:tc>
        <w:tc>
          <w:tcPr>
            <w:tcW w:w="0" w:type="auto"/>
            <w:vAlign w:val="center"/>
            <w:hideMark/>
          </w:tcPr>
          <w:p w14:paraId="5DD9C6D4" w14:textId="77777777" w:rsidR="00D07773" w:rsidRPr="00D07773" w:rsidRDefault="00D07773" w:rsidP="00D07773">
            <w:r w:rsidRPr="00D07773">
              <w:t>Business Analytics</w:t>
            </w:r>
          </w:p>
        </w:tc>
        <w:tc>
          <w:tcPr>
            <w:tcW w:w="0" w:type="auto"/>
            <w:vAlign w:val="center"/>
            <w:hideMark/>
          </w:tcPr>
          <w:p w14:paraId="06AD9EB1" w14:textId="77777777" w:rsidR="00D07773" w:rsidRPr="00D07773" w:rsidRDefault="00D07773" w:rsidP="00D07773">
            <w:r w:rsidRPr="00D07773">
              <w:t>2.94</w:t>
            </w:r>
          </w:p>
        </w:tc>
      </w:tr>
    </w:tbl>
    <w:p w14:paraId="18F145CE" w14:textId="77777777" w:rsidR="00D07773" w:rsidRPr="00D07773" w:rsidRDefault="00D07773" w:rsidP="00D07773">
      <w:r w:rsidRPr="00D07773">
        <w:t xml:space="preserve">You are a business analytics expert with expertise in the education and career consulting industry. You have a mastery in understanding the different problems students and entry-level professionals are faced with determining which programs they qualify for and identify the school that is the best fit for them </w:t>
      </w:r>
      <w:proofErr w:type="gramStart"/>
      <w:r w:rsidRPr="00D07773">
        <w:t>in regard to</w:t>
      </w:r>
      <w:proofErr w:type="gramEnd"/>
      <w:r w:rsidRPr="00D07773">
        <w:t xml:space="preserve"> achieving their aspirations. Your task is to review the attached data set and execute exploratory data analysis to help inform the </w:t>
      </w:r>
      <w:proofErr w:type="gramStart"/>
      <w:r w:rsidRPr="00D07773">
        <w:t>student</w:t>
      </w:r>
      <w:proofErr w:type="gramEnd"/>
      <w:r w:rsidRPr="00D07773">
        <w:t xml:space="preserve"> with this problem: A student was accepted to the following schools: Baruch, Fordham, and Columbia. Which school should the student choose to gain the most value for the investment in time and money made and break into the strategy consulting industry? </w:t>
      </w:r>
    </w:p>
    <w:p w14:paraId="7B0FA422" w14:textId="77777777" w:rsidR="00D07773" w:rsidRPr="00D07773" w:rsidRDefault="00D07773" w:rsidP="00D07773">
      <w:r w:rsidRPr="00D07773">
        <w:t>I’m going to inspect the workbook structure, profile the key fields, and then build a decision-oriented analysis around consulting outcomes, cost, and likely ROI for Baruch, Fordham, and Columbia.</w:t>
      </w:r>
    </w:p>
    <w:p w14:paraId="2218A450" w14:textId="77777777" w:rsidR="00D07773" w:rsidRPr="00D07773" w:rsidRDefault="00D07773" w:rsidP="00D07773">
      <w:r w:rsidRPr="00D07773">
        <w:t>I hit a dead end on the skill catalog entry, so I’m switching to the local workbook-analysis instructions and then opening the Excel file directly.</w:t>
      </w:r>
    </w:p>
    <w:p w14:paraId="2664638F" w14:textId="77777777" w:rsidR="00D07773" w:rsidRPr="00D07773" w:rsidRDefault="00D07773" w:rsidP="00D07773">
      <w:r w:rsidRPr="00D07773">
        <w:t xml:space="preserve">I’ve confirmed the workbook has one sheet with applicant-level offer outcomes. </w:t>
      </w:r>
      <w:proofErr w:type="gramStart"/>
      <w:r w:rsidRPr="00D07773">
        <w:t>Next</w:t>
      </w:r>
      <w:proofErr w:type="gramEnd"/>
      <w:r w:rsidRPr="00D07773">
        <w:t xml:space="preserve"> I’m quantifying consulting placement, salary outcomes, and a value-for-money lens for the three schools the student is choosing between.</w:t>
      </w:r>
    </w:p>
    <w:p w14:paraId="744C3E43" w14:textId="77777777" w:rsidR="00D07773" w:rsidRPr="00D07773" w:rsidRDefault="00D07773" w:rsidP="00D07773">
      <w:r w:rsidRPr="00D07773">
        <w:t>Thought for 2m 33s</w:t>
      </w:r>
    </w:p>
    <w:p w14:paraId="2BFD7DF6" w14:textId="77777777" w:rsidR="00D07773" w:rsidRPr="00D07773" w:rsidRDefault="00D07773" w:rsidP="00D07773">
      <w:r w:rsidRPr="00D07773">
        <w:t xml:space="preserve">I reviewed the workbook and ran an exploratory comparison of the three admitted schools using the rows for </w:t>
      </w:r>
      <w:r w:rsidRPr="00D07773">
        <w:rPr>
          <w:b/>
          <w:bCs/>
        </w:rPr>
        <w:t>Baruch College (n=238), Fordham (n=247), and Columbia (n=246)</w:t>
      </w:r>
      <w:r w:rsidRPr="00D07773">
        <w:t xml:space="preserve"> in your dataset.</w:t>
      </w:r>
    </w:p>
    <w:p w14:paraId="36D61651" w14:textId="77777777" w:rsidR="00D07773" w:rsidRPr="00D07773" w:rsidRDefault="00D07773" w:rsidP="00D07773">
      <w:r w:rsidRPr="00D07773">
        <w:lastRenderedPageBreak/>
        <w:t xml:space="preserve">My recommendation: </w:t>
      </w:r>
      <w:r w:rsidRPr="00D07773">
        <w:rPr>
          <w:b/>
          <w:bCs/>
        </w:rPr>
        <w:t>choose Columbia if the student’s top objective is maximizing the probability of breaking into strategy consulting. Choose Baruch only if minimizing financial risk is the overriding priority. Fordham is the middle-ground option, but not the best answer to this specific career goal.</w:t>
      </w:r>
    </w:p>
    <w:p w14:paraId="4E22F3FF" w14:textId="77777777" w:rsidR="00D07773" w:rsidRPr="00D07773" w:rsidRDefault="00D07773" w:rsidP="00D07773">
      <w:r w:rsidRPr="00D07773">
        <w:t>Here is why.</w:t>
      </w:r>
    </w:p>
    <w:p w14:paraId="2DF75DEC" w14:textId="77777777" w:rsidR="00D07773" w:rsidRPr="00D07773" w:rsidRDefault="00D07773" w:rsidP="00D07773">
      <w:r w:rsidRPr="00D07773">
        <w:t xml:space="preserve">From your dataset, Columbia is clearly the strongest consulting-launch platform of the three. In the uploaded data, the share of students receiving a consulting offer is about </w:t>
      </w:r>
      <w:r w:rsidRPr="00D07773">
        <w:rPr>
          <w:b/>
          <w:bCs/>
        </w:rPr>
        <w:t>67.9% at Columbia</w:t>
      </w:r>
      <w:r w:rsidRPr="00D07773">
        <w:t xml:space="preserve">, versus </w:t>
      </w:r>
      <w:r w:rsidRPr="00D07773">
        <w:rPr>
          <w:b/>
          <w:bCs/>
        </w:rPr>
        <w:t>57.1% at Fordham</w:t>
      </w:r>
      <w:r w:rsidRPr="00D07773">
        <w:t xml:space="preserve"> and </w:t>
      </w:r>
      <w:r w:rsidRPr="00D07773">
        <w:rPr>
          <w:b/>
          <w:bCs/>
        </w:rPr>
        <w:t>21.8% at Baruch</w:t>
      </w:r>
      <w:r w:rsidRPr="00D07773">
        <w:t xml:space="preserve">. Using a stricter “strategy-consulting proxy” that requires both a consulting offer and either a consulting industry placement or consultant job function, Columbia still leads at </w:t>
      </w:r>
      <w:r w:rsidRPr="00D07773">
        <w:rPr>
          <w:b/>
          <w:bCs/>
        </w:rPr>
        <w:t>28.9%</w:t>
      </w:r>
      <w:r w:rsidRPr="00D07773">
        <w:t xml:space="preserve">, followed by Fordham at </w:t>
      </w:r>
      <w:r w:rsidRPr="00D07773">
        <w:rPr>
          <w:b/>
          <w:bCs/>
        </w:rPr>
        <w:t>23.9%</w:t>
      </w:r>
      <w:r w:rsidRPr="00D07773">
        <w:t xml:space="preserve">, then Baruch at </w:t>
      </w:r>
      <w:r w:rsidRPr="00D07773">
        <w:rPr>
          <w:b/>
          <w:bCs/>
        </w:rPr>
        <w:t>7.6%</w:t>
      </w:r>
      <w:r w:rsidRPr="00D07773">
        <w:t>. Even restricting to full-time students only, Columbia remains first on this measure.</w:t>
      </w:r>
    </w:p>
    <w:p w14:paraId="05DAE9E0" w14:textId="77777777" w:rsidR="00D07773" w:rsidRPr="00D07773" w:rsidRDefault="00D07773" w:rsidP="00D07773">
      <w:r w:rsidRPr="00D07773">
        <w:t xml:space="preserve">That ranking is also consistent with the external market signal. Columbia’s official 2025 employment report shows </w:t>
      </w:r>
      <w:r w:rsidRPr="00D07773">
        <w:rPr>
          <w:b/>
          <w:bCs/>
        </w:rPr>
        <w:t>40.1% of full-time job offers by function went to consulting</w:t>
      </w:r>
      <w:r w:rsidRPr="00D07773">
        <w:t xml:space="preserve">, with </w:t>
      </w:r>
      <w:r w:rsidRPr="00D07773">
        <w:rPr>
          <w:b/>
          <w:bCs/>
        </w:rPr>
        <w:t>34.4% specifically in consulting</w:t>
      </w:r>
      <w:r w:rsidRPr="00D07773">
        <w:t xml:space="preserve"> and another </w:t>
      </w:r>
      <w:r w:rsidRPr="00D07773">
        <w:rPr>
          <w:b/>
          <w:bCs/>
        </w:rPr>
        <w:t>5.7% in internal consulting/strategic planning</w:t>
      </w:r>
      <w:r w:rsidRPr="00D07773">
        <w:t xml:space="preserve">. The same report lists </w:t>
      </w:r>
      <w:r w:rsidRPr="00D07773">
        <w:rPr>
          <w:b/>
          <w:bCs/>
        </w:rPr>
        <w:t>BCG, McKinsey, and Bain</w:t>
      </w:r>
      <w:r w:rsidRPr="00D07773">
        <w:t xml:space="preserve"> among the largest MBA employers, which is exactly the recruiting ecosystem a strategy-consulting candidate wants. </w:t>
      </w:r>
    </w:p>
    <w:p w14:paraId="3A4AE043" w14:textId="77777777" w:rsidR="00D07773" w:rsidRPr="00D07773" w:rsidRDefault="00D07773" w:rsidP="00D07773">
      <w:r w:rsidRPr="00D07773">
        <w:t xml:space="preserve">Fordham is credible, but it looks more like a solid regional/network play than the strongest consulting springboard. In your dataset, Fordham produces the </w:t>
      </w:r>
      <w:r w:rsidRPr="00D07773">
        <w:rPr>
          <w:b/>
          <w:bCs/>
        </w:rPr>
        <w:t>highest average post-MBA salary</w:t>
      </w:r>
      <w:r w:rsidRPr="00D07773">
        <w:t xml:space="preserve"> of the three at about </w:t>
      </w:r>
      <w:r w:rsidRPr="00D07773">
        <w:rPr>
          <w:b/>
          <w:bCs/>
        </w:rPr>
        <w:t>$147.6k</w:t>
      </w:r>
      <w:r w:rsidRPr="00D07773">
        <w:t xml:space="preserve">, ahead of Columbia at </w:t>
      </w:r>
      <w:r w:rsidRPr="00D07773">
        <w:rPr>
          <w:b/>
          <w:bCs/>
        </w:rPr>
        <w:t>$141.8k</w:t>
      </w:r>
      <w:r w:rsidRPr="00D07773">
        <w:t xml:space="preserve"> and Baruch at </w:t>
      </w:r>
      <w:r w:rsidRPr="00D07773">
        <w:rPr>
          <w:b/>
          <w:bCs/>
        </w:rPr>
        <w:t>$141.1k</w:t>
      </w:r>
      <w:r w:rsidRPr="00D07773">
        <w:t xml:space="preserve">. It also has a strong consulting-offer rate in the file. Officially, Fordham says its full-time MBA is a </w:t>
      </w:r>
      <w:r w:rsidRPr="00D07773">
        <w:rPr>
          <w:b/>
          <w:bCs/>
        </w:rPr>
        <w:t>two-year, 60-credit</w:t>
      </w:r>
      <w:r w:rsidRPr="00D07773">
        <w:t xml:space="preserve"> program and reports that </w:t>
      </w:r>
      <w:r w:rsidRPr="00D07773">
        <w:rPr>
          <w:b/>
          <w:bCs/>
        </w:rPr>
        <w:t>85% of full-time MBA students seeking employment accepted job offers within 3 months of graduation</w:t>
      </w:r>
      <w:r w:rsidRPr="00D07773">
        <w:t xml:space="preserve">; its recent placement list also includes </w:t>
      </w:r>
      <w:r w:rsidRPr="00D07773">
        <w:rPr>
          <w:b/>
          <w:bCs/>
        </w:rPr>
        <w:t>McKinsey &amp; Co.</w:t>
      </w:r>
      <w:r w:rsidRPr="00D07773">
        <w:t xml:space="preserve"> </w:t>
      </w:r>
    </w:p>
    <w:p w14:paraId="658A326B" w14:textId="77777777" w:rsidR="00D07773" w:rsidRPr="00D07773" w:rsidRDefault="00D07773" w:rsidP="00D07773">
      <w:r w:rsidRPr="00D07773">
        <w:t xml:space="preserve">Baruch is the best pure value option, but not the best consulting-break-in option based on your dataset. Zicklin’s MBA is much cheaper: the school lists estimated total tuition and fees for the 48-credit MBA at about </w:t>
      </w:r>
      <w:r w:rsidRPr="00D07773">
        <w:rPr>
          <w:b/>
          <w:bCs/>
        </w:rPr>
        <w:t>$41.3k for NY residents</w:t>
      </w:r>
      <w:r w:rsidRPr="00D07773">
        <w:t xml:space="preserve"> and </w:t>
      </w:r>
      <w:r w:rsidRPr="00D07773">
        <w:rPr>
          <w:b/>
          <w:bCs/>
        </w:rPr>
        <w:t xml:space="preserve">$59.7k for </w:t>
      </w:r>
      <w:proofErr w:type="gramStart"/>
      <w:r w:rsidRPr="00D07773">
        <w:rPr>
          <w:b/>
          <w:bCs/>
        </w:rPr>
        <w:t>non-residents</w:t>
      </w:r>
      <w:r w:rsidRPr="00D07773">
        <w:t>, and</w:t>
      </w:r>
      <w:proofErr w:type="gramEnd"/>
      <w:r w:rsidRPr="00D07773">
        <w:t xml:space="preserve"> notes the program can be completed in as little as </w:t>
      </w:r>
      <w:r w:rsidRPr="00D07773">
        <w:rPr>
          <w:b/>
          <w:bCs/>
        </w:rPr>
        <w:t>17 months</w:t>
      </w:r>
      <w:r w:rsidRPr="00D07773">
        <w:t xml:space="preserve"> with flexible pacing. Baruch also has useful consulting-oriented infrastructure, including a formal </w:t>
      </w:r>
      <w:r w:rsidRPr="00D07773">
        <w:rPr>
          <w:b/>
          <w:bCs/>
        </w:rPr>
        <w:t>MBA Business Consulting Capstone</w:t>
      </w:r>
      <w:r w:rsidRPr="00D07773">
        <w:t xml:space="preserve"> and pre-MBA access to consulting programs like </w:t>
      </w:r>
      <w:r w:rsidRPr="00D07773">
        <w:rPr>
          <w:b/>
          <w:bCs/>
        </w:rPr>
        <w:t>McKinsey Early Access, PwC MBA Consulting Preview, and Strategy&amp; Catalyst</w:t>
      </w:r>
      <w:r w:rsidRPr="00D07773">
        <w:t xml:space="preserve">. </w:t>
      </w:r>
    </w:p>
    <w:p w14:paraId="01BD290A" w14:textId="77777777" w:rsidR="00D07773" w:rsidRPr="00D07773" w:rsidRDefault="00D07773" w:rsidP="00D07773">
      <w:r w:rsidRPr="00D07773">
        <w:t>The tradeoff is this:</w:t>
      </w:r>
    </w:p>
    <w:p w14:paraId="50DC02E7" w14:textId="77777777" w:rsidR="00D07773" w:rsidRPr="00D07773" w:rsidRDefault="00D07773" w:rsidP="00D07773">
      <w:pPr>
        <w:numPr>
          <w:ilvl w:val="0"/>
          <w:numId w:val="1"/>
        </w:numPr>
      </w:pPr>
      <w:r w:rsidRPr="00D07773">
        <w:rPr>
          <w:b/>
          <w:bCs/>
        </w:rPr>
        <w:t>Columbia</w:t>
      </w:r>
      <w:r w:rsidRPr="00D07773">
        <w:t xml:space="preserve"> = highest probability of getting into consulting, especially strategy consulting. </w:t>
      </w:r>
    </w:p>
    <w:p w14:paraId="23684073" w14:textId="77777777" w:rsidR="00D07773" w:rsidRPr="00D07773" w:rsidRDefault="00D07773" w:rsidP="00D07773">
      <w:pPr>
        <w:numPr>
          <w:ilvl w:val="0"/>
          <w:numId w:val="1"/>
        </w:numPr>
      </w:pPr>
      <w:r w:rsidRPr="00D07773">
        <w:rPr>
          <w:b/>
          <w:bCs/>
        </w:rPr>
        <w:lastRenderedPageBreak/>
        <w:t>Baruch</w:t>
      </w:r>
      <w:r w:rsidRPr="00D07773">
        <w:t xml:space="preserve"> = best ROI on cost, but materially weaker consulting conversion in the dataset. </w:t>
      </w:r>
    </w:p>
    <w:p w14:paraId="717D2ECD" w14:textId="77777777" w:rsidR="00D07773" w:rsidRPr="00D07773" w:rsidRDefault="00D07773" w:rsidP="00D07773">
      <w:pPr>
        <w:numPr>
          <w:ilvl w:val="0"/>
          <w:numId w:val="1"/>
        </w:numPr>
      </w:pPr>
      <w:r w:rsidRPr="00D07773">
        <w:rPr>
          <w:b/>
          <w:bCs/>
        </w:rPr>
        <w:t>Fordham</w:t>
      </w:r>
      <w:r w:rsidRPr="00D07773">
        <w:t xml:space="preserve"> = better than Baruch for consulting, cheaper than Columbia, but still not as strong a consulting platform as Columbia. </w:t>
      </w:r>
    </w:p>
    <w:p w14:paraId="6A79630F" w14:textId="77777777" w:rsidR="00D07773" w:rsidRPr="00D07773" w:rsidRDefault="00D07773" w:rsidP="00D07773">
      <w:r w:rsidRPr="00D07773">
        <w:t>On ROI, Baruch dominates. Using the dataset’s average post-MBA salary lift:</w:t>
      </w:r>
    </w:p>
    <w:p w14:paraId="4DDA2891" w14:textId="77777777" w:rsidR="00D07773" w:rsidRPr="00D07773" w:rsidRDefault="00D07773" w:rsidP="00D07773">
      <w:pPr>
        <w:numPr>
          <w:ilvl w:val="0"/>
          <w:numId w:val="2"/>
        </w:numPr>
      </w:pPr>
      <w:r w:rsidRPr="00D07773">
        <w:rPr>
          <w:b/>
          <w:bCs/>
        </w:rPr>
        <w:t>Baruch</w:t>
      </w:r>
      <w:r w:rsidRPr="00D07773">
        <w:t xml:space="preserve">: about </w:t>
      </w:r>
      <w:r w:rsidRPr="00D07773">
        <w:rPr>
          <w:b/>
          <w:bCs/>
        </w:rPr>
        <w:t>+$57.3k</w:t>
      </w:r>
      <w:r w:rsidRPr="00D07773">
        <w:t xml:space="preserve"> </w:t>
      </w:r>
    </w:p>
    <w:p w14:paraId="45530EA7" w14:textId="77777777" w:rsidR="00D07773" w:rsidRPr="00D07773" w:rsidRDefault="00D07773" w:rsidP="00D07773">
      <w:pPr>
        <w:numPr>
          <w:ilvl w:val="0"/>
          <w:numId w:val="2"/>
        </w:numPr>
      </w:pPr>
      <w:r w:rsidRPr="00D07773">
        <w:rPr>
          <w:b/>
          <w:bCs/>
        </w:rPr>
        <w:t>Fordham</w:t>
      </w:r>
      <w:r w:rsidRPr="00D07773">
        <w:t xml:space="preserve">: about </w:t>
      </w:r>
      <w:r w:rsidRPr="00D07773">
        <w:rPr>
          <w:b/>
          <w:bCs/>
        </w:rPr>
        <w:t>+$24.6k</w:t>
      </w:r>
      <w:r w:rsidRPr="00D07773">
        <w:t xml:space="preserve"> </w:t>
      </w:r>
    </w:p>
    <w:p w14:paraId="1E65FD8D" w14:textId="77777777" w:rsidR="00D07773" w:rsidRPr="00D07773" w:rsidRDefault="00D07773" w:rsidP="00D07773">
      <w:pPr>
        <w:numPr>
          <w:ilvl w:val="0"/>
          <w:numId w:val="2"/>
        </w:numPr>
      </w:pPr>
      <w:r w:rsidRPr="00D07773">
        <w:rPr>
          <w:b/>
          <w:bCs/>
        </w:rPr>
        <w:t>Columbia</w:t>
      </w:r>
      <w:r w:rsidRPr="00D07773">
        <w:t xml:space="preserve">: about </w:t>
      </w:r>
      <w:r w:rsidRPr="00D07773">
        <w:rPr>
          <w:b/>
          <w:bCs/>
        </w:rPr>
        <w:t>+$23.6k</w:t>
      </w:r>
      <w:r w:rsidRPr="00D07773">
        <w:t xml:space="preserve"> </w:t>
      </w:r>
    </w:p>
    <w:p w14:paraId="49BCDEBE" w14:textId="77777777" w:rsidR="00D07773" w:rsidRPr="00D07773" w:rsidRDefault="00D07773" w:rsidP="00D07773">
      <w:r w:rsidRPr="00D07773">
        <w:t xml:space="preserve">Against published tuition/direct-cost signals, Baruch’s payback is much faster. Columbia’s cost of attendance is very high: CBS lists a </w:t>
      </w:r>
      <w:r w:rsidRPr="00D07773">
        <w:rPr>
          <w:b/>
          <w:bCs/>
        </w:rPr>
        <w:t>first-year total budget of $137,571</w:t>
      </w:r>
      <w:r w:rsidRPr="00D07773">
        <w:t xml:space="preserve"> for the August-entry MBA and a </w:t>
      </w:r>
      <w:r w:rsidRPr="00D07773">
        <w:rPr>
          <w:b/>
          <w:bCs/>
        </w:rPr>
        <w:t>second-year total budget of $135,380</w:t>
      </w:r>
      <w:r w:rsidRPr="00D07773">
        <w:t xml:space="preserve">, before acknowledging possible additional recruiting/travel/lifestyle costs. </w:t>
      </w:r>
    </w:p>
    <w:p w14:paraId="6DB9F4AA" w14:textId="77777777" w:rsidR="00D07773" w:rsidRPr="00D07773" w:rsidRDefault="00D07773" w:rsidP="00D07773">
      <w:proofErr w:type="gramStart"/>
      <w:r w:rsidRPr="00D07773">
        <w:t>So</w:t>
      </w:r>
      <w:proofErr w:type="gramEnd"/>
      <w:r w:rsidRPr="00D07773">
        <w:t xml:space="preserve"> if the question were </w:t>
      </w:r>
      <w:r w:rsidRPr="00D07773">
        <w:rPr>
          <w:b/>
          <w:bCs/>
        </w:rPr>
        <w:t>“Which school gives the best financial return per dollar spent?”</w:t>
      </w:r>
      <w:r w:rsidRPr="00D07773">
        <w:t xml:space="preserve">, I would say </w:t>
      </w:r>
      <w:r w:rsidRPr="00D07773">
        <w:rPr>
          <w:b/>
          <w:bCs/>
        </w:rPr>
        <w:t>Baruch</w:t>
      </w:r>
      <w:r w:rsidRPr="00D07773">
        <w:t>.</w:t>
      </w:r>
    </w:p>
    <w:p w14:paraId="11EC0F34" w14:textId="77777777" w:rsidR="00D07773" w:rsidRPr="00D07773" w:rsidRDefault="00D07773" w:rsidP="00D07773">
      <w:r w:rsidRPr="00D07773">
        <w:t>But that is not the question you asked.</w:t>
      </w:r>
    </w:p>
    <w:p w14:paraId="280FF1AB" w14:textId="77777777" w:rsidR="00D07773" w:rsidRPr="00D07773" w:rsidRDefault="00D07773" w:rsidP="00D07773">
      <w:r w:rsidRPr="00D07773">
        <w:t xml:space="preserve">You asked: </w:t>
      </w:r>
      <w:r w:rsidRPr="00D07773">
        <w:rPr>
          <w:b/>
          <w:bCs/>
        </w:rPr>
        <w:t>Which school should the student choose to gain the most value for the investment in time and money made and break into the strategy consulting industry?</w:t>
      </w:r>
    </w:p>
    <w:p w14:paraId="06B6F44F" w14:textId="77777777" w:rsidR="00D07773" w:rsidRPr="00D07773" w:rsidRDefault="00D07773" w:rsidP="00D07773">
      <w:r w:rsidRPr="00D07773">
        <w:t>For that combined objective, my answer is:</w:t>
      </w:r>
    </w:p>
    <w:p w14:paraId="33C71D3E" w14:textId="77777777" w:rsidR="00D07773" w:rsidRPr="00D07773" w:rsidRDefault="00D07773" w:rsidP="00D07773">
      <w:r w:rsidRPr="00D07773">
        <w:rPr>
          <w:b/>
          <w:bCs/>
        </w:rPr>
        <w:t>Columbia is the best choice.</w:t>
      </w:r>
    </w:p>
    <w:p w14:paraId="78B9A33E" w14:textId="77777777" w:rsidR="00D07773" w:rsidRPr="00D07773" w:rsidRDefault="00D07773" w:rsidP="00D07773">
      <w:r w:rsidRPr="00D07773">
        <w:t xml:space="preserve">The logic is straightforward. In consulting recruiting, especially strategy consulting, access matters: employer relationships, alumni density, case-prep culture, brand signaling, and on-campus recruiting pipelines matter a lot more than they do for many other post-MBA paths. Columbia’s own employment outcomes and employer roster show that it operates in the tier where MBB and top consulting firms hire at scale. Your </w:t>
      </w:r>
      <w:proofErr w:type="gramStart"/>
      <w:r w:rsidRPr="00D07773">
        <w:t>dataset</w:t>
      </w:r>
      <w:proofErr w:type="gramEnd"/>
      <w:r w:rsidRPr="00D07773">
        <w:t xml:space="preserve"> points in the same direction.</w:t>
      </w:r>
    </w:p>
    <w:p w14:paraId="04B88BEC" w14:textId="77777777" w:rsidR="00D07773" w:rsidRPr="00D07773" w:rsidRDefault="00D07773" w:rsidP="00D07773">
      <w:r w:rsidRPr="00D07773">
        <w:t xml:space="preserve">I would </w:t>
      </w:r>
      <w:proofErr w:type="gramStart"/>
      <w:r w:rsidRPr="00D07773">
        <w:t>frame</w:t>
      </w:r>
      <w:proofErr w:type="gramEnd"/>
      <w:r w:rsidRPr="00D07773">
        <w:t xml:space="preserve"> the final decision this way:</w:t>
      </w:r>
    </w:p>
    <w:p w14:paraId="36DC7CBB" w14:textId="77777777" w:rsidR="00D07773" w:rsidRPr="00D07773" w:rsidRDefault="00D07773" w:rsidP="00D07773">
      <w:r w:rsidRPr="00D07773">
        <w:rPr>
          <w:b/>
          <w:bCs/>
        </w:rPr>
        <w:t>Choose Columbia if:</w:t>
      </w:r>
      <w:r w:rsidRPr="00D07773">
        <w:br/>
        <w:t>the student is serious about strategy consulting, willing to absorb a much higher cost, and wants the strongest odds of landing a top consulting role.</w:t>
      </w:r>
    </w:p>
    <w:p w14:paraId="43A9DAEA" w14:textId="77777777" w:rsidR="00D07773" w:rsidRPr="00D07773" w:rsidRDefault="00D07773" w:rsidP="00D07773">
      <w:r w:rsidRPr="00D07773">
        <w:rPr>
          <w:b/>
          <w:bCs/>
        </w:rPr>
        <w:lastRenderedPageBreak/>
        <w:t>Choose Fordham if:</w:t>
      </w:r>
      <w:r w:rsidRPr="00D07773">
        <w:br/>
        <w:t xml:space="preserve">the student wants a reasonable compromise between cost and consulting </w:t>
      </w:r>
      <w:proofErr w:type="gramStart"/>
      <w:r w:rsidRPr="00D07773">
        <w:t>access, but</w:t>
      </w:r>
      <w:proofErr w:type="gramEnd"/>
      <w:r w:rsidRPr="00D07773">
        <w:t xml:space="preserve"> cannot justify Columbia’s price.</w:t>
      </w:r>
    </w:p>
    <w:p w14:paraId="664019B3" w14:textId="77777777" w:rsidR="00D07773" w:rsidRPr="00D07773" w:rsidRDefault="00D07773" w:rsidP="00D07773">
      <w:r w:rsidRPr="00D07773">
        <w:rPr>
          <w:b/>
          <w:bCs/>
        </w:rPr>
        <w:t>Choose Baruch if:</w:t>
      </w:r>
      <w:r w:rsidRPr="00D07773">
        <w:br/>
        <w:t>the student is cost-sensitive, wants excellent financial efficiency, and is open to consulting-adjacent outcomes rather than betting everything on strategy consulting.</w:t>
      </w:r>
    </w:p>
    <w:p w14:paraId="4426C7F0" w14:textId="77777777" w:rsidR="00D07773" w:rsidRPr="00D07773" w:rsidRDefault="00D07773" w:rsidP="00D07773">
      <w:r w:rsidRPr="00D07773">
        <w:t>One important caveat: your dataset appears at least partly synthetic or standardized. For example, Baruch pre-MBA salary values look unusually uniform across many rows, which suggests the file is better for directional comparison than for precise forecasting. I would therefore treat the exact percentages as indicative, not absolute.</w:t>
      </w:r>
    </w:p>
    <w:p w14:paraId="1ED108D9" w14:textId="77777777" w:rsidR="00D07773" w:rsidRPr="00D07773" w:rsidRDefault="00D07773" w:rsidP="00D07773">
      <w:r w:rsidRPr="00D07773">
        <w:t xml:space="preserve">Bottom line: </w:t>
      </w:r>
      <w:r w:rsidRPr="00D07773">
        <w:rPr>
          <w:b/>
          <w:bCs/>
        </w:rPr>
        <w:t>for strategy consulting, pick Columbia; for ROI alone, pick Baruch; for balanced middle-ground, pick Fordham.</w:t>
      </w:r>
      <w:r w:rsidRPr="00D07773">
        <w:t xml:space="preserve"> For the goal you stated, </w:t>
      </w:r>
      <w:r w:rsidRPr="00D07773">
        <w:rPr>
          <w:b/>
          <w:bCs/>
        </w:rPr>
        <w:t>Columbia is the best fit.</w:t>
      </w:r>
    </w:p>
    <w:p w14:paraId="544D2B52" w14:textId="77777777" w:rsidR="00D07773" w:rsidRPr="00D07773" w:rsidRDefault="00D07773" w:rsidP="00D07773">
      <w:r w:rsidRPr="00D07773">
        <w:t xml:space="preserve">Provide </w:t>
      </w:r>
      <w:proofErr w:type="gramStart"/>
      <w:r w:rsidRPr="00D07773">
        <w:t>me</w:t>
      </w:r>
      <w:proofErr w:type="gramEnd"/>
      <w:r w:rsidRPr="00D07773">
        <w:t xml:space="preserve"> the </w:t>
      </w:r>
      <w:proofErr w:type="gramStart"/>
      <w:r w:rsidRPr="00D07773">
        <w:t>detail</w:t>
      </w:r>
      <w:proofErr w:type="gramEnd"/>
      <w:r w:rsidRPr="00D07773">
        <w:t xml:space="preserve"> level of the descriptive and predictive statistical techniques you ran against the dataset. For each, explain to me the purpose of why you ran it, what the results mean, how the </w:t>
      </w:r>
      <w:proofErr w:type="gramStart"/>
      <w:r w:rsidRPr="00D07773">
        <w:t>resulting</w:t>
      </w:r>
      <w:proofErr w:type="gramEnd"/>
      <w:r w:rsidRPr="00D07773">
        <w:t xml:space="preserve"> contributed to your recommendations, and any data quality issues/gaps that you considered when interpreting each technique's result and how you used it for your final recommendations. </w:t>
      </w:r>
    </w:p>
    <w:p w14:paraId="2F83D55D" w14:textId="77777777" w:rsidR="00D07773" w:rsidRPr="00D07773" w:rsidRDefault="00D07773" w:rsidP="00D07773">
      <w:r w:rsidRPr="00D07773">
        <w:t xml:space="preserve">I’ll walk you through this the way I would in a consulting analytics readout—structured by </w:t>
      </w:r>
      <w:r w:rsidRPr="00D07773">
        <w:rPr>
          <w:b/>
          <w:bCs/>
        </w:rPr>
        <w:t>technique → purpose → result → implication → data caveats</w:t>
      </w:r>
      <w:r w:rsidRPr="00D07773">
        <w:t xml:space="preserve">. I’ll separate </w:t>
      </w:r>
      <w:r w:rsidRPr="00D07773">
        <w:rPr>
          <w:b/>
          <w:bCs/>
        </w:rPr>
        <w:t>descriptive (what happened)</w:t>
      </w:r>
      <w:r w:rsidRPr="00D07773">
        <w:t xml:space="preserve"> from </w:t>
      </w:r>
      <w:r w:rsidRPr="00D07773">
        <w:rPr>
          <w:b/>
          <w:bCs/>
        </w:rPr>
        <w:t>predictive/proxy modeling (what is likely to happen)</w:t>
      </w:r>
      <w:r w:rsidRPr="00D07773">
        <w:t>.</w:t>
      </w:r>
    </w:p>
    <w:p w14:paraId="6F9D0BD3" w14:textId="77777777" w:rsidR="00D07773" w:rsidRPr="00D07773" w:rsidRDefault="00D07773" w:rsidP="00D07773">
      <w:r w:rsidRPr="00D07773">
        <w:pict w14:anchorId="5C2CEE7C">
          <v:rect id="_x0000_i1343" style="width:0;height:1.5pt" o:hralign="center" o:hrstd="t" o:hr="t" fillcolor="#a0a0a0" stroked="f"/>
        </w:pict>
      </w:r>
    </w:p>
    <w:p w14:paraId="76DBA2F2" w14:textId="77777777" w:rsidR="00D07773" w:rsidRPr="00D07773" w:rsidRDefault="00D07773" w:rsidP="00D07773">
      <w:pPr>
        <w:rPr>
          <w:b/>
          <w:bCs/>
        </w:rPr>
      </w:pPr>
      <w:r w:rsidRPr="00D07773">
        <w:rPr>
          <w:b/>
          <w:bCs/>
        </w:rPr>
        <w:t>1. DATA PREPARATION &amp; FEATURE ENGINEERING</w:t>
      </w:r>
    </w:p>
    <w:p w14:paraId="63072382" w14:textId="77777777" w:rsidR="00D07773" w:rsidRPr="00D07773" w:rsidRDefault="00D07773" w:rsidP="00D07773">
      <w:pPr>
        <w:rPr>
          <w:b/>
          <w:bCs/>
        </w:rPr>
      </w:pPr>
      <w:r w:rsidRPr="00D07773">
        <w:rPr>
          <w:b/>
          <w:bCs/>
        </w:rPr>
        <w:t>What I did</w:t>
      </w:r>
    </w:p>
    <w:p w14:paraId="23EA2D56" w14:textId="77777777" w:rsidR="00D07773" w:rsidRPr="00D07773" w:rsidRDefault="00D07773" w:rsidP="00D07773">
      <w:r w:rsidRPr="00D07773">
        <w:t>Before any analysis, I standardized and derived key variables:</w:t>
      </w:r>
    </w:p>
    <w:p w14:paraId="69DA006D" w14:textId="77777777" w:rsidR="00D07773" w:rsidRPr="00D07773" w:rsidRDefault="00D07773" w:rsidP="00D07773">
      <w:pPr>
        <w:numPr>
          <w:ilvl w:val="0"/>
          <w:numId w:val="3"/>
        </w:numPr>
      </w:pPr>
      <w:r w:rsidRPr="00D07773">
        <w:rPr>
          <w:b/>
          <w:bCs/>
        </w:rPr>
        <w:t>School filter:</w:t>
      </w:r>
      <w:r w:rsidRPr="00D07773">
        <w:t xml:space="preserve"> Baruch, Fordham, Columbia </w:t>
      </w:r>
    </w:p>
    <w:p w14:paraId="6B4F3AAC" w14:textId="77777777" w:rsidR="00D07773" w:rsidRPr="00D07773" w:rsidRDefault="00D07773" w:rsidP="00D07773">
      <w:pPr>
        <w:numPr>
          <w:ilvl w:val="0"/>
          <w:numId w:val="3"/>
        </w:numPr>
      </w:pPr>
      <w:r w:rsidRPr="00D07773">
        <w:rPr>
          <w:b/>
          <w:bCs/>
        </w:rPr>
        <w:t>Binary flags:</w:t>
      </w:r>
      <w:r w:rsidRPr="00D07773">
        <w:t xml:space="preserve"> </w:t>
      </w:r>
    </w:p>
    <w:p w14:paraId="598AD9F6" w14:textId="77777777" w:rsidR="00D07773" w:rsidRPr="00D07773" w:rsidRDefault="00D07773" w:rsidP="00D07773">
      <w:pPr>
        <w:numPr>
          <w:ilvl w:val="1"/>
          <w:numId w:val="3"/>
        </w:numPr>
      </w:pPr>
      <w:proofErr w:type="spellStart"/>
      <w:r w:rsidRPr="00D07773">
        <w:t>Consulting_Offer</w:t>
      </w:r>
      <w:proofErr w:type="spellEnd"/>
      <w:r w:rsidRPr="00D07773">
        <w:t xml:space="preserve"> (Yes/No) </w:t>
      </w:r>
    </w:p>
    <w:p w14:paraId="3ED88769" w14:textId="77777777" w:rsidR="00D07773" w:rsidRPr="00D07773" w:rsidRDefault="00D07773" w:rsidP="00D07773">
      <w:pPr>
        <w:numPr>
          <w:ilvl w:val="1"/>
          <w:numId w:val="3"/>
        </w:numPr>
      </w:pPr>
      <w:proofErr w:type="spellStart"/>
      <w:r w:rsidRPr="00D07773">
        <w:t>Consulting_Industry</w:t>
      </w:r>
      <w:proofErr w:type="spellEnd"/>
      <w:r w:rsidRPr="00D07773">
        <w:t xml:space="preserve"> (Yes/No) </w:t>
      </w:r>
    </w:p>
    <w:p w14:paraId="13CFA735" w14:textId="77777777" w:rsidR="00D07773" w:rsidRPr="00D07773" w:rsidRDefault="00D07773" w:rsidP="00D07773">
      <w:pPr>
        <w:numPr>
          <w:ilvl w:val="1"/>
          <w:numId w:val="3"/>
        </w:numPr>
      </w:pPr>
      <w:proofErr w:type="spellStart"/>
      <w:r w:rsidRPr="00D07773">
        <w:t>Consulting_Function</w:t>
      </w:r>
      <w:proofErr w:type="spellEnd"/>
      <w:r w:rsidRPr="00D07773">
        <w:t xml:space="preserve"> (Yes/No) </w:t>
      </w:r>
    </w:p>
    <w:p w14:paraId="204E4A7D" w14:textId="77777777" w:rsidR="00D07773" w:rsidRPr="00D07773" w:rsidRDefault="00D07773" w:rsidP="00D07773">
      <w:pPr>
        <w:numPr>
          <w:ilvl w:val="0"/>
          <w:numId w:val="3"/>
        </w:numPr>
      </w:pPr>
      <w:r w:rsidRPr="00D07773">
        <w:rPr>
          <w:b/>
          <w:bCs/>
        </w:rPr>
        <w:t>Derived metric: Strategy Consulting Proxy</w:t>
      </w:r>
      <w:r w:rsidRPr="00D07773">
        <w:t xml:space="preserve"> </w:t>
      </w:r>
    </w:p>
    <w:p w14:paraId="768C53A8" w14:textId="77777777" w:rsidR="00D07773" w:rsidRPr="00D07773" w:rsidRDefault="00D07773" w:rsidP="00D07773">
      <w:pPr>
        <w:numPr>
          <w:ilvl w:val="1"/>
          <w:numId w:val="3"/>
        </w:numPr>
      </w:pPr>
      <w:r w:rsidRPr="00D07773">
        <w:lastRenderedPageBreak/>
        <w:t xml:space="preserve">= Consulting Offer </w:t>
      </w:r>
      <w:r w:rsidRPr="00D07773">
        <w:rPr>
          <w:b/>
          <w:bCs/>
        </w:rPr>
        <w:t>AND</w:t>
      </w:r>
      <w:r w:rsidRPr="00D07773">
        <w:t xml:space="preserve"> (Consulting Industry OR Consulting Function) </w:t>
      </w:r>
    </w:p>
    <w:p w14:paraId="0072415B" w14:textId="77777777" w:rsidR="00D07773" w:rsidRPr="00D07773" w:rsidRDefault="00D07773" w:rsidP="00D07773">
      <w:pPr>
        <w:numPr>
          <w:ilvl w:val="0"/>
          <w:numId w:val="3"/>
        </w:numPr>
      </w:pPr>
      <w:r w:rsidRPr="00D07773">
        <w:rPr>
          <w:b/>
          <w:bCs/>
        </w:rPr>
        <w:t>ROI variables:</w:t>
      </w:r>
      <w:r w:rsidRPr="00D07773">
        <w:t xml:space="preserve"> </w:t>
      </w:r>
    </w:p>
    <w:p w14:paraId="3A41F422" w14:textId="77777777" w:rsidR="00D07773" w:rsidRPr="00D07773" w:rsidRDefault="00D07773" w:rsidP="00D07773">
      <w:pPr>
        <w:numPr>
          <w:ilvl w:val="1"/>
          <w:numId w:val="3"/>
        </w:numPr>
      </w:pPr>
      <w:proofErr w:type="spellStart"/>
      <w:r w:rsidRPr="00D07773">
        <w:t>Salary_Lift</w:t>
      </w:r>
      <w:proofErr w:type="spellEnd"/>
      <w:r w:rsidRPr="00D07773">
        <w:t xml:space="preserve"> = </w:t>
      </w:r>
      <w:proofErr w:type="spellStart"/>
      <w:r w:rsidRPr="00D07773">
        <w:t>Post_MBA_Salary</w:t>
      </w:r>
      <w:proofErr w:type="spellEnd"/>
      <w:r w:rsidRPr="00D07773">
        <w:t xml:space="preserve"> – </w:t>
      </w:r>
      <w:proofErr w:type="spellStart"/>
      <w:r w:rsidRPr="00D07773">
        <w:t>Pre_MBA_Salary</w:t>
      </w:r>
      <w:proofErr w:type="spellEnd"/>
      <w:r w:rsidRPr="00D07773">
        <w:t xml:space="preserve"> </w:t>
      </w:r>
    </w:p>
    <w:p w14:paraId="0F3F9F69" w14:textId="77777777" w:rsidR="00D07773" w:rsidRPr="00D07773" w:rsidRDefault="00D07773" w:rsidP="00D07773">
      <w:pPr>
        <w:numPr>
          <w:ilvl w:val="1"/>
          <w:numId w:val="3"/>
        </w:numPr>
      </w:pPr>
      <w:r w:rsidRPr="00D07773">
        <w:t xml:space="preserve">(Used as proxy since tuition </w:t>
      </w:r>
      <w:proofErr w:type="gramStart"/>
      <w:r w:rsidRPr="00D07773">
        <w:t>not</w:t>
      </w:r>
      <w:proofErr w:type="gramEnd"/>
      <w:r w:rsidRPr="00D07773">
        <w:t xml:space="preserve"> in dataset) </w:t>
      </w:r>
    </w:p>
    <w:p w14:paraId="16D34308" w14:textId="77777777" w:rsidR="00D07773" w:rsidRPr="00D07773" w:rsidRDefault="00D07773" w:rsidP="00D07773">
      <w:r w:rsidRPr="00D07773">
        <w:pict w14:anchorId="42C5E9D5">
          <v:rect id="_x0000_i1344" style="width:0;height:1.5pt" o:hralign="center" o:hrstd="t" o:hr="t" fillcolor="#a0a0a0" stroked="f"/>
        </w:pict>
      </w:r>
    </w:p>
    <w:p w14:paraId="41BF531D" w14:textId="77777777" w:rsidR="00D07773" w:rsidRPr="00D07773" w:rsidRDefault="00D07773" w:rsidP="00D07773">
      <w:pPr>
        <w:rPr>
          <w:b/>
          <w:bCs/>
        </w:rPr>
      </w:pPr>
      <w:r w:rsidRPr="00D07773">
        <w:rPr>
          <w:b/>
          <w:bCs/>
        </w:rPr>
        <w:t xml:space="preserve">Why </w:t>
      </w:r>
      <w:proofErr w:type="gramStart"/>
      <w:r w:rsidRPr="00D07773">
        <w:rPr>
          <w:b/>
          <w:bCs/>
        </w:rPr>
        <w:t>this matters</w:t>
      </w:r>
      <w:proofErr w:type="gramEnd"/>
    </w:p>
    <w:p w14:paraId="63E444C4" w14:textId="77777777" w:rsidR="00D07773" w:rsidRPr="00D07773" w:rsidRDefault="00D07773" w:rsidP="00D07773">
      <w:r w:rsidRPr="00D07773">
        <w:t>Raw placement data doesn’t directly answer:</w:t>
      </w:r>
    </w:p>
    <w:p w14:paraId="472F0D1D" w14:textId="77777777" w:rsidR="00D07773" w:rsidRPr="00D07773" w:rsidRDefault="00D07773" w:rsidP="00D07773">
      <w:r w:rsidRPr="00D07773">
        <w:t>“Can I break into strategy consulting?”</w:t>
      </w:r>
    </w:p>
    <w:p w14:paraId="7316D950" w14:textId="77777777" w:rsidR="00D07773" w:rsidRPr="00D07773" w:rsidRDefault="00D07773" w:rsidP="00D07773">
      <w:proofErr w:type="gramStart"/>
      <w:r w:rsidRPr="00D07773">
        <w:t>So</w:t>
      </w:r>
      <w:proofErr w:type="gramEnd"/>
      <w:r w:rsidRPr="00D07773">
        <w:t xml:space="preserve"> I created </w:t>
      </w:r>
      <w:r w:rsidRPr="00D07773">
        <w:rPr>
          <w:b/>
          <w:bCs/>
        </w:rPr>
        <w:t>decision-relevant variables</w:t>
      </w:r>
      <w:r w:rsidRPr="00D07773">
        <w:t>, especially:</w:t>
      </w:r>
    </w:p>
    <w:p w14:paraId="4E9BD2B7" w14:textId="77777777" w:rsidR="00D07773" w:rsidRPr="00D07773" w:rsidRDefault="00D07773" w:rsidP="00D07773">
      <w:pPr>
        <w:numPr>
          <w:ilvl w:val="0"/>
          <w:numId w:val="4"/>
        </w:numPr>
      </w:pPr>
      <w:r w:rsidRPr="00D07773">
        <w:t xml:space="preserve">A stricter </w:t>
      </w:r>
      <w:r w:rsidRPr="00D07773">
        <w:rPr>
          <w:b/>
          <w:bCs/>
        </w:rPr>
        <w:t>strategy consulting proxy</w:t>
      </w:r>
      <w:r w:rsidRPr="00D07773">
        <w:t xml:space="preserve"> </w:t>
      </w:r>
    </w:p>
    <w:p w14:paraId="4AEF8BAC" w14:textId="77777777" w:rsidR="00D07773" w:rsidRPr="00D07773" w:rsidRDefault="00D07773" w:rsidP="00D07773">
      <w:pPr>
        <w:numPr>
          <w:ilvl w:val="0"/>
          <w:numId w:val="4"/>
        </w:numPr>
      </w:pPr>
      <w:r w:rsidRPr="00D07773">
        <w:t xml:space="preserve">A </w:t>
      </w:r>
      <w:r w:rsidRPr="00D07773">
        <w:rPr>
          <w:b/>
          <w:bCs/>
        </w:rPr>
        <w:t>value (ROI) proxy</w:t>
      </w:r>
      <w:r w:rsidRPr="00D07773">
        <w:t xml:space="preserve"> </w:t>
      </w:r>
    </w:p>
    <w:p w14:paraId="62CE337A" w14:textId="77777777" w:rsidR="00D07773" w:rsidRPr="00D07773" w:rsidRDefault="00D07773" w:rsidP="00D07773">
      <w:r w:rsidRPr="00D07773">
        <w:pict w14:anchorId="3DA8619A">
          <v:rect id="_x0000_i1345" style="width:0;height:1.5pt" o:hralign="center" o:hrstd="t" o:hr="t" fillcolor="#a0a0a0" stroked="f"/>
        </w:pict>
      </w:r>
    </w:p>
    <w:p w14:paraId="1B99C20A" w14:textId="77777777" w:rsidR="00D07773" w:rsidRPr="00D07773" w:rsidRDefault="00D07773" w:rsidP="00D07773">
      <w:pPr>
        <w:rPr>
          <w:b/>
          <w:bCs/>
        </w:rPr>
      </w:pPr>
      <w:r w:rsidRPr="00D07773">
        <w:rPr>
          <w:b/>
          <w:bCs/>
        </w:rPr>
        <w:t>Data quality issues</w:t>
      </w:r>
    </w:p>
    <w:p w14:paraId="74B5B0A1" w14:textId="77777777" w:rsidR="00D07773" w:rsidRPr="00D07773" w:rsidRDefault="00D07773" w:rsidP="00D07773">
      <w:pPr>
        <w:numPr>
          <w:ilvl w:val="0"/>
          <w:numId w:val="5"/>
        </w:numPr>
      </w:pPr>
      <w:r w:rsidRPr="00D07773">
        <w:t xml:space="preserve">No explicit “strategy consulting” label → required proxy construction </w:t>
      </w:r>
    </w:p>
    <w:p w14:paraId="7945F6C3" w14:textId="77777777" w:rsidR="00D07773" w:rsidRPr="00D07773" w:rsidRDefault="00D07773" w:rsidP="00D07773">
      <w:pPr>
        <w:numPr>
          <w:ilvl w:val="0"/>
          <w:numId w:val="5"/>
        </w:numPr>
      </w:pPr>
      <w:r w:rsidRPr="00D07773">
        <w:t xml:space="preserve">No tuition or debt data → ROI is incomplete </w:t>
      </w:r>
    </w:p>
    <w:p w14:paraId="0C1894CC" w14:textId="77777777" w:rsidR="00D07773" w:rsidRPr="00D07773" w:rsidRDefault="00D07773" w:rsidP="00D07773">
      <w:pPr>
        <w:numPr>
          <w:ilvl w:val="0"/>
          <w:numId w:val="5"/>
        </w:numPr>
      </w:pPr>
      <w:r w:rsidRPr="00D07773">
        <w:t xml:space="preserve">Some </w:t>
      </w:r>
      <w:r w:rsidRPr="00D07773">
        <w:rPr>
          <w:b/>
          <w:bCs/>
        </w:rPr>
        <w:t>uniform salary patterns</w:t>
      </w:r>
      <w:r w:rsidRPr="00D07773">
        <w:t xml:space="preserve"> (especially Baruch pre-MBA) → suggests synthetic or normalized data </w:t>
      </w:r>
    </w:p>
    <w:p w14:paraId="261116A0" w14:textId="77777777" w:rsidR="00D07773" w:rsidRPr="00D07773" w:rsidRDefault="00D07773" w:rsidP="00D07773">
      <w:r w:rsidRPr="00D07773">
        <w:pict w14:anchorId="7FB526E2">
          <v:rect id="_x0000_i1346" style="width:0;height:1.5pt" o:hralign="center" o:hrstd="t" o:hr="t" fillcolor="#a0a0a0" stroked="f"/>
        </w:pict>
      </w:r>
    </w:p>
    <w:p w14:paraId="789DBAA8" w14:textId="77777777" w:rsidR="00D07773" w:rsidRPr="00D07773" w:rsidRDefault="00D07773" w:rsidP="00D07773">
      <w:pPr>
        <w:rPr>
          <w:b/>
          <w:bCs/>
        </w:rPr>
      </w:pPr>
      <w:r w:rsidRPr="00D07773">
        <w:rPr>
          <w:b/>
          <w:bCs/>
        </w:rPr>
        <w:t>2. DESCRIPTIVE ANALYTICS</w:t>
      </w:r>
    </w:p>
    <w:p w14:paraId="560ECA9F" w14:textId="77777777" w:rsidR="00D07773" w:rsidRPr="00D07773" w:rsidRDefault="00D07773" w:rsidP="00D07773">
      <w:r w:rsidRPr="00D07773">
        <w:pict w14:anchorId="63A1B96A">
          <v:rect id="_x0000_i1347" style="width:0;height:1.5pt" o:hralign="center" o:hrstd="t" o:hr="t" fillcolor="#a0a0a0" stroked="f"/>
        </w:pict>
      </w:r>
    </w:p>
    <w:p w14:paraId="10801EE4" w14:textId="77777777" w:rsidR="00D07773" w:rsidRPr="00D07773" w:rsidRDefault="00D07773" w:rsidP="00D07773">
      <w:pPr>
        <w:rPr>
          <w:b/>
          <w:bCs/>
        </w:rPr>
      </w:pPr>
      <w:r w:rsidRPr="00D07773">
        <w:rPr>
          <w:b/>
          <w:bCs/>
        </w:rPr>
        <w:t>2.1 Frequency Analysis (Placement Outcomes)</w:t>
      </w:r>
    </w:p>
    <w:p w14:paraId="1E2DBE3D" w14:textId="77777777" w:rsidR="00D07773" w:rsidRPr="00D07773" w:rsidRDefault="00D07773" w:rsidP="00D07773">
      <w:pPr>
        <w:rPr>
          <w:b/>
          <w:bCs/>
        </w:rPr>
      </w:pPr>
      <w:r w:rsidRPr="00D07773">
        <w:rPr>
          <w:b/>
          <w:bCs/>
        </w:rPr>
        <w:t>Technique</w:t>
      </w:r>
    </w:p>
    <w:p w14:paraId="5BE7E07B" w14:textId="77777777" w:rsidR="00D07773" w:rsidRPr="00D07773" w:rsidRDefault="00D07773" w:rsidP="00D07773">
      <w:pPr>
        <w:numPr>
          <w:ilvl w:val="0"/>
          <w:numId w:val="6"/>
        </w:numPr>
      </w:pPr>
      <w:r w:rsidRPr="00D07773">
        <w:t xml:space="preserve">Group-by school </w:t>
      </w:r>
    </w:p>
    <w:p w14:paraId="699BC2F8" w14:textId="77777777" w:rsidR="00D07773" w:rsidRPr="00D07773" w:rsidRDefault="00D07773" w:rsidP="00D07773">
      <w:pPr>
        <w:numPr>
          <w:ilvl w:val="0"/>
          <w:numId w:val="6"/>
        </w:numPr>
      </w:pPr>
      <w:r w:rsidRPr="00D07773">
        <w:t xml:space="preserve">Compute proportions: </w:t>
      </w:r>
    </w:p>
    <w:p w14:paraId="1793A0B4" w14:textId="77777777" w:rsidR="00D07773" w:rsidRPr="00D07773" w:rsidRDefault="00D07773" w:rsidP="00D07773">
      <w:pPr>
        <w:numPr>
          <w:ilvl w:val="1"/>
          <w:numId w:val="6"/>
        </w:numPr>
      </w:pPr>
      <w:r w:rsidRPr="00D07773">
        <w:t xml:space="preserve">% with consulting offers </w:t>
      </w:r>
    </w:p>
    <w:p w14:paraId="1588CF7E" w14:textId="77777777" w:rsidR="00D07773" w:rsidRPr="00D07773" w:rsidRDefault="00D07773" w:rsidP="00D07773">
      <w:pPr>
        <w:numPr>
          <w:ilvl w:val="1"/>
          <w:numId w:val="6"/>
        </w:numPr>
      </w:pPr>
      <w:r w:rsidRPr="00D07773">
        <w:t xml:space="preserve">% in consulting roles (proxy) </w:t>
      </w:r>
    </w:p>
    <w:p w14:paraId="3C8CCDCB" w14:textId="77777777" w:rsidR="00D07773" w:rsidRPr="00D07773" w:rsidRDefault="00D07773" w:rsidP="00D07773">
      <w:r w:rsidRPr="00D07773">
        <w:lastRenderedPageBreak/>
        <w:pict w14:anchorId="4E530786">
          <v:rect id="_x0000_i1348" style="width:0;height:1.5pt" o:hralign="center" o:hrstd="t" o:hr="t" fillcolor="#a0a0a0" stroked="f"/>
        </w:pict>
      </w:r>
    </w:p>
    <w:p w14:paraId="00BFC75B" w14:textId="77777777" w:rsidR="00D07773" w:rsidRPr="00D07773" w:rsidRDefault="00D07773" w:rsidP="00D07773">
      <w:pPr>
        <w:rPr>
          <w:b/>
          <w:bCs/>
        </w:rPr>
      </w:pPr>
      <w:r w:rsidRPr="00D07773">
        <w:rPr>
          <w:b/>
          <w:bCs/>
        </w:rPr>
        <w:t>Purpose</w:t>
      </w:r>
    </w:p>
    <w:p w14:paraId="584FA308" w14:textId="77777777" w:rsidR="00D07773" w:rsidRPr="00D07773" w:rsidRDefault="00D07773" w:rsidP="00D07773">
      <w:r w:rsidRPr="00D07773">
        <w:t>To answer:</w:t>
      </w:r>
    </w:p>
    <w:p w14:paraId="022E53DC" w14:textId="77777777" w:rsidR="00D07773" w:rsidRPr="00D07773" w:rsidRDefault="00D07773" w:rsidP="00D07773">
      <w:r w:rsidRPr="00D07773">
        <w:t>“Which school most frequently produces consulting outcomes?”</w:t>
      </w:r>
    </w:p>
    <w:p w14:paraId="4653D7B8" w14:textId="77777777" w:rsidR="00D07773" w:rsidRPr="00D07773" w:rsidRDefault="00D07773" w:rsidP="00D07773">
      <w:r w:rsidRPr="00D07773">
        <w:pict w14:anchorId="62548EB9">
          <v:rect id="_x0000_i1349" style="width:0;height:1.5pt" o:hralign="center" o:hrstd="t" o:hr="t" fillcolor="#a0a0a0" stroked="f"/>
        </w:pict>
      </w:r>
    </w:p>
    <w:p w14:paraId="19877B8D" w14:textId="77777777" w:rsidR="00D07773" w:rsidRPr="00D07773" w:rsidRDefault="00D07773" w:rsidP="00D07773">
      <w:pPr>
        <w:rPr>
          <w:b/>
          <w:bCs/>
        </w:rPr>
      </w:pPr>
      <w:r w:rsidRPr="00D07773">
        <w:rPr>
          <w:b/>
          <w:bCs/>
        </w:rPr>
        <w:t>Results (approx.)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108"/>
        <w:gridCol w:w="1879"/>
      </w:tblGrid>
      <w:tr w:rsidR="00D07773" w:rsidRPr="00D07773" w14:paraId="77B321C7" w14:textId="77777777">
        <w:trPr>
          <w:tblHeader/>
          <w:tblCellSpacing w:w="15" w:type="dxa"/>
        </w:trPr>
        <w:tc>
          <w:tcPr>
            <w:tcW w:w="0" w:type="auto"/>
            <w:vAlign w:val="center"/>
            <w:hideMark/>
          </w:tcPr>
          <w:p w14:paraId="7D9B8232" w14:textId="77777777" w:rsidR="00D07773" w:rsidRPr="00D07773" w:rsidRDefault="00D07773" w:rsidP="00D07773">
            <w:pPr>
              <w:rPr>
                <w:b/>
                <w:bCs/>
              </w:rPr>
            </w:pPr>
            <w:r w:rsidRPr="00D07773">
              <w:rPr>
                <w:b/>
                <w:bCs/>
              </w:rPr>
              <w:t>School</w:t>
            </w:r>
          </w:p>
        </w:tc>
        <w:tc>
          <w:tcPr>
            <w:tcW w:w="0" w:type="auto"/>
            <w:vAlign w:val="center"/>
            <w:hideMark/>
          </w:tcPr>
          <w:p w14:paraId="51DEBE49" w14:textId="77777777" w:rsidR="00D07773" w:rsidRPr="00D07773" w:rsidRDefault="00D07773" w:rsidP="00D07773">
            <w:pPr>
              <w:rPr>
                <w:b/>
                <w:bCs/>
              </w:rPr>
            </w:pPr>
            <w:r w:rsidRPr="00D07773">
              <w:rPr>
                <w:b/>
                <w:bCs/>
              </w:rPr>
              <w:t>Consulting Offer %</w:t>
            </w:r>
          </w:p>
        </w:tc>
        <w:tc>
          <w:tcPr>
            <w:tcW w:w="0" w:type="auto"/>
            <w:vAlign w:val="center"/>
            <w:hideMark/>
          </w:tcPr>
          <w:p w14:paraId="6936D5C0" w14:textId="77777777" w:rsidR="00D07773" w:rsidRPr="00D07773" w:rsidRDefault="00D07773" w:rsidP="00D07773">
            <w:pPr>
              <w:rPr>
                <w:b/>
                <w:bCs/>
              </w:rPr>
            </w:pPr>
            <w:r w:rsidRPr="00D07773">
              <w:rPr>
                <w:b/>
                <w:bCs/>
              </w:rPr>
              <w:t>Strategy Proxy %</w:t>
            </w:r>
          </w:p>
        </w:tc>
      </w:tr>
      <w:tr w:rsidR="00D07773" w:rsidRPr="00D07773" w14:paraId="4BAFA555" w14:textId="77777777">
        <w:trPr>
          <w:tblCellSpacing w:w="15" w:type="dxa"/>
        </w:trPr>
        <w:tc>
          <w:tcPr>
            <w:tcW w:w="0" w:type="auto"/>
            <w:vAlign w:val="center"/>
            <w:hideMark/>
          </w:tcPr>
          <w:p w14:paraId="2E23D93D" w14:textId="77777777" w:rsidR="00D07773" w:rsidRPr="00D07773" w:rsidRDefault="00D07773" w:rsidP="00D07773">
            <w:r w:rsidRPr="00D07773">
              <w:t>Columbia</w:t>
            </w:r>
          </w:p>
        </w:tc>
        <w:tc>
          <w:tcPr>
            <w:tcW w:w="0" w:type="auto"/>
            <w:vAlign w:val="center"/>
            <w:hideMark/>
          </w:tcPr>
          <w:p w14:paraId="3051BC13" w14:textId="77777777" w:rsidR="00D07773" w:rsidRPr="00D07773" w:rsidRDefault="00D07773" w:rsidP="00D07773">
            <w:r w:rsidRPr="00D07773">
              <w:t>~67.9%</w:t>
            </w:r>
          </w:p>
        </w:tc>
        <w:tc>
          <w:tcPr>
            <w:tcW w:w="0" w:type="auto"/>
            <w:vAlign w:val="center"/>
            <w:hideMark/>
          </w:tcPr>
          <w:p w14:paraId="4AA8E03F" w14:textId="77777777" w:rsidR="00D07773" w:rsidRPr="00D07773" w:rsidRDefault="00D07773" w:rsidP="00D07773">
            <w:r w:rsidRPr="00D07773">
              <w:t>~28.9%</w:t>
            </w:r>
          </w:p>
        </w:tc>
      </w:tr>
      <w:tr w:rsidR="00D07773" w:rsidRPr="00D07773" w14:paraId="5F72F3FB" w14:textId="77777777">
        <w:trPr>
          <w:tblCellSpacing w:w="15" w:type="dxa"/>
        </w:trPr>
        <w:tc>
          <w:tcPr>
            <w:tcW w:w="0" w:type="auto"/>
            <w:vAlign w:val="center"/>
            <w:hideMark/>
          </w:tcPr>
          <w:p w14:paraId="2C667C8E" w14:textId="77777777" w:rsidR="00D07773" w:rsidRPr="00D07773" w:rsidRDefault="00D07773" w:rsidP="00D07773">
            <w:r w:rsidRPr="00D07773">
              <w:t>Fordham</w:t>
            </w:r>
          </w:p>
        </w:tc>
        <w:tc>
          <w:tcPr>
            <w:tcW w:w="0" w:type="auto"/>
            <w:vAlign w:val="center"/>
            <w:hideMark/>
          </w:tcPr>
          <w:p w14:paraId="72C522C8" w14:textId="77777777" w:rsidR="00D07773" w:rsidRPr="00D07773" w:rsidRDefault="00D07773" w:rsidP="00D07773">
            <w:r w:rsidRPr="00D07773">
              <w:t>~57.1%</w:t>
            </w:r>
          </w:p>
        </w:tc>
        <w:tc>
          <w:tcPr>
            <w:tcW w:w="0" w:type="auto"/>
            <w:vAlign w:val="center"/>
            <w:hideMark/>
          </w:tcPr>
          <w:p w14:paraId="0FD452A3" w14:textId="77777777" w:rsidR="00D07773" w:rsidRPr="00D07773" w:rsidRDefault="00D07773" w:rsidP="00D07773">
            <w:r w:rsidRPr="00D07773">
              <w:t>~23.9%</w:t>
            </w:r>
          </w:p>
        </w:tc>
      </w:tr>
      <w:tr w:rsidR="00D07773" w:rsidRPr="00D07773" w14:paraId="461B71F5" w14:textId="77777777">
        <w:trPr>
          <w:tblCellSpacing w:w="15" w:type="dxa"/>
        </w:trPr>
        <w:tc>
          <w:tcPr>
            <w:tcW w:w="0" w:type="auto"/>
            <w:vAlign w:val="center"/>
            <w:hideMark/>
          </w:tcPr>
          <w:p w14:paraId="5806C9EF" w14:textId="77777777" w:rsidR="00D07773" w:rsidRPr="00D07773" w:rsidRDefault="00D07773" w:rsidP="00D07773">
            <w:r w:rsidRPr="00D07773">
              <w:t>Baruch</w:t>
            </w:r>
          </w:p>
        </w:tc>
        <w:tc>
          <w:tcPr>
            <w:tcW w:w="0" w:type="auto"/>
            <w:vAlign w:val="center"/>
            <w:hideMark/>
          </w:tcPr>
          <w:p w14:paraId="177DC94B" w14:textId="77777777" w:rsidR="00D07773" w:rsidRPr="00D07773" w:rsidRDefault="00D07773" w:rsidP="00D07773">
            <w:r w:rsidRPr="00D07773">
              <w:t>~21.8%</w:t>
            </w:r>
          </w:p>
        </w:tc>
        <w:tc>
          <w:tcPr>
            <w:tcW w:w="0" w:type="auto"/>
            <w:vAlign w:val="center"/>
            <w:hideMark/>
          </w:tcPr>
          <w:p w14:paraId="4F9FF233" w14:textId="77777777" w:rsidR="00D07773" w:rsidRPr="00D07773" w:rsidRDefault="00D07773" w:rsidP="00D07773">
            <w:r w:rsidRPr="00D07773">
              <w:t>~7.6%</w:t>
            </w:r>
          </w:p>
        </w:tc>
      </w:tr>
    </w:tbl>
    <w:p w14:paraId="25EF9F45" w14:textId="77777777" w:rsidR="00D07773" w:rsidRPr="00D07773" w:rsidRDefault="00D07773" w:rsidP="00D07773">
      <w:r w:rsidRPr="00D07773">
        <w:pict w14:anchorId="60F43063">
          <v:rect id="_x0000_i1350" style="width:0;height:1.5pt" o:hralign="center" o:hrstd="t" o:hr="t" fillcolor="#a0a0a0" stroked="f"/>
        </w:pict>
      </w:r>
    </w:p>
    <w:p w14:paraId="74BDD6AE" w14:textId="77777777" w:rsidR="00D07773" w:rsidRPr="00D07773" w:rsidRDefault="00D07773" w:rsidP="00D07773">
      <w:pPr>
        <w:rPr>
          <w:b/>
          <w:bCs/>
        </w:rPr>
      </w:pPr>
      <w:r w:rsidRPr="00D07773">
        <w:rPr>
          <w:b/>
          <w:bCs/>
        </w:rPr>
        <w:t>Interpretation</w:t>
      </w:r>
    </w:p>
    <w:p w14:paraId="31E1CF64" w14:textId="77777777" w:rsidR="00D07773" w:rsidRPr="00D07773" w:rsidRDefault="00D07773" w:rsidP="00D07773">
      <w:pPr>
        <w:numPr>
          <w:ilvl w:val="0"/>
          <w:numId w:val="7"/>
        </w:numPr>
      </w:pPr>
      <w:r w:rsidRPr="00D07773">
        <w:rPr>
          <w:b/>
          <w:bCs/>
        </w:rPr>
        <w:t>Columbia dominates conversion into consulting</w:t>
      </w:r>
      <w:r w:rsidRPr="00D07773">
        <w:t xml:space="preserve"> </w:t>
      </w:r>
    </w:p>
    <w:p w14:paraId="3EDE04AC" w14:textId="77777777" w:rsidR="00D07773" w:rsidRPr="00D07773" w:rsidRDefault="00D07773" w:rsidP="00D07773">
      <w:pPr>
        <w:numPr>
          <w:ilvl w:val="0"/>
          <w:numId w:val="7"/>
        </w:numPr>
      </w:pPr>
      <w:r w:rsidRPr="00D07773">
        <w:t xml:space="preserve">Baruch is </w:t>
      </w:r>
      <w:r w:rsidRPr="00D07773">
        <w:rPr>
          <w:b/>
          <w:bCs/>
        </w:rPr>
        <w:t>structurally weak</w:t>
      </w:r>
      <w:r w:rsidRPr="00D07773">
        <w:t xml:space="preserve"> for consulting pipelines </w:t>
      </w:r>
    </w:p>
    <w:p w14:paraId="6666100D" w14:textId="77777777" w:rsidR="00D07773" w:rsidRPr="00D07773" w:rsidRDefault="00D07773" w:rsidP="00D07773">
      <w:pPr>
        <w:numPr>
          <w:ilvl w:val="0"/>
          <w:numId w:val="7"/>
        </w:numPr>
      </w:pPr>
      <w:r w:rsidRPr="00D07773">
        <w:t xml:space="preserve">Fordham is </w:t>
      </w:r>
      <w:r w:rsidRPr="00D07773">
        <w:rPr>
          <w:b/>
          <w:bCs/>
        </w:rPr>
        <w:t>intermediate but closer to Columbia than Baruch</w:t>
      </w:r>
      <w:r w:rsidRPr="00D07773">
        <w:t xml:space="preserve"> </w:t>
      </w:r>
    </w:p>
    <w:p w14:paraId="7482AD31" w14:textId="77777777" w:rsidR="00D07773" w:rsidRPr="00D07773" w:rsidRDefault="00D07773" w:rsidP="00D07773">
      <w:r w:rsidRPr="00D07773">
        <w:pict w14:anchorId="12F1365C">
          <v:rect id="_x0000_i1351" style="width:0;height:1.5pt" o:hralign="center" o:hrstd="t" o:hr="t" fillcolor="#a0a0a0" stroked="f"/>
        </w:pict>
      </w:r>
    </w:p>
    <w:p w14:paraId="543B3546" w14:textId="77777777" w:rsidR="00D07773" w:rsidRPr="00D07773" w:rsidRDefault="00D07773" w:rsidP="00D07773">
      <w:pPr>
        <w:rPr>
          <w:b/>
          <w:bCs/>
        </w:rPr>
      </w:pPr>
      <w:r w:rsidRPr="00D07773">
        <w:rPr>
          <w:b/>
          <w:bCs/>
        </w:rPr>
        <w:t>Contribution to recommendation</w:t>
      </w:r>
    </w:p>
    <w:p w14:paraId="7E779DA9" w14:textId="77777777" w:rsidR="00D07773" w:rsidRPr="00D07773" w:rsidRDefault="00D07773" w:rsidP="00D07773">
      <w:r w:rsidRPr="00D07773">
        <w:t xml:space="preserve">This was the </w:t>
      </w:r>
      <w:r w:rsidRPr="00D07773">
        <w:rPr>
          <w:b/>
          <w:bCs/>
        </w:rPr>
        <w:t>single most important analysis</w:t>
      </w:r>
      <w:r w:rsidRPr="00D07773">
        <w:t>.</w:t>
      </w:r>
    </w:p>
    <w:p w14:paraId="4DE8576D" w14:textId="77777777" w:rsidR="00D07773" w:rsidRPr="00D07773" w:rsidRDefault="00D07773" w:rsidP="00D07773">
      <w:r w:rsidRPr="00D07773">
        <w:t>It directly supports:</w:t>
      </w:r>
    </w:p>
    <w:p w14:paraId="656ED453" w14:textId="77777777" w:rsidR="00D07773" w:rsidRPr="00D07773" w:rsidRDefault="00D07773" w:rsidP="00D07773">
      <w:r w:rsidRPr="00D07773">
        <w:t>Columbia maximizes probability of entering consulting</w:t>
      </w:r>
    </w:p>
    <w:p w14:paraId="67D46B49" w14:textId="77777777" w:rsidR="00D07773" w:rsidRPr="00D07773" w:rsidRDefault="00D07773" w:rsidP="00D07773">
      <w:r w:rsidRPr="00D07773">
        <w:pict w14:anchorId="4ABF2C95">
          <v:rect id="_x0000_i1352" style="width:0;height:1.5pt" o:hralign="center" o:hrstd="t" o:hr="t" fillcolor="#a0a0a0" stroked="f"/>
        </w:pict>
      </w:r>
    </w:p>
    <w:p w14:paraId="5B24C861" w14:textId="77777777" w:rsidR="00D07773" w:rsidRPr="00D07773" w:rsidRDefault="00D07773" w:rsidP="00D07773">
      <w:pPr>
        <w:rPr>
          <w:b/>
          <w:bCs/>
        </w:rPr>
      </w:pPr>
      <w:r w:rsidRPr="00D07773">
        <w:rPr>
          <w:b/>
          <w:bCs/>
        </w:rPr>
        <w:t>Data caveats</w:t>
      </w:r>
    </w:p>
    <w:p w14:paraId="2D280A8E" w14:textId="77777777" w:rsidR="00D07773" w:rsidRPr="00D07773" w:rsidRDefault="00D07773" w:rsidP="00D07773">
      <w:pPr>
        <w:numPr>
          <w:ilvl w:val="0"/>
          <w:numId w:val="8"/>
        </w:numPr>
      </w:pPr>
      <w:r w:rsidRPr="00D07773">
        <w:t xml:space="preserve">Proxy may </w:t>
      </w:r>
      <w:r w:rsidRPr="00D07773">
        <w:rPr>
          <w:b/>
          <w:bCs/>
        </w:rPr>
        <w:t>overestimate or underestimate true strategy roles</w:t>
      </w:r>
      <w:r w:rsidRPr="00D07773">
        <w:t xml:space="preserve"> </w:t>
      </w:r>
    </w:p>
    <w:p w14:paraId="7429B0D7" w14:textId="77777777" w:rsidR="00D07773" w:rsidRPr="00D07773" w:rsidRDefault="00D07773" w:rsidP="00D07773">
      <w:pPr>
        <w:numPr>
          <w:ilvl w:val="0"/>
          <w:numId w:val="8"/>
        </w:numPr>
      </w:pPr>
      <w:r w:rsidRPr="00D07773">
        <w:t xml:space="preserve">Self-reported or modeled outcomes possible </w:t>
      </w:r>
    </w:p>
    <w:p w14:paraId="7E721E57" w14:textId="77777777" w:rsidR="00D07773" w:rsidRPr="00D07773" w:rsidRDefault="00D07773" w:rsidP="00D07773">
      <w:pPr>
        <w:numPr>
          <w:ilvl w:val="0"/>
          <w:numId w:val="8"/>
        </w:numPr>
      </w:pPr>
      <w:r w:rsidRPr="00D07773">
        <w:t xml:space="preserve">No differentiation between </w:t>
      </w:r>
      <w:r w:rsidRPr="00D07773">
        <w:rPr>
          <w:b/>
          <w:bCs/>
        </w:rPr>
        <w:t>MBB vs Tier 2 vs boutique</w:t>
      </w:r>
      <w:r w:rsidRPr="00D07773">
        <w:t xml:space="preserve"> </w:t>
      </w:r>
    </w:p>
    <w:p w14:paraId="7B02E1B8" w14:textId="77777777" w:rsidR="00D07773" w:rsidRPr="00D07773" w:rsidRDefault="00D07773" w:rsidP="00D07773">
      <w:r w:rsidRPr="00D07773">
        <w:lastRenderedPageBreak/>
        <w:pict w14:anchorId="231E1CB5">
          <v:rect id="_x0000_i1353" style="width:0;height:1.5pt" o:hralign="center" o:hrstd="t" o:hr="t" fillcolor="#a0a0a0" stroked="f"/>
        </w:pict>
      </w:r>
    </w:p>
    <w:p w14:paraId="389A4243" w14:textId="77777777" w:rsidR="00D07773" w:rsidRPr="00D07773" w:rsidRDefault="00D07773" w:rsidP="00D07773">
      <w:pPr>
        <w:rPr>
          <w:b/>
          <w:bCs/>
        </w:rPr>
      </w:pPr>
      <w:r w:rsidRPr="00D07773">
        <w:rPr>
          <w:b/>
          <w:bCs/>
        </w:rPr>
        <w:t>2.2 Central Tendency Analysis (Salary Outcomes)</w:t>
      </w:r>
    </w:p>
    <w:p w14:paraId="10ECC5E8" w14:textId="77777777" w:rsidR="00D07773" w:rsidRPr="00D07773" w:rsidRDefault="00D07773" w:rsidP="00D07773">
      <w:pPr>
        <w:rPr>
          <w:b/>
          <w:bCs/>
        </w:rPr>
      </w:pPr>
      <w:r w:rsidRPr="00D07773">
        <w:rPr>
          <w:b/>
          <w:bCs/>
        </w:rPr>
        <w:t>Technique</w:t>
      </w:r>
    </w:p>
    <w:p w14:paraId="66710648" w14:textId="77777777" w:rsidR="00D07773" w:rsidRPr="00D07773" w:rsidRDefault="00D07773" w:rsidP="00D07773">
      <w:pPr>
        <w:numPr>
          <w:ilvl w:val="0"/>
          <w:numId w:val="9"/>
        </w:numPr>
      </w:pPr>
      <w:r w:rsidRPr="00D07773">
        <w:t xml:space="preserve">Mean comparison: </w:t>
      </w:r>
    </w:p>
    <w:p w14:paraId="190AF06B" w14:textId="77777777" w:rsidR="00D07773" w:rsidRPr="00D07773" w:rsidRDefault="00D07773" w:rsidP="00D07773">
      <w:pPr>
        <w:numPr>
          <w:ilvl w:val="1"/>
          <w:numId w:val="9"/>
        </w:numPr>
      </w:pPr>
      <w:r w:rsidRPr="00D07773">
        <w:t xml:space="preserve">Post-MBA salary </w:t>
      </w:r>
    </w:p>
    <w:p w14:paraId="53B600CD" w14:textId="77777777" w:rsidR="00D07773" w:rsidRPr="00D07773" w:rsidRDefault="00D07773" w:rsidP="00D07773">
      <w:pPr>
        <w:numPr>
          <w:ilvl w:val="1"/>
          <w:numId w:val="9"/>
        </w:numPr>
      </w:pPr>
      <w:r w:rsidRPr="00D07773">
        <w:t xml:space="preserve">Salary lift </w:t>
      </w:r>
    </w:p>
    <w:p w14:paraId="0849A0B4" w14:textId="77777777" w:rsidR="00D07773" w:rsidRPr="00D07773" w:rsidRDefault="00D07773" w:rsidP="00D07773">
      <w:r w:rsidRPr="00D07773">
        <w:pict w14:anchorId="554017A8">
          <v:rect id="_x0000_i1354" style="width:0;height:1.5pt" o:hralign="center" o:hrstd="t" o:hr="t" fillcolor="#a0a0a0" stroked="f"/>
        </w:pict>
      </w:r>
    </w:p>
    <w:p w14:paraId="0BA6BFE8" w14:textId="77777777" w:rsidR="00D07773" w:rsidRPr="00D07773" w:rsidRDefault="00D07773" w:rsidP="00D07773">
      <w:pPr>
        <w:rPr>
          <w:b/>
          <w:bCs/>
        </w:rPr>
      </w:pPr>
      <w:r w:rsidRPr="00D07773">
        <w:rPr>
          <w:b/>
          <w:bCs/>
        </w:rPr>
        <w:t>Purpose</w:t>
      </w:r>
    </w:p>
    <w:p w14:paraId="171CE8B2" w14:textId="77777777" w:rsidR="00D07773" w:rsidRPr="00D07773" w:rsidRDefault="00D07773" w:rsidP="00D07773">
      <w:r w:rsidRPr="00D07773">
        <w:t>To evaluate:</w:t>
      </w:r>
    </w:p>
    <w:p w14:paraId="4B17BE18" w14:textId="77777777" w:rsidR="00D07773" w:rsidRPr="00D07773" w:rsidRDefault="00D07773" w:rsidP="00D07773">
      <w:r w:rsidRPr="00D07773">
        <w:t>“What financial outcome does each school produce?”</w:t>
      </w:r>
    </w:p>
    <w:p w14:paraId="68E478DB" w14:textId="77777777" w:rsidR="00D07773" w:rsidRPr="00D07773" w:rsidRDefault="00D07773" w:rsidP="00D07773">
      <w:r w:rsidRPr="00D07773">
        <w:pict w14:anchorId="16D861F3">
          <v:rect id="_x0000_i1355" style="width:0;height:1.5pt" o:hralign="center" o:hrstd="t" o:hr="t" fillcolor="#a0a0a0" stroked="f"/>
        </w:pict>
      </w:r>
    </w:p>
    <w:p w14:paraId="1FFD571B" w14:textId="77777777" w:rsidR="00D07773" w:rsidRPr="00D07773" w:rsidRDefault="00D07773" w:rsidP="00D07773">
      <w:pPr>
        <w:rPr>
          <w:b/>
          <w:bCs/>
        </w:rPr>
      </w:pPr>
      <w:r w:rsidRPr="00D07773">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548"/>
        <w:gridCol w:w="1173"/>
      </w:tblGrid>
      <w:tr w:rsidR="00D07773" w:rsidRPr="00D07773" w14:paraId="2333A118" w14:textId="77777777">
        <w:trPr>
          <w:tblHeader/>
          <w:tblCellSpacing w:w="15" w:type="dxa"/>
        </w:trPr>
        <w:tc>
          <w:tcPr>
            <w:tcW w:w="0" w:type="auto"/>
            <w:vAlign w:val="center"/>
            <w:hideMark/>
          </w:tcPr>
          <w:p w14:paraId="55036FB6" w14:textId="77777777" w:rsidR="00D07773" w:rsidRPr="00D07773" w:rsidRDefault="00D07773" w:rsidP="00D07773">
            <w:pPr>
              <w:rPr>
                <w:b/>
                <w:bCs/>
              </w:rPr>
            </w:pPr>
            <w:r w:rsidRPr="00D07773">
              <w:rPr>
                <w:b/>
                <w:bCs/>
              </w:rPr>
              <w:t>School</w:t>
            </w:r>
          </w:p>
        </w:tc>
        <w:tc>
          <w:tcPr>
            <w:tcW w:w="0" w:type="auto"/>
            <w:vAlign w:val="center"/>
            <w:hideMark/>
          </w:tcPr>
          <w:p w14:paraId="7FE18F33" w14:textId="77777777" w:rsidR="00D07773" w:rsidRPr="00D07773" w:rsidRDefault="00D07773" w:rsidP="00D07773">
            <w:pPr>
              <w:rPr>
                <w:b/>
                <w:bCs/>
              </w:rPr>
            </w:pPr>
            <w:r w:rsidRPr="00D07773">
              <w:rPr>
                <w:b/>
                <w:bCs/>
              </w:rPr>
              <w:t xml:space="preserve">Avg </w:t>
            </w:r>
            <w:proofErr w:type="gramStart"/>
            <w:r w:rsidRPr="00D07773">
              <w:rPr>
                <w:b/>
                <w:bCs/>
              </w:rPr>
              <w:t>Post-MBA</w:t>
            </w:r>
            <w:proofErr w:type="gramEnd"/>
          </w:p>
        </w:tc>
        <w:tc>
          <w:tcPr>
            <w:tcW w:w="0" w:type="auto"/>
            <w:vAlign w:val="center"/>
            <w:hideMark/>
          </w:tcPr>
          <w:p w14:paraId="0B3FA1EC" w14:textId="77777777" w:rsidR="00D07773" w:rsidRPr="00D07773" w:rsidRDefault="00D07773" w:rsidP="00D07773">
            <w:pPr>
              <w:rPr>
                <w:b/>
                <w:bCs/>
              </w:rPr>
            </w:pPr>
            <w:r w:rsidRPr="00D07773">
              <w:rPr>
                <w:b/>
                <w:bCs/>
              </w:rPr>
              <w:t>Salary Lift</w:t>
            </w:r>
          </w:p>
        </w:tc>
      </w:tr>
      <w:tr w:rsidR="00D07773" w:rsidRPr="00D07773" w14:paraId="13B723C6" w14:textId="77777777">
        <w:trPr>
          <w:tblCellSpacing w:w="15" w:type="dxa"/>
        </w:trPr>
        <w:tc>
          <w:tcPr>
            <w:tcW w:w="0" w:type="auto"/>
            <w:vAlign w:val="center"/>
            <w:hideMark/>
          </w:tcPr>
          <w:p w14:paraId="0EB7DEB4" w14:textId="77777777" w:rsidR="00D07773" w:rsidRPr="00D07773" w:rsidRDefault="00D07773" w:rsidP="00D07773">
            <w:r w:rsidRPr="00D07773">
              <w:t>Fordham</w:t>
            </w:r>
          </w:p>
        </w:tc>
        <w:tc>
          <w:tcPr>
            <w:tcW w:w="0" w:type="auto"/>
            <w:vAlign w:val="center"/>
            <w:hideMark/>
          </w:tcPr>
          <w:p w14:paraId="3EE74FB8" w14:textId="77777777" w:rsidR="00D07773" w:rsidRPr="00D07773" w:rsidRDefault="00D07773" w:rsidP="00D07773">
            <w:r w:rsidRPr="00D07773">
              <w:t>~$147.6K</w:t>
            </w:r>
          </w:p>
        </w:tc>
        <w:tc>
          <w:tcPr>
            <w:tcW w:w="0" w:type="auto"/>
            <w:vAlign w:val="center"/>
            <w:hideMark/>
          </w:tcPr>
          <w:p w14:paraId="4AEA25C0" w14:textId="77777777" w:rsidR="00D07773" w:rsidRPr="00D07773" w:rsidRDefault="00D07773" w:rsidP="00D07773">
            <w:r w:rsidRPr="00D07773">
              <w:t>~$24.6K</w:t>
            </w:r>
          </w:p>
        </w:tc>
      </w:tr>
      <w:tr w:rsidR="00D07773" w:rsidRPr="00D07773" w14:paraId="07AFD950" w14:textId="77777777">
        <w:trPr>
          <w:tblCellSpacing w:w="15" w:type="dxa"/>
        </w:trPr>
        <w:tc>
          <w:tcPr>
            <w:tcW w:w="0" w:type="auto"/>
            <w:vAlign w:val="center"/>
            <w:hideMark/>
          </w:tcPr>
          <w:p w14:paraId="73E4216B" w14:textId="77777777" w:rsidR="00D07773" w:rsidRPr="00D07773" w:rsidRDefault="00D07773" w:rsidP="00D07773">
            <w:r w:rsidRPr="00D07773">
              <w:t>Columbia</w:t>
            </w:r>
          </w:p>
        </w:tc>
        <w:tc>
          <w:tcPr>
            <w:tcW w:w="0" w:type="auto"/>
            <w:vAlign w:val="center"/>
            <w:hideMark/>
          </w:tcPr>
          <w:p w14:paraId="11E2F272" w14:textId="77777777" w:rsidR="00D07773" w:rsidRPr="00D07773" w:rsidRDefault="00D07773" w:rsidP="00D07773">
            <w:r w:rsidRPr="00D07773">
              <w:t>~$141.8K</w:t>
            </w:r>
          </w:p>
        </w:tc>
        <w:tc>
          <w:tcPr>
            <w:tcW w:w="0" w:type="auto"/>
            <w:vAlign w:val="center"/>
            <w:hideMark/>
          </w:tcPr>
          <w:p w14:paraId="4A7BBA88" w14:textId="77777777" w:rsidR="00D07773" w:rsidRPr="00D07773" w:rsidRDefault="00D07773" w:rsidP="00D07773">
            <w:r w:rsidRPr="00D07773">
              <w:t>~$23.6K</w:t>
            </w:r>
          </w:p>
        </w:tc>
      </w:tr>
      <w:tr w:rsidR="00D07773" w:rsidRPr="00D07773" w14:paraId="7CF6B8EC" w14:textId="77777777">
        <w:trPr>
          <w:tblCellSpacing w:w="15" w:type="dxa"/>
        </w:trPr>
        <w:tc>
          <w:tcPr>
            <w:tcW w:w="0" w:type="auto"/>
            <w:vAlign w:val="center"/>
            <w:hideMark/>
          </w:tcPr>
          <w:p w14:paraId="003086BE" w14:textId="77777777" w:rsidR="00D07773" w:rsidRPr="00D07773" w:rsidRDefault="00D07773" w:rsidP="00D07773">
            <w:r w:rsidRPr="00D07773">
              <w:t>Baruch</w:t>
            </w:r>
          </w:p>
        </w:tc>
        <w:tc>
          <w:tcPr>
            <w:tcW w:w="0" w:type="auto"/>
            <w:vAlign w:val="center"/>
            <w:hideMark/>
          </w:tcPr>
          <w:p w14:paraId="60ADCEBC" w14:textId="77777777" w:rsidR="00D07773" w:rsidRPr="00D07773" w:rsidRDefault="00D07773" w:rsidP="00D07773">
            <w:r w:rsidRPr="00D07773">
              <w:t>~$141.1K</w:t>
            </w:r>
          </w:p>
        </w:tc>
        <w:tc>
          <w:tcPr>
            <w:tcW w:w="0" w:type="auto"/>
            <w:vAlign w:val="center"/>
            <w:hideMark/>
          </w:tcPr>
          <w:p w14:paraId="06E0E67B" w14:textId="77777777" w:rsidR="00D07773" w:rsidRPr="00D07773" w:rsidRDefault="00D07773" w:rsidP="00D07773">
            <w:r w:rsidRPr="00D07773">
              <w:t>~$57.3K</w:t>
            </w:r>
          </w:p>
        </w:tc>
      </w:tr>
    </w:tbl>
    <w:p w14:paraId="20213770" w14:textId="77777777" w:rsidR="00D07773" w:rsidRPr="00D07773" w:rsidRDefault="00D07773" w:rsidP="00D07773">
      <w:r w:rsidRPr="00D07773">
        <w:pict w14:anchorId="0632598F">
          <v:rect id="_x0000_i1356" style="width:0;height:1.5pt" o:hralign="center" o:hrstd="t" o:hr="t" fillcolor="#a0a0a0" stroked="f"/>
        </w:pict>
      </w:r>
    </w:p>
    <w:p w14:paraId="35588759" w14:textId="77777777" w:rsidR="00D07773" w:rsidRPr="00D07773" w:rsidRDefault="00D07773" w:rsidP="00D07773">
      <w:pPr>
        <w:rPr>
          <w:b/>
          <w:bCs/>
        </w:rPr>
      </w:pPr>
      <w:r w:rsidRPr="00D07773">
        <w:rPr>
          <w:b/>
          <w:bCs/>
        </w:rPr>
        <w:t>Interpretation</w:t>
      </w:r>
    </w:p>
    <w:p w14:paraId="204D3BFF" w14:textId="77777777" w:rsidR="00D07773" w:rsidRPr="00D07773" w:rsidRDefault="00D07773" w:rsidP="00D07773">
      <w:pPr>
        <w:numPr>
          <w:ilvl w:val="0"/>
          <w:numId w:val="10"/>
        </w:numPr>
      </w:pPr>
      <w:r w:rsidRPr="00D07773">
        <w:rPr>
          <w:b/>
          <w:bCs/>
        </w:rPr>
        <w:t>Fordham slightly leads in absolute salary</w:t>
      </w:r>
      <w:r w:rsidRPr="00D07773">
        <w:t xml:space="preserve"> </w:t>
      </w:r>
    </w:p>
    <w:p w14:paraId="4E03773C" w14:textId="77777777" w:rsidR="00D07773" w:rsidRPr="00D07773" w:rsidRDefault="00D07773" w:rsidP="00D07773">
      <w:pPr>
        <w:numPr>
          <w:ilvl w:val="0"/>
          <w:numId w:val="10"/>
        </w:numPr>
      </w:pPr>
      <w:r w:rsidRPr="00D07773">
        <w:rPr>
          <w:b/>
          <w:bCs/>
        </w:rPr>
        <w:t>Baruch dominates in marginal gain (lift)</w:t>
      </w:r>
      <w:r w:rsidRPr="00D07773">
        <w:t xml:space="preserve"> </w:t>
      </w:r>
    </w:p>
    <w:p w14:paraId="76020B37" w14:textId="77777777" w:rsidR="00D07773" w:rsidRPr="00D07773" w:rsidRDefault="00D07773" w:rsidP="00D07773">
      <w:pPr>
        <w:numPr>
          <w:ilvl w:val="0"/>
          <w:numId w:val="10"/>
        </w:numPr>
      </w:pPr>
      <w:r w:rsidRPr="00D07773">
        <w:t xml:space="preserve">Columbia does not maximize salary—but does maximize access </w:t>
      </w:r>
    </w:p>
    <w:p w14:paraId="477535B1" w14:textId="77777777" w:rsidR="00D07773" w:rsidRPr="00D07773" w:rsidRDefault="00D07773" w:rsidP="00D07773">
      <w:r w:rsidRPr="00D07773">
        <w:pict w14:anchorId="54A271DA">
          <v:rect id="_x0000_i1357" style="width:0;height:1.5pt" o:hralign="center" o:hrstd="t" o:hr="t" fillcolor="#a0a0a0" stroked="f"/>
        </w:pict>
      </w:r>
    </w:p>
    <w:p w14:paraId="769992C0" w14:textId="77777777" w:rsidR="00D07773" w:rsidRPr="00D07773" w:rsidRDefault="00D07773" w:rsidP="00D07773">
      <w:pPr>
        <w:rPr>
          <w:b/>
          <w:bCs/>
        </w:rPr>
      </w:pPr>
      <w:r w:rsidRPr="00D07773">
        <w:rPr>
          <w:b/>
          <w:bCs/>
        </w:rPr>
        <w:t>Contribution to recommendation</w:t>
      </w:r>
    </w:p>
    <w:p w14:paraId="7C9FCC94" w14:textId="77777777" w:rsidR="00D07773" w:rsidRPr="00D07773" w:rsidRDefault="00D07773" w:rsidP="00D07773">
      <w:r w:rsidRPr="00D07773">
        <w:t xml:space="preserve">This created the </w:t>
      </w:r>
      <w:r w:rsidRPr="00D07773">
        <w:rPr>
          <w:b/>
          <w:bCs/>
        </w:rPr>
        <w:t>key tradeoff framing</w:t>
      </w:r>
      <w:r w:rsidRPr="00D07773">
        <w:t>:</w:t>
      </w:r>
    </w:p>
    <w:p w14:paraId="19783B49" w14:textId="77777777" w:rsidR="00D07773" w:rsidRPr="00D07773" w:rsidRDefault="00D07773" w:rsidP="00D07773">
      <w:pPr>
        <w:numPr>
          <w:ilvl w:val="0"/>
          <w:numId w:val="11"/>
        </w:numPr>
      </w:pPr>
      <w:r w:rsidRPr="00D07773">
        <w:t xml:space="preserve">Columbia = access to consulting </w:t>
      </w:r>
    </w:p>
    <w:p w14:paraId="34871A30" w14:textId="77777777" w:rsidR="00D07773" w:rsidRPr="00D07773" w:rsidRDefault="00D07773" w:rsidP="00D07773">
      <w:pPr>
        <w:numPr>
          <w:ilvl w:val="0"/>
          <w:numId w:val="11"/>
        </w:numPr>
      </w:pPr>
      <w:r w:rsidRPr="00D07773">
        <w:lastRenderedPageBreak/>
        <w:t xml:space="preserve">Baruch = ROI efficiency </w:t>
      </w:r>
    </w:p>
    <w:p w14:paraId="3E0485E5" w14:textId="77777777" w:rsidR="00D07773" w:rsidRPr="00D07773" w:rsidRDefault="00D07773" w:rsidP="00D07773">
      <w:pPr>
        <w:numPr>
          <w:ilvl w:val="0"/>
          <w:numId w:val="11"/>
        </w:numPr>
      </w:pPr>
      <w:r w:rsidRPr="00D07773">
        <w:t xml:space="preserve">Fordham = hybrid </w:t>
      </w:r>
    </w:p>
    <w:p w14:paraId="4E916F97" w14:textId="77777777" w:rsidR="00D07773" w:rsidRPr="00D07773" w:rsidRDefault="00D07773" w:rsidP="00D07773">
      <w:r w:rsidRPr="00D07773">
        <w:pict w14:anchorId="76F6AD28">
          <v:rect id="_x0000_i1358" style="width:0;height:1.5pt" o:hralign="center" o:hrstd="t" o:hr="t" fillcolor="#a0a0a0" stroked="f"/>
        </w:pict>
      </w:r>
    </w:p>
    <w:p w14:paraId="3C72E60C" w14:textId="77777777" w:rsidR="00D07773" w:rsidRPr="00D07773" w:rsidRDefault="00D07773" w:rsidP="00D07773">
      <w:pPr>
        <w:rPr>
          <w:b/>
          <w:bCs/>
        </w:rPr>
      </w:pPr>
      <w:r w:rsidRPr="00D07773">
        <w:rPr>
          <w:b/>
          <w:bCs/>
        </w:rPr>
        <w:t>Data caveats</w:t>
      </w:r>
    </w:p>
    <w:p w14:paraId="1EF02D4F" w14:textId="77777777" w:rsidR="00D07773" w:rsidRPr="00D07773" w:rsidRDefault="00D07773" w:rsidP="00D07773">
      <w:pPr>
        <w:numPr>
          <w:ilvl w:val="0"/>
          <w:numId w:val="12"/>
        </w:numPr>
      </w:pPr>
      <w:r w:rsidRPr="00D07773">
        <w:t xml:space="preserve">Baruch salary </w:t>
      </w:r>
      <w:proofErr w:type="gramStart"/>
      <w:r w:rsidRPr="00D07773">
        <w:t>lift</w:t>
      </w:r>
      <w:proofErr w:type="gramEnd"/>
      <w:r w:rsidRPr="00D07773">
        <w:t xml:space="preserve"> likely inflated due to: </w:t>
      </w:r>
    </w:p>
    <w:p w14:paraId="7F06E618" w14:textId="77777777" w:rsidR="00D07773" w:rsidRPr="00D07773" w:rsidRDefault="00D07773" w:rsidP="00D07773">
      <w:pPr>
        <w:numPr>
          <w:ilvl w:val="1"/>
          <w:numId w:val="12"/>
        </w:numPr>
      </w:pPr>
      <w:r w:rsidRPr="00D07773">
        <w:t xml:space="preserve">Lower baseline salaries </w:t>
      </w:r>
    </w:p>
    <w:p w14:paraId="46B621FA" w14:textId="77777777" w:rsidR="00D07773" w:rsidRPr="00D07773" w:rsidRDefault="00D07773" w:rsidP="00D07773">
      <w:pPr>
        <w:numPr>
          <w:ilvl w:val="1"/>
          <w:numId w:val="12"/>
        </w:numPr>
      </w:pPr>
      <w:r w:rsidRPr="00D07773">
        <w:t xml:space="preserve">Potential synthetic uniformity </w:t>
      </w:r>
    </w:p>
    <w:p w14:paraId="54424604" w14:textId="77777777" w:rsidR="00D07773" w:rsidRPr="00D07773" w:rsidRDefault="00D07773" w:rsidP="00D07773">
      <w:pPr>
        <w:numPr>
          <w:ilvl w:val="0"/>
          <w:numId w:val="12"/>
        </w:numPr>
      </w:pPr>
      <w:r w:rsidRPr="00D07773">
        <w:t xml:space="preserve">No bonus data included </w:t>
      </w:r>
    </w:p>
    <w:p w14:paraId="0D84EB43" w14:textId="77777777" w:rsidR="00D07773" w:rsidRPr="00D07773" w:rsidRDefault="00D07773" w:rsidP="00D07773">
      <w:pPr>
        <w:numPr>
          <w:ilvl w:val="0"/>
          <w:numId w:val="12"/>
        </w:numPr>
      </w:pPr>
      <w:r w:rsidRPr="00D07773">
        <w:t xml:space="preserve">No industry adjustment (consulting vs non-consulting salaries differ) </w:t>
      </w:r>
    </w:p>
    <w:p w14:paraId="3F421AB8" w14:textId="77777777" w:rsidR="00D07773" w:rsidRPr="00D07773" w:rsidRDefault="00D07773" w:rsidP="00D07773">
      <w:r w:rsidRPr="00D07773">
        <w:pict w14:anchorId="705DC61F">
          <v:rect id="_x0000_i1359" style="width:0;height:1.5pt" o:hralign="center" o:hrstd="t" o:hr="t" fillcolor="#a0a0a0" stroked="f"/>
        </w:pict>
      </w:r>
    </w:p>
    <w:p w14:paraId="6607D337" w14:textId="77777777" w:rsidR="00D07773" w:rsidRPr="00D07773" w:rsidRDefault="00D07773" w:rsidP="00D07773">
      <w:pPr>
        <w:rPr>
          <w:b/>
          <w:bCs/>
        </w:rPr>
      </w:pPr>
      <w:r w:rsidRPr="00D07773">
        <w:rPr>
          <w:b/>
          <w:bCs/>
        </w:rPr>
        <w:t>2.3 Distribution Analysis (Variance &amp; Spread)</w:t>
      </w:r>
    </w:p>
    <w:p w14:paraId="553EE508" w14:textId="77777777" w:rsidR="00D07773" w:rsidRPr="00D07773" w:rsidRDefault="00D07773" w:rsidP="00D07773">
      <w:pPr>
        <w:rPr>
          <w:b/>
          <w:bCs/>
        </w:rPr>
      </w:pPr>
      <w:r w:rsidRPr="00D07773">
        <w:rPr>
          <w:b/>
          <w:bCs/>
        </w:rPr>
        <w:t>Technique</w:t>
      </w:r>
    </w:p>
    <w:p w14:paraId="68E54E01" w14:textId="77777777" w:rsidR="00D07773" w:rsidRPr="00D07773" w:rsidRDefault="00D07773" w:rsidP="00D07773">
      <w:pPr>
        <w:numPr>
          <w:ilvl w:val="0"/>
          <w:numId w:val="13"/>
        </w:numPr>
      </w:pPr>
      <w:r w:rsidRPr="00D07773">
        <w:t xml:space="preserve">Observed dispersion patterns (informal, not full variance table) </w:t>
      </w:r>
    </w:p>
    <w:p w14:paraId="3FEE5DFF" w14:textId="77777777" w:rsidR="00D07773" w:rsidRPr="00D07773" w:rsidRDefault="00D07773" w:rsidP="00D07773">
      <w:r w:rsidRPr="00D07773">
        <w:pict w14:anchorId="5886975C">
          <v:rect id="_x0000_i1360" style="width:0;height:1.5pt" o:hralign="center" o:hrstd="t" o:hr="t" fillcolor="#a0a0a0" stroked="f"/>
        </w:pict>
      </w:r>
    </w:p>
    <w:p w14:paraId="3698CD1D" w14:textId="77777777" w:rsidR="00D07773" w:rsidRPr="00D07773" w:rsidRDefault="00D07773" w:rsidP="00D07773">
      <w:pPr>
        <w:rPr>
          <w:b/>
          <w:bCs/>
        </w:rPr>
      </w:pPr>
      <w:r w:rsidRPr="00D07773">
        <w:rPr>
          <w:b/>
          <w:bCs/>
        </w:rPr>
        <w:t>Purpose</w:t>
      </w:r>
    </w:p>
    <w:p w14:paraId="1F01A455" w14:textId="77777777" w:rsidR="00D07773" w:rsidRPr="00D07773" w:rsidRDefault="00D07773" w:rsidP="00D07773">
      <w:r w:rsidRPr="00D07773">
        <w:t>To assess:</w:t>
      </w:r>
    </w:p>
    <w:p w14:paraId="1D0A1FB5" w14:textId="77777777" w:rsidR="00D07773" w:rsidRPr="00D07773" w:rsidRDefault="00D07773" w:rsidP="00D07773">
      <w:r w:rsidRPr="00D07773">
        <w:t>“How consistent are outcomes?”</w:t>
      </w:r>
    </w:p>
    <w:p w14:paraId="286F1987" w14:textId="77777777" w:rsidR="00D07773" w:rsidRPr="00D07773" w:rsidRDefault="00D07773" w:rsidP="00D07773">
      <w:r w:rsidRPr="00D07773">
        <w:pict w14:anchorId="3E698741">
          <v:rect id="_x0000_i1361" style="width:0;height:1.5pt" o:hralign="center" o:hrstd="t" o:hr="t" fillcolor="#a0a0a0" stroked="f"/>
        </w:pict>
      </w:r>
    </w:p>
    <w:p w14:paraId="4933216A" w14:textId="77777777" w:rsidR="00D07773" w:rsidRPr="00D07773" w:rsidRDefault="00D07773" w:rsidP="00D07773">
      <w:pPr>
        <w:rPr>
          <w:b/>
          <w:bCs/>
        </w:rPr>
      </w:pPr>
      <w:r w:rsidRPr="00D07773">
        <w:rPr>
          <w:b/>
          <w:bCs/>
        </w:rPr>
        <w:t>Findings</w:t>
      </w:r>
    </w:p>
    <w:p w14:paraId="4995C363" w14:textId="77777777" w:rsidR="00D07773" w:rsidRPr="00D07773" w:rsidRDefault="00D07773" w:rsidP="00D07773">
      <w:pPr>
        <w:numPr>
          <w:ilvl w:val="0"/>
          <w:numId w:val="14"/>
        </w:numPr>
      </w:pPr>
      <w:r w:rsidRPr="00D07773">
        <w:t xml:space="preserve">Columbia outcomes are </w:t>
      </w:r>
      <w:r w:rsidRPr="00D07773">
        <w:rPr>
          <w:b/>
          <w:bCs/>
        </w:rPr>
        <w:t>clustered at high consulting probability</w:t>
      </w:r>
      <w:r w:rsidRPr="00D07773">
        <w:t xml:space="preserve"> </w:t>
      </w:r>
    </w:p>
    <w:p w14:paraId="11758BAD" w14:textId="77777777" w:rsidR="00D07773" w:rsidRPr="00D07773" w:rsidRDefault="00D07773" w:rsidP="00D07773">
      <w:pPr>
        <w:numPr>
          <w:ilvl w:val="0"/>
          <w:numId w:val="14"/>
        </w:numPr>
      </w:pPr>
      <w:r w:rsidRPr="00D07773">
        <w:t xml:space="preserve">Baruch outcomes are </w:t>
      </w:r>
      <w:r w:rsidRPr="00D07773">
        <w:rPr>
          <w:b/>
          <w:bCs/>
        </w:rPr>
        <w:t>more dispersed and inconsistent</w:t>
      </w:r>
      <w:r w:rsidRPr="00D07773">
        <w:t xml:space="preserve"> </w:t>
      </w:r>
    </w:p>
    <w:p w14:paraId="657C361A" w14:textId="77777777" w:rsidR="00D07773" w:rsidRPr="00D07773" w:rsidRDefault="00D07773" w:rsidP="00D07773">
      <w:pPr>
        <w:numPr>
          <w:ilvl w:val="0"/>
          <w:numId w:val="14"/>
        </w:numPr>
      </w:pPr>
      <w:r w:rsidRPr="00D07773">
        <w:t xml:space="preserve">Fordham shows </w:t>
      </w:r>
      <w:r w:rsidRPr="00D07773">
        <w:rPr>
          <w:b/>
          <w:bCs/>
        </w:rPr>
        <w:t>moderate consistency</w:t>
      </w:r>
      <w:r w:rsidRPr="00D07773">
        <w:t xml:space="preserve"> </w:t>
      </w:r>
    </w:p>
    <w:p w14:paraId="69345D82" w14:textId="77777777" w:rsidR="00D07773" w:rsidRPr="00D07773" w:rsidRDefault="00D07773" w:rsidP="00D07773">
      <w:r w:rsidRPr="00D07773">
        <w:pict w14:anchorId="7176927D">
          <v:rect id="_x0000_i1362" style="width:0;height:1.5pt" o:hralign="center" o:hrstd="t" o:hr="t" fillcolor="#a0a0a0" stroked="f"/>
        </w:pict>
      </w:r>
    </w:p>
    <w:p w14:paraId="18F42ACE" w14:textId="77777777" w:rsidR="00D07773" w:rsidRPr="00D07773" w:rsidRDefault="00D07773" w:rsidP="00D07773">
      <w:pPr>
        <w:rPr>
          <w:b/>
          <w:bCs/>
        </w:rPr>
      </w:pPr>
      <w:r w:rsidRPr="00D07773">
        <w:rPr>
          <w:b/>
          <w:bCs/>
        </w:rPr>
        <w:t>Interpretation</w:t>
      </w:r>
    </w:p>
    <w:p w14:paraId="6A1AEDDC" w14:textId="77777777" w:rsidR="00D07773" w:rsidRPr="00D07773" w:rsidRDefault="00D07773" w:rsidP="00D07773">
      <w:pPr>
        <w:numPr>
          <w:ilvl w:val="0"/>
          <w:numId w:val="15"/>
        </w:numPr>
      </w:pPr>
      <w:r w:rsidRPr="00D07773">
        <w:t xml:space="preserve">Columbia = </w:t>
      </w:r>
      <w:r w:rsidRPr="00D07773">
        <w:rPr>
          <w:b/>
          <w:bCs/>
        </w:rPr>
        <w:t>lower risk (predictable pipeline)</w:t>
      </w:r>
      <w:r w:rsidRPr="00D07773">
        <w:t xml:space="preserve"> </w:t>
      </w:r>
    </w:p>
    <w:p w14:paraId="262406A3" w14:textId="77777777" w:rsidR="00D07773" w:rsidRPr="00D07773" w:rsidRDefault="00D07773" w:rsidP="00D07773">
      <w:pPr>
        <w:numPr>
          <w:ilvl w:val="0"/>
          <w:numId w:val="15"/>
        </w:numPr>
      </w:pPr>
      <w:r w:rsidRPr="00D07773">
        <w:t xml:space="preserve">Baruch = </w:t>
      </w:r>
      <w:r w:rsidRPr="00D07773">
        <w:rPr>
          <w:b/>
          <w:bCs/>
        </w:rPr>
        <w:t>high variance (network-dependent outcomes)</w:t>
      </w:r>
      <w:r w:rsidRPr="00D07773">
        <w:t xml:space="preserve"> </w:t>
      </w:r>
    </w:p>
    <w:p w14:paraId="4F1F5C67" w14:textId="77777777" w:rsidR="00D07773" w:rsidRPr="00D07773" w:rsidRDefault="00D07773" w:rsidP="00D07773">
      <w:r w:rsidRPr="00D07773">
        <w:lastRenderedPageBreak/>
        <w:pict w14:anchorId="6CDEC95B">
          <v:rect id="_x0000_i1363" style="width:0;height:1.5pt" o:hralign="center" o:hrstd="t" o:hr="t" fillcolor="#a0a0a0" stroked="f"/>
        </w:pict>
      </w:r>
    </w:p>
    <w:p w14:paraId="0128B64F" w14:textId="77777777" w:rsidR="00D07773" w:rsidRPr="00D07773" w:rsidRDefault="00D07773" w:rsidP="00D07773">
      <w:pPr>
        <w:rPr>
          <w:b/>
          <w:bCs/>
        </w:rPr>
      </w:pPr>
      <w:r w:rsidRPr="00D07773">
        <w:rPr>
          <w:b/>
          <w:bCs/>
        </w:rPr>
        <w:t>Contribution</w:t>
      </w:r>
    </w:p>
    <w:p w14:paraId="11E6B4D7" w14:textId="77777777" w:rsidR="00D07773" w:rsidRPr="00D07773" w:rsidRDefault="00D07773" w:rsidP="00D07773">
      <w:r w:rsidRPr="00D07773">
        <w:t>Supports:</w:t>
      </w:r>
    </w:p>
    <w:p w14:paraId="5AB4622A" w14:textId="77777777" w:rsidR="00D07773" w:rsidRPr="00D07773" w:rsidRDefault="00D07773" w:rsidP="00D07773">
      <w:r w:rsidRPr="00D07773">
        <w:t>Columbia is not just better on average—it is more reliable</w:t>
      </w:r>
    </w:p>
    <w:p w14:paraId="5526C43A" w14:textId="77777777" w:rsidR="00D07773" w:rsidRPr="00D07773" w:rsidRDefault="00D07773" w:rsidP="00D07773">
      <w:r w:rsidRPr="00D07773">
        <w:pict w14:anchorId="39DFA351">
          <v:rect id="_x0000_i1364" style="width:0;height:1.5pt" o:hralign="center" o:hrstd="t" o:hr="t" fillcolor="#a0a0a0" stroked="f"/>
        </w:pict>
      </w:r>
    </w:p>
    <w:p w14:paraId="4B42DADB" w14:textId="77777777" w:rsidR="00D07773" w:rsidRPr="00D07773" w:rsidRDefault="00D07773" w:rsidP="00D07773">
      <w:pPr>
        <w:rPr>
          <w:b/>
          <w:bCs/>
        </w:rPr>
      </w:pPr>
      <w:r w:rsidRPr="00D07773">
        <w:rPr>
          <w:b/>
          <w:bCs/>
        </w:rPr>
        <w:t>Data caveats</w:t>
      </w:r>
    </w:p>
    <w:p w14:paraId="5ED2F214" w14:textId="77777777" w:rsidR="00D07773" w:rsidRPr="00D07773" w:rsidRDefault="00D07773" w:rsidP="00D07773">
      <w:pPr>
        <w:numPr>
          <w:ilvl w:val="0"/>
          <w:numId w:val="16"/>
        </w:numPr>
      </w:pPr>
      <w:r w:rsidRPr="00D07773">
        <w:t xml:space="preserve">Lack of full variance metrics limits statistical rigor </w:t>
      </w:r>
    </w:p>
    <w:p w14:paraId="5D9DC008" w14:textId="77777777" w:rsidR="00D07773" w:rsidRPr="00D07773" w:rsidRDefault="00D07773" w:rsidP="00D07773">
      <w:pPr>
        <w:numPr>
          <w:ilvl w:val="0"/>
          <w:numId w:val="16"/>
        </w:numPr>
      </w:pPr>
      <w:r w:rsidRPr="00D07773">
        <w:t xml:space="preserve">Dataset size (~240 per school) is decent but not huge </w:t>
      </w:r>
    </w:p>
    <w:p w14:paraId="07DCD9C9" w14:textId="77777777" w:rsidR="00D07773" w:rsidRPr="00D07773" w:rsidRDefault="00D07773" w:rsidP="00D07773">
      <w:r w:rsidRPr="00D07773">
        <w:pict w14:anchorId="53892C9F">
          <v:rect id="_x0000_i1365" style="width:0;height:1.5pt" o:hralign="center" o:hrstd="t" o:hr="t" fillcolor="#a0a0a0" stroked="f"/>
        </w:pict>
      </w:r>
    </w:p>
    <w:p w14:paraId="3E9BB68E" w14:textId="77777777" w:rsidR="00D07773" w:rsidRPr="00D07773" w:rsidRDefault="00D07773" w:rsidP="00D07773">
      <w:pPr>
        <w:rPr>
          <w:b/>
          <w:bCs/>
        </w:rPr>
      </w:pPr>
      <w:r w:rsidRPr="00D07773">
        <w:rPr>
          <w:b/>
          <w:bCs/>
        </w:rPr>
        <w:t>3. CROSS-TABULATION ANALYSIS</w:t>
      </w:r>
    </w:p>
    <w:p w14:paraId="76B74AD0" w14:textId="77777777" w:rsidR="00D07773" w:rsidRPr="00D07773" w:rsidRDefault="00D07773" w:rsidP="00D07773">
      <w:r w:rsidRPr="00D07773">
        <w:pict w14:anchorId="5081B391">
          <v:rect id="_x0000_i1366" style="width:0;height:1.5pt" o:hralign="center" o:hrstd="t" o:hr="t" fillcolor="#a0a0a0" stroked="f"/>
        </w:pict>
      </w:r>
    </w:p>
    <w:p w14:paraId="70BDF69C" w14:textId="77777777" w:rsidR="00D07773" w:rsidRPr="00D07773" w:rsidRDefault="00D07773" w:rsidP="00D07773">
      <w:pPr>
        <w:rPr>
          <w:b/>
          <w:bCs/>
        </w:rPr>
      </w:pPr>
      <w:r w:rsidRPr="00D07773">
        <w:rPr>
          <w:b/>
          <w:bCs/>
        </w:rPr>
        <w:t>3.1 Consulting Offer × Industry × Function</w:t>
      </w:r>
    </w:p>
    <w:p w14:paraId="42AAB1FD" w14:textId="77777777" w:rsidR="00D07773" w:rsidRPr="00D07773" w:rsidRDefault="00D07773" w:rsidP="00D07773">
      <w:pPr>
        <w:rPr>
          <w:b/>
          <w:bCs/>
        </w:rPr>
      </w:pPr>
      <w:r w:rsidRPr="00D07773">
        <w:rPr>
          <w:b/>
          <w:bCs/>
        </w:rPr>
        <w:t>Technique</w:t>
      </w:r>
    </w:p>
    <w:p w14:paraId="297AFF5E" w14:textId="77777777" w:rsidR="00D07773" w:rsidRPr="00D07773" w:rsidRDefault="00D07773" w:rsidP="00D07773">
      <w:r w:rsidRPr="00D07773">
        <w:t>Multi-dimensional filtering:</w:t>
      </w:r>
    </w:p>
    <w:p w14:paraId="6EA3856C" w14:textId="77777777" w:rsidR="00D07773" w:rsidRPr="00D07773" w:rsidRDefault="00D07773" w:rsidP="00D07773">
      <w:pPr>
        <w:numPr>
          <w:ilvl w:val="0"/>
          <w:numId w:val="17"/>
        </w:numPr>
      </w:pPr>
      <w:r w:rsidRPr="00D07773">
        <w:t xml:space="preserve">Offer = Yes </w:t>
      </w:r>
    </w:p>
    <w:p w14:paraId="12427CFE" w14:textId="77777777" w:rsidR="00D07773" w:rsidRPr="00D07773" w:rsidRDefault="00D07773" w:rsidP="00D07773">
      <w:pPr>
        <w:numPr>
          <w:ilvl w:val="0"/>
          <w:numId w:val="17"/>
        </w:numPr>
      </w:pPr>
      <w:r w:rsidRPr="00D07773">
        <w:t xml:space="preserve">Industry = Consulting OR Function = Consulting </w:t>
      </w:r>
    </w:p>
    <w:p w14:paraId="1BC1E063" w14:textId="77777777" w:rsidR="00D07773" w:rsidRPr="00D07773" w:rsidRDefault="00D07773" w:rsidP="00D07773">
      <w:r w:rsidRPr="00D07773">
        <w:pict w14:anchorId="1AD2996B">
          <v:rect id="_x0000_i1367" style="width:0;height:1.5pt" o:hralign="center" o:hrstd="t" o:hr="t" fillcolor="#a0a0a0" stroked="f"/>
        </w:pict>
      </w:r>
    </w:p>
    <w:p w14:paraId="77C9EDB5" w14:textId="77777777" w:rsidR="00D07773" w:rsidRPr="00D07773" w:rsidRDefault="00D07773" w:rsidP="00D07773">
      <w:pPr>
        <w:rPr>
          <w:b/>
          <w:bCs/>
        </w:rPr>
      </w:pPr>
      <w:r w:rsidRPr="00D07773">
        <w:rPr>
          <w:b/>
          <w:bCs/>
        </w:rPr>
        <w:t>Purpose</w:t>
      </w:r>
    </w:p>
    <w:p w14:paraId="18B13E5B" w14:textId="77777777" w:rsidR="00D07773" w:rsidRPr="00D07773" w:rsidRDefault="00D07773" w:rsidP="00D07773">
      <w:r w:rsidRPr="00D07773">
        <w:t>To refine:</w:t>
      </w:r>
    </w:p>
    <w:p w14:paraId="62B1D770" w14:textId="77777777" w:rsidR="00D07773" w:rsidRPr="00D07773" w:rsidRDefault="00D07773" w:rsidP="00D07773">
      <w:r w:rsidRPr="00D07773">
        <w:t>“Who is actually landing consulting roles vs just offers?”</w:t>
      </w:r>
    </w:p>
    <w:p w14:paraId="5BA2CE3C" w14:textId="77777777" w:rsidR="00D07773" w:rsidRPr="00D07773" w:rsidRDefault="00D07773" w:rsidP="00D07773">
      <w:r w:rsidRPr="00D07773">
        <w:pict w14:anchorId="1C546C40">
          <v:rect id="_x0000_i1368" style="width:0;height:1.5pt" o:hralign="center" o:hrstd="t" o:hr="t" fillcolor="#a0a0a0" stroked="f"/>
        </w:pict>
      </w:r>
    </w:p>
    <w:p w14:paraId="0FCEB8E1" w14:textId="77777777" w:rsidR="00D07773" w:rsidRPr="00D07773" w:rsidRDefault="00D07773" w:rsidP="00D07773">
      <w:pPr>
        <w:rPr>
          <w:b/>
          <w:bCs/>
        </w:rPr>
      </w:pPr>
      <w:r w:rsidRPr="00D07773">
        <w:rPr>
          <w:b/>
          <w:bCs/>
        </w:rPr>
        <w:t>Result</w:t>
      </w:r>
    </w:p>
    <w:p w14:paraId="0897447E" w14:textId="77777777" w:rsidR="00D07773" w:rsidRPr="00D07773" w:rsidRDefault="00D07773" w:rsidP="00D07773">
      <w:r w:rsidRPr="00D07773">
        <w:t xml:space="preserve">This is how the </w:t>
      </w:r>
      <w:r w:rsidRPr="00D07773">
        <w:rPr>
          <w:b/>
          <w:bCs/>
        </w:rPr>
        <w:t>strategy consulting proxy</w:t>
      </w:r>
      <w:r w:rsidRPr="00D07773">
        <w:t xml:space="preserve"> was constructed.</w:t>
      </w:r>
    </w:p>
    <w:p w14:paraId="2E2B4475" w14:textId="77777777" w:rsidR="00D07773" w:rsidRPr="00D07773" w:rsidRDefault="00D07773" w:rsidP="00D07773">
      <w:r w:rsidRPr="00D07773">
        <w:pict w14:anchorId="6DC98693">
          <v:rect id="_x0000_i1369" style="width:0;height:1.5pt" o:hralign="center" o:hrstd="t" o:hr="t" fillcolor="#a0a0a0" stroked="f"/>
        </w:pict>
      </w:r>
    </w:p>
    <w:p w14:paraId="4CEDF633" w14:textId="77777777" w:rsidR="00D07773" w:rsidRPr="00D07773" w:rsidRDefault="00D07773" w:rsidP="00D07773">
      <w:pPr>
        <w:rPr>
          <w:b/>
          <w:bCs/>
        </w:rPr>
      </w:pPr>
      <w:r w:rsidRPr="00D07773">
        <w:rPr>
          <w:b/>
          <w:bCs/>
        </w:rPr>
        <w:t>Interpretation</w:t>
      </w:r>
    </w:p>
    <w:p w14:paraId="600AD71F" w14:textId="77777777" w:rsidR="00D07773" w:rsidRPr="00D07773" w:rsidRDefault="00D07773" w:rsidP="00D07773">
      <w:pPr>
        <w:numPr>
          <w:ilvl w:val="0"/>
          <w:numId w:val="18"/>
        </w:numPr>
      </w:pPr>
      <w:r w:rsidRPr="00D07773">
        <w:t xml:space="preserve">Many “consulting offers” are </w:t>
      </w:r>
      <w:r w:rsidRPr="00D07773">
        <w:rPr>
          <w:b/>
          <w:bCs/>
        </w:rPr>
        <w:t>not necessarily consulting roles</w:t>
      </w:r>
      <w:r w:rsidRPr="00D07773">
        <w:t xml:space="preserve"> </w:t>
      </w:r>
    </w:p>
    <w:p w14:paraId="1AEB9CE0" w14:textId="77777777" w:rsidR="00D07773" w:rsidRPr="00D07773" w:rsidRDefault="00D07773" w:rsidP="00D07773">
      <w:pPr>
        <w:numPr>
          <w:ilvl w:val="0"/>
          <w:numId w:val="18"/>
        </w:numPr>
      </w:pPr>
      <w:r w:rsidRPr="00D07773">
        <w:lastRenderedPageBreak/>
        <w:t xml:space="preserve">Columbia maintains lead even after tightening criteria </w:t>
      </w:r>
    </w:p>
    <w:p w14:paraId="5BEE0455" w14:textId="77777777" w:rsidR="00D07773" w:rsidRPr="00D07773" w:rsidRDefault="00D07773" w:rsidP="00D07773">
      <w:r w:rsidRPr="00D07773">
        <w:pict w14:anchorId="673C9F80">
          <v:rect id="_x0000_i1370" style="width:0;height:1.5pt" o:hralign="center" o:hrstd="t" o:hr="t" fillcolor="#a0a0a0" stroked="f"/>
        </w:pict>
      </w:r>
    </w:p>
    <w:p w14:paraId="55290B3E" w14:textId="77777777" w:rsidR="00D07773" w:rsidRPr="00D07773" w:rsidRDefault="00D07773" w:rsidP="00D07773">
      <w:pPr>
        <w:rPr>
          <w:b/>
          <w:bCs/>
        </w:rPr>
      </w:pPr>
      <w:r w:rsidRPr="00D07773">
        <w:rPr>
          <w:b/>
          <w:bCs/>
        </w:rPr>
        <w:t>Contribution</w:t>
      </w:r>
    </w:p>
    <w:p w14:paraId="22A1259D" w14:textId="77777777" w:rsidR="00D07773" w:rsidRPr="00D07773" w:rsidRDefault="00D07773" w:rsidP="00D07773">
      <w:r w:rsidRPr="00D07773">
        <w:t xml:space="preserve">Improved </w:t>
      </w:r>
      <w:r w:rsidRPr="00D07773">
        <w:rPr>
          <w:b/>
          <w:bCs/>
        </w:rPr>
        <w:t>precision of recommendation</w:t>
      </w:r>
    </w:p>
    <w:p w14:paraId="1B2CB494" w14:textId="77777777" w:rsidR="00D07773" w:rsidRPr="00D07773" w:rsidRDefault="00D07773" w:rsidP="00D07773">
      <w:r w:rsidRPr="00D07773">
        <w:t>Without this:</w:t>
      </w:r>
    </w:p>
    <w:p w14:paraId="1D18629E" w14:textId="77777777" w:rsidR="00D07773" w:rsidRPr="00D07773" w:rsidRDefault="00D07773" w:rsidP="00D07773">
      <w:pPr>
        <w:numPr>
          <w:ilvl w:val="0"/>
          <w:numId w:val="19"/>
        </w:numPr>
      </w:pPr>
      <w:r w:rsidRPr="00D07773">
        <w:t xml:space="preserve">Fordham would appear closer to Columbia than it </w:t>
      </w:r>
      <w:proofErr w:type="gramStart"/>
      <w:r w:rsidRPr="00D07773">
        <w:t>actually is</w:t>
      </w:r>
      <w:proofErr w:type="gramEnd"/>
      <w:r w:rsidRPr="00D07773">
        <w:t xml:space="preserve"> </w:t>
      </w:r>
    </w:p>
    <w:p w14:paraId="4B8BFA80" w14:textId="77777777" w:rsidR="00D07773" w:rsidRPr="00D07773" w:rsidRDefault="00D07773" w:rsidP="00D07773">
      <w:r w:rsidRPr="00D07773">
        <w:pict w14:anchorId="1BBFD322">
          <v:rect id="_x0000_i1371" style="width:0;height:1.5pt" o:hralign="center" o:hrstd="t" o:hr="t" fillcolor="#a0a0a0" stroked="f"/>
        </w:pict>
      </w:r>
    </w:p>
    <w:p w14:paraId="5415D5B1" w14:textId="77777777" w:rsidR="00D07773" w:rsidRPr="00D07773" w:rsidRDefault="00D07773" w:rsidP="00D07773">
      <w:pPr>
        <w:rPr>
          <w:b/>
          <w:bCs/>
        </w:rPr>
      </w:pPr>
      <w:r w:rsidRPr="00D07773">
        <w:rPr>
          <w:b/>
          <w:bCs/>
        </w:rPr>
        <w:t>Data caveats</w:t>
      </w:r>
    </w:p>
    <w:p w14:paraId="64B3D54B" w14:textId="77777777" w:rsidR="00D07773" w:rsidRPr="00D07773" w:rsidRDefault="00D07773" w:rsidP="00D07773">
      <w:pPr>
        <w:numPr>
          <w:ilvl w:val="0"/>
          <w:numId w:val="20"/>
        </w:numPr>
      </w:pPr>
      <w:r w:rsidRPr="00D07773">
        <w:t xml:space="preserve">Still a proxy—not a labeled outcome </w:t>
      </w:r>
    </w:p>
    <w:p w14:paraId="620A90F6" w14:textId="77777777" w:rsidR="00D07773" w:rsidRPr="00D07773" w:rsidRDefault="00D07773" w:rsidP="00D07773">
      <w:pPr>
        <w:numPr>
          <w:ilvl w:val="0"/>
          <w:numId w:val="20"/>
        </w:numPr>
      </w:pPr>
      <w:r w:rsidRPr="00D07773">
        <w:t xml:space="preserve">Cannot isolate: </w:t>
      </w:r>
    </w:p>
    <w:p w14:paraId="4A680ABA" w14:textId="77777777" w:rsidR="00D07773" w:rsidRPr="00D07773" w:rsidRDefault="00D07773" w:rsidP="00D07773">
      <w:pPr>
        <w:numPr>
          <w:ilvl w:val="1"/>
          <w:numId w:val="20"/>
        </w:numPr>
      </w:pPr>
      <w:r w:rsidRPr="00D07773">
        <w:t xml:space="preserve">Strategy vs implementation </w:t>
      </w:r>
    </w:p>
    <w:p w14:paraId="147067DA" w14:textId="77777777" w:rsidR="00D07773" w:rsidRPr="00D07773" w:rsidRDefault="00D07773" w:rsidP="00D07773">
      <w:pPr>
        <w:numPr>
          <w:ilvl w:val="1"/>
          <w:numId w:val="20"/>
        </w:numPr>
      </w:pPr>
      <w:r w:rsidRPr="00D07773">
        <w:t xml:space="preserve">MBB vs Big 4 vs boutique </w:t>
      </w:r>
    </w:p>
    <w:p w14:paraId="374CC759" w14:textId="77777777" w:rsidR="00D07773" w:rsidRPr="00D07773" w:rsidRDefault="00D07773" w:rsidP="00D07773">
      <w:r w:rsidRPr="00D07773">
        <w:pict w14:anchorId="29138CD4">
          <v:rect id="_x0000_i1372" style="width:0;height:1.5pt" o:hralign="center" o:hrstd="t" o:hr="t" fillcolor="#a0a0a0" stroked="f"/>
        </w:pict>
      </w:r>
    </w:p>
    <w:p w14:paraId="1788812B" w14:textId="77777777" w:rsidR="00D07773" w:rsidRPr="00D07773" w:rsidRDefault="00D07773" w:rsidP="00D07773">
      <w:pPr>
        <w:rPr>
          <w:b/>
          <w:bCs/>
        </w:rPr>
      </w:pPr>
      <w:r w:rsidRPr="00D07773">
        <w:rPr>
          <w:b/>
          <w:bCs/>
        </w:rPr>
        <w:t>4. PREDICTIVE / DECISION MODELING (PROXY)</w:t>
      </w:r>
    </w:p>
    <w:p w14:paraId="6AD00E4F" w14:textId="77777777" w:rsidR="00D07773" w:rsidRPr="00D07773" w:rsidRDefault="00D07773" w:rsidP="00D07773">
      <w:r w:rsidRPr="00D07773">
        <w:pict w14:anchorId="6E0E73CF">
          <v:rect id="_x0000_i1373" style="width:0;height:1.5pt" o:hralign="center" o:hrstd="t" o:hr="t" fillcolor="#a0a0a0" stroked="f"/>
        </w:pict>
      </w:r>
    </w:p>
    <w:p w14:paraId="4AC1D5AC" w14:textId="77777777" w:rsidR="00D07773" w:rsidRPr="00D07773" w:rsidRDefault="00D07773" w:rsidP="00D07773">
      <w:pPr>
        <w:rPr>
          <w:b/>
          <w:bCs/>
        </w:rPr>
      </w:pPr>
      <w:r w:rsidRPr="00D07773">
        <w:rPr>
          <w:b/>
          <w:bCs/>
        </w:rPr>
        <w:t>4.1 Probability-Based Decision Model</w:t>
      </w:r>
    </w:p>
    <w:p w14:paraId="092F13C2" w14:textId="77777777" w:rsidR="00D07773" w:rsidRPr="00D07773" w:rsidRDefault="00D07773" w:rsidP="00D07773">
      <w:pPr>
        <w:rPr>
          <w:b/>
          <w:bCs/>
        </w:rPr>
      </w:pPr>
      <w:r w:rsidRPr="00D07773">
        <w:rPr>
          <w:b/>
          <w:bCs/>
        </w:rPr>
        <w:t>Technique</w:t>
      </w:r>
    </w:p>
    <w:p w14:paraId="6E15BF02" w14:textId="77777777" w:rsidR="00D07773" w:rsidRPr="00D07773" w:rsidRDefault="00D07773" w:rsidP="00D07773">
      <w:r w:rsidRPr="00D07773">
        <w:t xml:space="preserve">Not a formal regression, but a </w:t>
      </w:r>
      <w:r w:rsidRPr="00D07773">
        <w:rPr>
          <w:b/>
          <w:bCs/>
        </w:rPr>
        <w:t>decision-weighted scoring model</w:t>
      </w:r>
      <w:r w:rsidRPr="00D07773">
        <w:t>:</w:t>
      </w:r>
    </w:p>
    <w:p w14:paraId="534D9F25" w14:textId="77777777" w:rsidR="00D07773" w:rsidRPr="00D07773" w:rsidRDefault="00D07773" w:rsidP="00D07773">
      <w:r w:rsidRPr="00D07773">
        <w:t>Conceptually:</w:t>
      </w:r>
    </w:p>
    <w:p w14:paraId="63DF2C2D" w14:textId="77777777" w:rsidR="00D07773" w:rsidRPr="00D07773" w:rsidRDefault="00D07773" w:rsidP="00D07773">
      <w:r w:rsidRPr="00D07773">
        <w:t xml:space="preserve">Expected Value = </w:t>
      </w:r>
      <w:proofErr w:type="gramStart"/>
      <w:r w:rsidRPr="00D07773">
        <w:t>P(</w:t>
      </w:r>
      <w:proofErr w:type="gramEnd"/>
      <w:r w:rsidRPr="00D07773">
        <w:t>Consulting Outcome) × Career Payoff</w:t>
      </w:r>
      <w:r w:rsidRPr="00D07773">
        <w:br/>
        <w:t xml:space="preserve">                 – Cost (tuition proxy)</w:t>
      </w:r>
    </w:p>
    <w:p w14:paraId="03AE9D1B" w14:textId="77777777" w:rsidR="00D07773" w:rsidRPr="00D07773" w:rsidRDefault="00D07773" w:rsidP="00D07773">
      <w:r w:rsidRPr="00D07773">
        <w:pict w14:anchorId="3B7DC163">
          <v:rect id="_x0000_i1374" style="width:0;height:1.5pt" o:hralign="center" o:hrstd="t" o:hr="t" fillcolor="#a0a0a0" stroked="f"/>
        </w:pict>
      </w:r>
    </w:p>
    <w:p w14:paraId="5CCDD7B8" w14:textId="77777777" w:rsidR="00D07773" w:rsidRPr="00D07773" w:rsidRDefault="00D07773" w:rsidP="00D07773">
      <w:pPr>
        <w:rPr>
          <w:b/>
          <w:bCs/>
        </w:rPr>
      </w:pPr>
      <w:r w:rsidRPr="00D07773">
        <w:rPr>
          <w:b/>
          <w:bCs/>
        </w:rPr>
        <w:t>Purpose</w:t>
      </w:r>
    </w:p>
    <w:p w14:paraId="5FD98F8C" w14:textId="77777777" w:rsidR="00D07773" w:rsidRPr="00D07773" w:rsidRDefault="00D07773" w:rsidP="00D07773">
      <w:r w:rsidRPr="00D07773">
        <w:t>To answer:</w:t>
      </w:r>
    </w:p>
    <w:p w14:paraId="3864E8AB" w14:textId="77777777" w:rsidR="00D07773" w:rsidRPr="00D07773" w:rsidRDefault="00D07773" w:rsidP="00D07773">
      <w:r w:rsidRPr="00D07773">
        <w:t>“Which school maximizes expected career outcome?”</w:t>
      </w:r>
    </w:p>
    <w:p w14:paraId="123EB6CD" w14:textId="77777777" w:rsidR="00D07773" w:rsidRPr="00D07773" w:rsidRDefault="00D07773" w:rsidP="00D07773">
      <w:r w:rsidRPr="00D07773">
        <w:pict w14:anchorId="6270D019">
          <v:rect id="_x0000_i1375" style="width:0;height:1.5pt" o:hralign="center" o:hrstd="t" o:hr="t" fillcolor="#a0a0a0" stroked="f"/>
        </w:pict>
      </w:r>
    </w:p>
    <w:p w14:paraId="0AF77F50" w14:textId="77777777" w:rsidR="00D07773" w:rsidRPr="00D07773" w:rsidRDefault="00D07773" w:rsidP="00D07773">
      <w:pPr>
        <w:rPr>
          <w:b/>
          <w:bCs/>
        </w:rPr>
      </w:pPr>
      <w:r w:rsidRPr="00D07773">
        <w:rPr>
          <w:b/>
          <w:bCs/>
        </w:rPr>
        <w:lastRenderedPageBreak/>
        <w:t>Inputs used</w:t>
      </w:r>
    </w:p>
    <w:p w14:paraId="53DBD350" w14:textId="77777777" w:rsidR="00D07773" w:rsidRPr="00D07773" w:rsidRDefault="00D07773" w:rsidP="00D07773">
      <w:pPr>
        <w:numPr>
          <w:ilvl w:val="0"/>
          <w:numId w:val="21"/>
        </w:numPr>
      </w:pPr>
      <w:r w:rsidRPr="00D07773">
        <w:t xml:space="preserve">P(Consulting) → from frequency analysis </w:t>
      </w:r>
    </w:p>
    <w:p w14:paraId="33468732" w14:textId="77777777" w:rsidR="00D07773" w:rsidRPr="00D07773" w:rsidRDefault="00D07773" w:rsidP="00D07773">
      <w:pPr>
        <w:numPr>
          <w:ilvl w:val="0"/>
          <w:numId w:val="21"/>
        </w:numPr>
      </w:pPr>
      <w:r w:rsidRPr="00D07773">
        <w:t xml:space="preserve">Salary → proxy for payoff </w:t>
      </w:r>
    </w:p>
    <w:p w14:paraId="33BD488E" w14:textId="77777777" w:rsidR="00D07773" w:rsidRPr="00D07773" w:rsidRDefault="00D07773" w:rsidP="00D07773">
      <w:pPr>
        <w:numPr>
          <w:ilvl w:val="0"/>
          <w:numId w:val="21"/>
        </w:numPr>
      </w:pPr>
      <w:r w:rsidRPr="00D07773">
        <w:t xml:space="preserve">Cost → inferred externally (not in dataset) </w:t>
      </w:r>
    </w:p>
    <w:p w14:paraId="7F953CAF" w14:textId="77777777" w:rsidR="00D07773" w:rsidRPr="00D07773" w:rsidRDefault="00D07773" w:rsidP="00D07773">
      <w:r w:rsidRPr="00D07773">
        <w:pict w14:anchorId="1CEC46D2">
          <v:rect id="_x0000_i1376" style="width:0;height:1.5pt" o:hralign="center" o:hrstd="t" o:hr="t" fillcolor="#a0a0a0" stroked="f"/>
        </w:pict>
      </w:r>
    </w:p>
    <w:p w14:paraId="1B460242" w14:textId="77777777" w:rsidR="00D07773" w:rsidRPr="00D07773" w:rsidRDefault="00D07773" w:rsidP="00D07773">
      <w:pPr>
        <w:rPr>
          <w:b/>
          <w:bCs/>
        </w:rPr>
      </w:pPr>
      <w:r w:rsidRPr="00D07773">
        <w:rPr>
          <w:b/>
          <w:bCs/>
        </w:rPr>
        <w:t>Result (conceptual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3304"/>
      </w:tblGrid>
      <w:tr w:rsidR="00D07773" w:rsidRPr="00D07773" w14:paraId="0F1116F6" w14:textId="77777777">
        <w:trPr>
          <w:tblHeader/>
          <w:tblCellSpacing w:w="15" w:type="dxa"/>
        </w:trPr>
        <w:tc>
          <w:tcPr>
            <w:tcW w:w="0" w:type="auto"/>
            <w:vAlign w:val="center"/>
            <w:hideMark/>
          </w:tcPr>
          <w:p w14:paraId="67D15B0B" w14:textId="77777777" w:rsidR="00D07773" w:rsidRPr="00D07773" w:rsidRDefault="00D07773" w:rsidP="00D07773">
            <w:pPr>
              <w:rPr>
                <w:b/>
                <w:bCs/>
              </w:rPr>
            </w:pPr>
            <w:r w:rsidRPr="00D07773">
              <w:rPr>
                <w:b/>
                <w:bCs/>
              </w:rPr>
              <w:t>School</w:t>
            </w:r>
          </w:p>
        </w:tc>
        <w:tc>
          <w:tcPr>
            <w:tcW w:w="0" w:type="auto"/>
            <w:vAlign w:val="center"/>
            <w:hideMark/>
          </w:tcPr>
          <w:p w14:paraId="659E9042" w14:textId="77777777" w:rsidR="00D07773" w:rsidRPr="00D07773" w:rsidRDefault="00D07773" w:rsidP="00D07773">
            <w:pPr>
              <w:rPr>
                <w:b/>
                <w:bCs/>
              </w:rPr>
            </w:pPr>
            <w:r w:rsidRPr="00D07773">
              <w:rPr>
                <w:b/>
                <w:bCs/>
              </w:rPr>
              <w:t>Expected Consulting Success</w:t>
            </w:r>
          </w:p>
        </w:tc>
      </w:tr>
      <w:tr w:rsidR="00D07773" w:rsidRPr="00D07773" w14:paraId="35EF016C" w14:textId="77777777">
        <w:trPr>
          <w:tblCellSpacing w:w="15" w:type="dxa"/>
        </w:trPr>
        <w:tc>
          <w:tcPr>
            <w:tcW w:w="0" w:type="auto"/>
            <w:vAlign w:val="center"/>
            <w:hideMark/>
          </w:tcPr>
          <w:p w14:paraId="1DAA8CD3" w14:textId="77777777" w:rsidR="00D07773" w:rsidRPr="00D07773" w:rsidRDefault="00D07773" w:rsidP="00D07773">
            <w:r w:rsidRPr="00D07773">
              <w:t>Columbia</w:t>
            </w:r>
          </w:p>
        </w:tc>
        <w:tc>
          <w:tcPr>
            <w:tcW w:w="0" w:type="auto"/>
            <w:vAlign w:val="center"/>
            <w:hideMark/>
          </w:tcPr>
          <w:p w14:paraId="32E929A2" w14:textId="77777777" w:rsidR="00D07773" w:rsidRPr="00D07773" w:rsidRDefault="00D07773" w:rsidP="00D07773">
            <w:r w:rsidRPr="00D07773">
              <w:t>Highest</w:t>
            </w:r>
          </w:p>
        </w:tc>
      </w:tr>
      <w:tr w:rsidR="00D07773" w:rsidRPr="00D07773" w14:paraId="612FC47F" w14:textId="77777777">
        <w:trPr>
          <w:tblCellSpacing w:w="15" w:type="dxa"/>
        </w:trPr>
        <w:tc>
          <w:tcPr>
            <w:tcW w:w="0" w:type="auto"/>
            <w:vAlign w:val="center"/>
            <w:hideMark/>
          </w:tcPr>
          <w:p w14:paraId="2D165058" w14:textId="77777777" w:rsidR="00D07773" w:rsidRPr="00D07773" w:rsidRDefault="00D07773" w:rsidP="00D07773">
            <w:r w:rsidRPr="00D07773">
              <w:t>Fordham</w:t>
            </w:r>
          </w:p>
        </w:tc>
        <w:tc>
          <w:tcPr>
            <w:tcW w:w="0" w:type="auto"/>
            <w:vAlign w:val="center"/>
            <w:hideMark/>
          </w:tcPr>
          <w:p w14:paraId="4C151E14" w14:textId="77777777" w:rsidR="00D07773" w:rsidRPr="00D07773" w:rsidRDefault="00D07773" w:rsidP="00D07773">
            <w:r w:rsidRPr="00D07773">
              <w:t>Medium</w:t>
            </w:r>
          </w:p>
        </w:tc>
      </w:tr>
      <w:tr w:rsidR="00D07773" w:rsidRPr="00D07773" w14:paraId="3E209DBA" w14:textId="77777777">
        <w:trPr>
          <w:tblCellSpacing w:w="15" w:type="dxa"/>
        </w:trPr>
        <w:tc>
          <w:tcPr>
            <w:tcW w:w="0" w:type="auto"/>
            <w:vAlign w:val="center"/>
            <w:hideMark/>
          </w:tcPr>
          <w:p w14:paraId="0092372C" w14:textId="77777777" w:rsidR="00D07773" w:rsidRPr="00D07773" w:rsidRDefault="00D07773" w:rsidP="00D07773">
            <w:r w:rsidRPr="00D07773">
              <w:t>Baruch</w:t>
            </w:r>
          </w:p>
        </w:tc>
        <w:tc>
          <w:tcPr>
            <w:tcW w:w="0" w:type="auto"/>
            <w:vAlign w:val="center"/>
            <w:hideMark/>
          </w:tcPr>
          <w:p w14:paraId="045B5034" w14:textId="77777777" w:rsidR="00D07773" w:rsidRPr="00D07773" w:rsidRDefault="00D07773" w:rsidP="00D07773">
            <w:r w:rsidRPr="00D07773">
              <w:t>Low</w:t>
            </w:r>
          </w:p>
        </w:tc>
      </w:tr>
    </w:tbl>
    <w:p w14:paraId="044FCECF" w14:textId="77777777" w:rsidR="00D07773" w:rsidRPr="00D07773" w:rsidRDefault="00D07773" w:rsidP="00D07773">
      <w:r w:rsidRPr="00D07773">
        <w:pict w14:anchorId="2F65A3CE">
          <v:rect id="_x0000_i1377" style="width:0;height:1.5pt" o:hralign="center" o:hrstd="t" o:hr="t" fillcolor="#a0a0a0" stroked="f"/>
        </w:pict>
      </w:r>
    </w:p>
    <w:p w14:paraId="04BD9473" w14:textId="77777777" w:rsidR="00D07773" w:rsidRPr="00D07773" w:rsidRDefault="00D07773" w:rsidP="00D07773">
      <w:pPr>
        <w:rPr>
          <w:b/>
          <w:bCs/>
        </w:rPr>
      </w:pPr>
      <w:r w:rsidRPr="00D07773">
        <w:rPr>
          <w:b/>
          <w:bCs/>
        </w:rPr>
        <w:t>Interpretation</w:t>
      </w:r>
    </w:p>
    <w:p w14:paraId="77F4AA8F" w14:textId="77777777" w:rsidR="00D07773" w:rsidRPr="00D07773" w:rsidRDefault="00D07773" w:rsidP="00D07773">
      <w:r w:rsidRPr="00D07773">
        <w:t>Even if:</w:t>
      </w:r>
    </w:p>
    <w:p w14:paraId="0040254B" w14:textId="77777777" w:rsidR="00D07773" w:rsidRPr="00D07773" w:rsidRDefault="00D07773" w:rsidP="00D07773">
      <w:pPr>
        <w:numPr>
          <w:ilvl w:val="0"/>
          <w:numId w:val="22"/>
        </w:numPr>
      </w:pPr>
      <w:r w:rsidRPr="00D07773">
        <w:t xml:space="preserve">Columbia costs more </w:t>
      </w:r>
    </w:p>
    <w:p w14:paraId="37E34CBE" w14:textId="77777777" w:rsidR="00D07773" w:rsidRPr="00D07773" w:rsidRDefault="00D07773" w:rsidP="00D07773">
      <w:pPr>
        <w:numPr>
          <w:ilvl w:val="0"/>
          <w:numId w:val="22"/>
        </w:numPr>
      </w:pPr>
      <w:r w:rsidRPr="00D07773">
        <w:t xml:space="preserve">Salary is not highest </w:t>
      </w:r>
    </w:p>
    <w:p w14:paraId="2603EC18" w14:textId="77777777" w:rsidR="00D07773" w:rsidRPr="00D07773" w:rsidRDefault="00D07773" w:rsidP="00D07773">
      <w:r w:rsidRPr="00D07773">
        <w:t>It still wins because:</w:t>
      </w:r>
    </w:p>
    <w:p w14:paraId="7F851920" w14:textId="77777777" w:rsidR="00D07773" w:rsidRPr="00D07773" w:rsidRDefault="00D07773" w:rsidP="00D07773">
      <w:r w:rsidRPr="00D07773">
        <w:rPr>
          <w:b/>
          <w:bCs/>
        </w:rPr>
        <w:t>Probability of entering target career dominates the equation</w:t>
      </w:r>
    </w:p>
    <w:p w14:paraId="3021DA9C" w14:textId="77777777" w:rsidR="00D07773" w:rsidRPr="00D07773" w:rsidRDefault="00D07773" w:rsidP="00D07773">
      <w:r w:rsidRPr="00D07773">
        <w:pict w14:anchorId="6949F48B">
          <v:rect id="_x0000_i1378" style="width:0;height:1.5pt" o:hralign="center" o:hrstd="t" o:hr="t" fillcolor="#a0a0a0" stroked="f"/>
        </w:pict>
      </w:r>
    </w:p>
    <w:p w14:paraId="1DCC616D" w14:textId="77777777" w:rsidR="00D07773" w:rsidRPr="00D07773" w:rsidRDefault="00D07773" w:rsidP="00D07773">
      <w:pPr>
        <w:rPr>
          <w:b/>
          <w:bCs/>
        </w:rPr>
      </w:pPr>
      <w:r w:rsidRPr="00D07773">
        <w:rPr>
          <w:b/>
          <w:bCs/>
        </w:rPr>
        <w:t>Contribution to recommendation</w:t>
      </w:r>
    </w:p>
    <w:p w14:paraId="44C24267" w14:textId="77777777" w:rsidR="00D07773" w:rsidRPr="00D07773" w:rsidRDefault="00D07773" w:rsidP="00D07773">
      <w:r w:rsidRPr="00D07773">
        <w:t xml:space="preserve">This is what converts descriptive stats into a </w:t>
      </w:r>
      <w:r w:rsidRPr="00D07773">
        <w:rPr>
          <w:b/>
          <w:bCs/>
        </w:rPr>
        <w:t>decision</w:t>
      </w:r>
      <w:r w:rsidRPr="00D07773">
        <w:t>.</w:t>
      </w:r>
    </w:p>
    <w:p w14:paraId="6B7A3EE9" w14:textId="77777777" w:rsidR="00D07773" w:rsidRPr="00D07773" w:rsidRDefault="00D07773" w:rsidP="00D07773">
      <w:r w:rsidRPr="00D07773">
        <w:pict w14:anchorId="5537691D">
          <v:rect id="_x0000_i1379" style="width:0;height:1.5pt" o:hralign="center" o:hrstd="t" o:hr="t" fillcolor="#a0a0a0" stroked="f"/>
        </w:pict>
      </w:r>
    </w:p>
    <w:p w14:paraId="4BCC5426" w14:textId="77777777" w:rsidR="00D07773" w:rsidRPr="00D07773" w:rsidRDefault="00D07773" w:rsidP="00D07773">
      <w:pPr>
        <w:rPr>
          <w:b/>
          <w:bCs/>
        </w:rPr>
      </w:pPr>
      <w:r w:rsidRPr="00D07773">
        <w:rPr>
          <w:b/>
          <w:bCs/>
        </w:rPr>
        <w:t>Data caveats</w:t>
      </w:r>
    </w:p>
    <w:p w14:paraId="78C51808" w14:textId="77777777" w:rsidR="00D07773" w:rsidRPr="00D07773" w:rsidRDefault="00D07773" w:rsidP="00D07773">
      <w:pPr>
        <w:numPr>
          <w:ilvl w:val="0"/>
          <w:numId w:val="23"/>
        </w:numPr>
      </w:pPr>
      <w:r w:rsidRPr="00D07773">
        <w:t xml:space="preserve">No true regression (no coefficients, no p-values) </w:t>
      </w:r>
    </w:p>
    <w:p w14:paraId="3C37F021" w14:textId="77777777" w:rsidR="00D07773" w:rsidRPr="00D07773" w:rsidRDefault="00D07773" w:rsidP="00D07773">
      <w:pPr>
        <w:numPr>
          <w:ilvl w:val="0"/>
          <w:numId w:val="23"/>
        </w:numPr>
      </w:pPr>
      <w:r w:rsidRPr="00D07773">
        <w:t xml:space="preserve">No control variables (GPA, prior experience, etc.) </w:t>
      </w:r>
    </w:p>
    <w:p w14:paraId="4903FA54" w14:textId="77777777" w:rsidR="00D07773" w:rsidRPr="00D07773" w:rsidRDefault="00D07773" w:rsidP="00D07773">
      <w:pPr>
        <w:numPr>
          <w:ilvl w:val="0"/>
          <w:numId w:val="23"/>
        </w:numPr>
      </w:pPr>
      <w:r w:rsidRPr="00D07773">
        <w:t xml:space="preserve">Assumes independence across variables </w:t>
      </w:r>
    </w:p>
    <w:p w14:paraId="38A74846" w14:textId="77777777" w:rsidR="00D07773" w:rsidRPr="00D07773" w:rsidRDefault="00D07773" w:rsidP="00D07773">
      <w:r w:rsidRPr="00D07773">
        <w:lastRenderedPageBreak/>
        <w:pict w14:anchorId="49C85799">
          <v:rect id="_x0000_i1380" style="width:0;height:1.5pt" o:hralign="center" o:hrstd="t" o:hr="t" fillcolor="#a0a0a0" stroked="f"/>
        </w:pict>
      </w:r>
    </w:p>
    <w:p w14:paraId="048C8485" w14:textId="77777777" w:rsidR="00D07773" w:rsidRPr="00D07773" w:rsidRDefault="00D07773" w:rsidP="00D07773">
      <w:pPr>
        <w:rPr>
          <w:b/>
          <w:bCs/>
        </w:rPr>
      </w:pPr>
      <w:r w:rsidRPr="00D07773">
        <w:rPr>
          <w:b/>
          <w:bCs/>
        </w:rPr>
        <w:t>4.2 Risk Analysis (Downside Scenario)</w:t>
      </w:r>
    </w:p>
    <w:p w14:paraId="1DC482B0" w14:textId="77777777" w:rsidR="00D07773" w:rsidRPr="00D07773" w:rsidRDefault="00D07773" w:rsidP="00D07773">
      <w:pPr>
        <w:rPr>
          <w:b/>
          <w:bCs/>
        </w:rPr>
      </w:pPr>
      <w:r w:rsidRPr="00D07773">
        <w:rPr>
          <w:b/>
          <w:bCs/>
        </w:rPr>
        <w:t>Technique</w:t>
      </w:r>
    </w:p>
    <w:p w14:paraId="16D65F66" w14:textId="77777777" w:rsidR="00D07773" w:rsidRPr="00D07773" w:rsidRDefault="00D07773" w:rsidP="00D07773">
      <w:r w:rsidRPr="00D07773">
        <w:t xml:space="preserve">Implicit </w:t>
      </w:r>
      <w:r w:rsidRPr="00D07773">
        <w:rPr>
          <w:b/>
          <w:bCs/>
        </w:rPr>
        <w:t>scenario analysis</w:t>
      </w:r>
      <w:r w:rsidRPr="00D07773">
        <w:t>:</w:t>
      </w:r>
    </w:p>
    <w:p w14:paraId="39168E24" w14:textId="77777777" w:rsidR="00D07773" w:rsidRPr="00D07773" w:rsidRDefault="00D07773" w:rsidP="00D07773">
      <w:pPr>
        <w:numPr>
          <w:ilvl w:val="0"/>
          <w:numId w:val="24"/>
        </w:numPr>
      </w:pPr>
      <w:r w:rsidRPr="00D07773">
        <w:t xml:space="preserve">Probability of </w:t>
      </w:r>
      <w:r w:rsidRPr="00D07773">
        <w:rPr>
          <w:b/>
          <w:bCs/>
        </w:rPr>
        <w:t>NOT</w:t>
      </w:r>
      <w:r w:rsidRPr="00D07773">
        <w:t xml:space="preserve"> landing consulting </w:t>
      </w:r>
    </w:p>
    <w:p w14:paraId="3157DCDC" w14:textId="77777777" w:rsidR="00D07773" w:rsidRPr="00D07773" w:rsidRDefault="00D07773" w:rsidP="00D07773">
      <w:r w:rsidRPr="00D07773">
        <w:pict w14:anchorId="25D56F29">
          <v:rect id="_x0000_i1381" style="width:0;height:1.5pt" o:hralign="center" o:hrstd="t" o:hr="t" fillcolor="#a0a0a0" stroked="f"/>
        </w:pict>
      </w:r>
    </w:p>
    <w:p w14:paraId="12C0BF56" w14:textId="77777777" w:rsidR="00D07773" w:rsidRPr="00D07773" w:rsidRDefault="00D07773" w:rsidP="00D07773">
      <w:pPr>
        <w:rPr>
          <w:b/>
          <w:bCs/>
        </w:rPr>
      </w:pPr>
      <w:r w:rsidRPr="00D07773">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2927"/>
      </w:tblGrid>
      <w:tr w:rsidR="00D07773" w:rsidRPr="00D07773" w14:paraId="192CDCAB" w14:textId="77777777">
        <w:trPr>
          <w:tblHeader/>
          <w:tblCellSpacing w:w="15" w:type="dxa"/>
        </w:trPr>
        <w:tc>
          <w:tcPr>
            <w:tcW w:w="0" w:type="auto"/>
            <w:vAlign w:val="center"/>
            <w:hideMark/>
          </w:tcPr>
          <w:p w14:paraId="077910CD" w14:textId="77777777" w:rsidR="00D07773" w:rsidRPr="00D07773" w:rsidRDefault="00D07773" w:rsidP="00D07773">
            <w:pPr>
              <w:rPr>
                <w:b/>
                <w:bCs/>
              </w:rPr>
            </w:pPr>
            <w:r w:rsidRPr="00D07773">
              <w:rPr>
                <w:b/>
                <w:bCs/>
              </w:rPr>
              <w:t>School</w:t>
            </w:r>
          </w:p>
        </w:tc>
        <w:tc>
          <w:tcPr>
            <w:tcW w:w="0" w:type="auto"/>
            <w:vAlign w:val="center"/>
            <w:hideMark/>
          </w:tcPr>
          <w:p w14:paraId="4A8631AF" w14:textId="77777777" w:rsidR="00D07773" w:rsidRPr="00D07773" w:rsidRDefault="00D07773" w:rsidP="00D07773">
            <w:pPr>
              <w:rPr>
                <w:b/>
                <w:bCs/>
              </w:rPr>
            </w:pPr>
            <w:r w:rsidRPr="00D07773">
              <w:rPr>
                <w:b/>
                <w:bCs/>
              </w:rPr>
              <w:t>Risk of Missing Consulting</w:t>
            </w:r>
          </w:p>
        </w:tc>
      </w:tr>
      <w:tr w:rsidR="00D07773" w:rsidRPr="00D07773" w14:paraId="2DD6C389" w14:textId="77777777">
        <w:trPr>
          <w:tblCellSpacing w:w="15" w:type="dxa"/>
        </w:trPr>
        <w:tc>
          <w:tcPr>
            <w:tcW w:w="0" w:type="auto"/>
            <w:vAlign w:val="center"/>
            <w:hideMark/>
          </w:tcPr>
          <w:p w14:paraId="691A5AA5" w14:textId="77777777" w:rsidR="00D07773" w:rsidRPr="00D07773" w:rsidRDefault="00D07773" w:rsidP="00D07773">
            <w:r w:rsidRPr="00D07773">
              <w:t>Columbia</w:t>
            </w:r>
          </w:p>
        </w:tc>
        <w:tc>
          <w:tcPr>
            <w:tcW w:w="0" w:type="auto"/>
            <w:vAlign w:val="center"/>
            <w:hideMark/>
          </w:tcPr>
          <w:p w14:paraId="33145391" w14:textId="77777777" w:rsidR="00D07773" w:rsidRPr="00D07773" w:rsidRDefault="00D07773" w:rsidP="00D07773">
            <w:r w:rsidRPr="00D07773">
              <w:t>~32%</w:t>
            </w:r>
          </w:p>
        </w:tc>
      </w:tr>
      <w:tr w:rsidR="00D07773" w:rsidRPr="00D07773" w14:paraId="1C8F8AE0" w14:textId="77777777">
        <w:trPr>
          <w:tblCellSpacing w:w="15" w:type="dxa"/>
        </w:trPr>
        <w:tc>
          <w:tcPr>
            <w:tcW w:w="0" w:type="auto"/>
            <w:vAlign w:val="center"/>
            <w:hideMark/>
          </w:tcPr>
          <w:p w14:paraId="23181ACA" w14:textId="77777777" w:rsidR="00D07773" w:rsidRPr="00D07773" w:rsidRDefault="00D07773" w:rsidP="00D07773">
            <w:r w:rsidRPr="00D07773">
              <w:t>Fordham</w:t>
            </w:r>
          </w:p>
        </w:tc>
        <w:tc>
          <w:tcPr>
            <w:tcW w:w="0" w:type="auto"/>
            <w:vAlign w:val="center"/>
            <w:hideMark/>
          </w:tcPr>
          <w:p w14:paraId="6EC87DD0" w14:textId="77777777" w:rsidR="00D07773" w:rsidRPr="00D07773" w:rsidRDefault="00D07773" w:rsidP="00D07773">
            <w:r w:rsidRPr="00D07773">
              <w:t>~43%</w:t>
            </w:r>
          </w:p>
        </w:tc>
      </w:tr>
      <w:tr w:rsidR="00D07773" w:rsidRPr="00D07773" w14:paraId="19AD528E" w14:textId="77777777">
        <w:trPr>
          <w:tblCellSpacing w:w="15" w:type="dxa"/>
        </w:trPr>
        <w:tc>
          <w:tcPr>
            <w:tcW w:w="0" w:type="auto"/>
            <w:vAlign w:val="center"/>
            <w:hideMark/>
          </w:tcPr>
          <w:p w14:paraId="49CF8605" w14:textId="77777777" w:rsidR="00D07773" w:rsidRPr="00D07773" w:rsidRDefault="00D07773" w:rsidP="00D07773">
            <w:r w:rsidRPr="00D07773">
              <w:t>Baruch</w:t>
            </w:r>
          </w:p>
        </w:tc>
        <w:tc>
          <w:tcPr>
            <w:tcW w:w="0" w:type="auto"/>
            <w:vAlign w:val="center"/>
            <w:hideMark/>
          </w:tcPr>
          <w:p w14:paraId="39555511" w14:textId="77777777" w:rsidR="00D07773" w:rsidRPr="00D07773" w:rsidRDefault="00D07773" w:rsidP="00D07773">
            <w:r w:rsidRPr="00D07773">
              <w:t>~78%</w:t>
            </w:r>
          </w:p>
        </w:tc>
      </w:tr>
    </w:tbl>
    <w:p w14:paraId="2944E236" w14:textId="77777777" w:rsidR="00D07773" w:rsidRPr="00D07773" w:rsidRDefault="00D07773" w:rsidP="00D07773">
      <w:r w:rsidRPr="00D07773">
        <w:pict w14:anchorId="081644ED">
          <v:rect id="_x0000_i1382" style="width:0;height:1.5pt" o:hralign="center" o:hrstd="t" o:hr="t" fillcolor="#a0a0a0" stroked="f"/>
        </w:pict>
      </w:r>
    </w:p>
    <w:p w14:paraId="52A6F62D" w14:textId="77777777" w:rsidR="00D07773" w:rsidRPr="00D07773" w:rsidRDefault="00D07773" w:rsidP="00D07773">
      <w:pPr>
        <w:rPr>
          <w:b/>
          <w:bCs/>
        </w:rPr>
      </w:pPr>
      <w:r w:rsidRPr="00D07773">
        <w:rPr>
          <w:b/>
          <w:bCs/>
        </w:rPr>
        <w:t>Interpretation</w:t>
      </w:r>
    </w:p>
    <w:p w14:paraId="6A3EFDE7" w14:textId="77777777" w:rsidR="00D07773" w:rsidRPr="00D07773" w:rsidRDefault="00D07773" w:rsidP="00D07773">
      <w:pPr>
        <w:numPr>
          <w:ilvl w:val="0"/>
          <w:numId w:val="25"/>
        </w:numPr>
      </w:pPr>
      <w:r w:rsidRPr="00D07773">
        <w:t xml:space="preserve">Baruch is a </w:t>
      </w:r>
      <w:r w:rsidRPr="00D07773">
        <w:rPr>
          <w:b/>
          <w:bCs/>
        </w:rPr>
        <w:t>high-risk strategy</w:t>
      </w:r>
      <w:r w:rsidRPr="00D07773">
        <w:t xml:space="preserve"> for consulting </w:t>
      </w:r>
    </w:p>
    <w:p w14:paraId="0D9F73CB" w14:textId="77777777" w:rsidR="00D07773" w:rsidRPr="00D07773" w:rsidRDefault="00D07773" w:rsidP="00D07773">
      <w:pPr>
        <w:numPr>
          <w:ilvl w:val="0"/>
          <w:numId w:val="25"/>
        </w:numPr>
      </w:pPr>
      <w:r w:rsidRPr="00D07773">
        <w:t xml:space="preserve">Columbia is the </w:t>
      </w:r>
      <w:r w:rsidRPr="00D07773">
        <w:rPr>
          <w:b/>
          <w:bCs/>
        </w:rPr>
        <w:t>lowest-risk pathway</w:t>
      </w:r>
      <w:r w:rsidRPr="00D07773">
        <w:t xml:space="preserve"> </w:t>
      </w:r>
    </w:p>
    <w:p w14:paraId="3929E34D" w14:textId="77777777" w:rsidR="00D07773" w:rsidRPr="00D07773" w:rsidRDefault="00D07773" w:rsidP="00D07773">
      <w:r w:rsidRPr="00D07773">
        <w:pict w14:anchorId="595EE115">
          <v:rect id="_x0000_i1383" style="width:0;height:1.5pt" o:hralign="center" o:hrstd="t" o:hr="t" fillcolor="#a0a0a0" stroked="f"/>
        </w:pict>
      </w:r>
    </w:p>
    <w:p w14:paraId="1701CF6D" w14:textId="77777777" w:rsidR="00D07773" w:rsidRPr="00D07773" w:rsidRDefault="00D07773" w:rsidP="00D07773">
      <w:pPr>
        <w:rPr>
          <w:b/>
          <w:bCs/>
        </w:rPr>
      </w:pPr>
      <w:r w:rsidRPr="00D07773">
        <w:rPr>
          <w:b/>
          <w:bCs/>
        </w:rPr>
        <w:t>Contribution</w:t>
      </w:r>
    </w:p>
    <w:p w14:paraId="3B7F42E4" w14:textId="77777777" w:rsidR="00D07773" w:rsidRPr="00D07773" w:rsidRDefault="00D07773" w:rsidP="00D07773">
      <w:r w:rsidRPr="00D07773">
        <w:t>Critical for framing:</w:t>
      </w:r>
    </w:p>
    <w:p w14:paraId="1C360ACF" w14:textId="77777777" w:rsidR="00D07773" w:rsidRPr="00D07773" w:rsidRDefault="00D07773" w:rsidP="00D07773">
      <w:r w:rsidRPr="00D07773">
        <w:t>This is not just upside—it’s downside protection</w:t>
      </w:r>
    </w:p>
    <w:p w14:paraId="604962D7" w14:textId="77777777" w:rsidR="00D07773" w:rsidRPr="00D07773" w:rsidRDefault="00D07773" w:rsidP="00D07773">
      <w:r w:rsidRPr="00D07773">
        <w:pict w14:anchorId="27EDCA2E">
          <v:rect id="_x0000_i1384" style="width:0;height:1.5pt" o:hralign="center" o:hrstd="t" o:hr="t" fillcolor="#a0a0a0" stroked="f"/>
        </w:pict>
      </w:r>
    </w:p>
    <w:p w14:paraId="7A61C26B" w14:textId="77777777" w:rsidR="00D07773" w:rsidRPr="00D07773" w:rsidRDefault="00D07773" w:rsidP="00D07773">
      <w:pPr>
        <w:rPr>
          <w:b/>
          <w:bCs/>
        </w:rPr>
      </w:pPr>
      <w:r w:rsidRPr="00D07773">
        <w:rPr>
          <w:b/>
          <w:bCs/>
        </w:rPr>
        <w:t>Data caveats</w:t>
      </w:r>
    </w:p>
    <w:p w14:paraId="136C8DCB" w14:textId="77777777" w:rsidR="00D07773" w:rsidRPr="00D07773" w:rsidRDefault="00D07773" w:rsidP="00D07773">
      <w:pPr>
        <w:numPr>
          <w:ilvl w:val="0"/>
          <w:numId w:val="26"/>
        </w:numPr>
      </w:pPr>
      <w:r w:rsidRPr="00D07773">
        <w:t xml:space="preserve">Assumes dataset reflects real placement rates </w:t>
      </w:r>
    </w:p>
    <w:p w14:paraId="46884F3B" w14:textId="77777777" w:rsidR="00D07773" w:rsidRPr="00D07773" w:rsidRDefault="00D07773" w:rsidP="00D07773">
      <w:pPr>
        <w:numPr>
          <w:ilvl w:val="0"/>
          <w:numId w:val="26"/>
        </w:numPr>
      </w:pPr>
      <w:r w:rsidRPr="00D07773">
        <w:t xml:space="preserve">Does not include self-selection bias </w:t>
      </w:r>
    </w:p>
    <w:p w14:paraId="765463E5" w14:textId="77777777" w:rsidR="00D07773" w:rsidRPr="00D07773" w:rsidRDefault="00D07773" w:rsidP="00D07773">
      <w:r w:rsidRPr="00D07773">
        <w:pict w14:anchorId="68722199">
          <v:rect id="_x0000_i1385" style="width:0;height:1.5pt" o:hralign="center" o:hrstd="t" o:hr="t" fillcolor="#a0a0a0" stroked="f"/>
        </w:pict>
      </w:r>
    </w:p>
    <w:p w14:paraId="1E8943C0" w14:textId="77777777" w:rsidR="00D07773" w:rsidRPr="00D07773" w:rsidRDefault="00D07773" w:rsidP="00D07773">
      <w:pPr>
        <w:rPr>
          <w:b/>
          <w:bCs/>
        </w:rPr>
      </w:pPr>
      <w:r w:rsidRPr="00D07773">
        <w:rPr>
          <w:b/>
          <w:bCs/>
        </w:rPr>
        <w:t>5. SYNTHESIS: HOW ALL TECHNIQUES COMBINED</w:t>
      </w:r>
    </w:p>
    <w:p w14:paraId="12F8E476" w14:textId="77777777" w:rsidR="00D07773" w:rsidRPr="00D07773" w:rsidRDefault="00D07773" w:rsidP="00D07773">
      <w:r w:rsidRPr="00D07773">
        <w:lastRenderedPageBreak/>
        <w:pict w14:anchorId="7D7FD115">
          <v:rect id="_x0000_i1386" style="width:0;height:1.5pt" o:hralign="center" o:hrstd="t" o:hr="t" fillcolor="#a0a0a0" stroked="f"/>
        </w:pict>
      </w:r>
    </w:p>
    <w:p w14:paraId="71612FD2" w14:textId="77777777" w:rsidR="00D07773" w:rsidRPr="00D07773" w:rsidRDefault="00D07773" w:rsidP="00D07773">
      <w:pPr>
        <w:rPr>
          <w:b/>
          <w:bCs/>
        </w:rPr>
      </w:pPr>
      <w:r w:rsidRPr="00D07773">
        <w:rPr>
          <w:b/>
          <w:bCs/>
        </w:rPr>
        <w:t>Key Analytical Insight</w:t>
      </w:r>
    </w:p>
    <w:p w14:paraId="38748AE5" w14:textId="77777777" w:rsidR="00D07773" w:rsidRPr="00D07773" w:rsidRDefault="00D07773" w:rsidP="00D07773">
      <w:r w:rsidRPr="00D07773">
        <w:t xml:space="preserve">The decision hinges on </w:t>
      </w:r>
      <w:r w:rsidRPr="00D07773">
        <w:rPr>
          <w:b/>
          <w:bCs/>
        </w:rPr>
        <w:t>which variable dominates</w:t>
      </w:r>
      <w:r w:rsidRPr="00D0777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1890"/>
        <w:gridCol w:w="1094"/>
      </w:tblGrid>
      <w:tr w:rsidR="00D07773" w:rsidRPr="00D07773" w14:paraId="689F77D0" w14:textId="77777777">
        <w:trPr>
          <w:tblHeader/>
          <w:tblCellSpacing w:w="15" w:type="dxa"/>
        </w:trPr>
        <w:tc>
          <w:tcPr>
            <w:tcW w:w="0" w:type="auto"/>
            <w:vAlign w:val="center"/>
            <w:hideMark/>
          </w:tcPr>
          <w:p w14:paraId="6A01338D" w14:textId="77777777" w:rsidR="00D07773" w:rsidRPr="00D07773" w:rsidRDefault="00D07773" w:rsidP="00D07773">
            <w:pPr>
              <w:rPr>
                <w:b/>
                <w:bCs/>
              </w:rPr>
            </w:pPr>
            <w:r w:rsidRPr="00D07773">
              <w:rPr>
                <w:b/>
                <w:bCs/>
              </w:rPr>
              <w:t>Objective</w:t>
            </w:r>
          </w:p>
        </w:tc>
        <w:tc>
          <w:tcPr>
            <w:tcW w:w="0" w:type="auto"/>
            <w:vAlign w:val="center"/>
            <w:hideMark/>
          </w:tcPr>
          <w:p w14:paraId="4B23A98C" w14:textId="77777777" w:rsidR="00D07773" w:rsidRPr="00D07773" w:rsidRDefault="00D07773" w:rsidP="00D07773">
            <w:pPr>
              <w:rPr>
                <w:b/>
                <w:bCs/>
              </w:rPr>
            </w:pPr>
            <w:r w:rsidRPr="00D07773">
              <w:rPr>
                <w:b/>
                <w:bCs/>
              </w:rPr>
              <w:t>Dominant Metric</w:t>
            </w:r>
          </w:p>
        </w:tc>
        <w:tc>
          <w:tcPr>
            <w:tcW w:w="0" w:type="auto"/>
            <w:vAlign w:val="center"/>
            <w:hideMark/>
          </w:tcPr>
          <w:p w14:paraId="322C4D55" w14:textId="77777777" w:rsidR="00D07773" w:rsidRPr="00D07773" w:rsidRDefault="00D07773" w:rsidP="00D07773">
            <w:pPr>
              <w:rPr>
                <w:b/>
                <w:bCs/>
              </w:rPr>
            </w:pPr>
            <w:r w:rsidRPr="00D07773">
              <w:rPr>
                <w:b/>
                <w:bCs/>
              </w:rPr>
              <w:t>Winner</w:t>
            </w:r>
          </w:p>
        </w:tc>
      </w:tr>
      <w:tr w:rsidR="00D07773" w:rsidRPr="00D07773" w14:paraId="0DFF4D36" w14:textId="77777777">
        <w:trPr>
          <w:tblCellSpacing w:w="15" w:type="dxa"/>
        </w:trPr>
        <w:tc>
          <w:tcPr>
            <w:tcW w:w="0" w:type="auto"/>
            <w:vAlign w:val="center"/>
            <w:hideMark/>
          </w:tcPr>
          <w:p w14:paraId="48C460C5" w14:textId="77777777" w:rsidR="00D07773" w:rsidRPr="00D07773" w:rsidRDefault="00D07773" w:rsidP="00D07773">
            <w:r w:rsidRPr="00D07773">
              <w:t>Break into consulting</w:t>
            </w:r>
          </w:p>
        </w:tc>
        <w:tc>
          <w:tcPr>
            <w:tcW w:w="0" w:type="auto"/>
            <w:vAlign w:val="center"/>
            <w:hideMark/>
          </w:tcPr>
          <w:p w14:paraId="30C14939" w14:textId="77777777" w:rsidR="00D07773" w:rsidRPr="00D07773" w:rsidRDefault="00D07773" w:rsidP="00D07773">
            <w:r w:rsidRPr="00D07773">
              <w:t>Probability</w:t>
            </w:r>
          </w:p>
        </w:tc>
        <w:tc>
          <w:tcPr>
            <w:tcW w:w="0" w:type="auto"/>
            <w:vAlign w:val="center"/>
            <w:hideMark/>
          </w:tcPr>
          <w:p w14:paraId="0222D984" w14:textId="77777777" w:rsidR="00D07773" w:rsidRPr="00D07773" w:rsidRDefault="00D07773" w:rsidP="00D07773">
            <w:r w:rsidRPr="00D07773">
              <w:t>Columbia</w:t>
            </w:r>
          </w:p>
        </w:tc>
      </w:tr>
      <w:tr w:rsidR="00D07773" w:rsidRPr="00D07773" w14:paraId="7D4E0A11" w14:textId="77777777">
        <w:trPr>
          <w:tblCellSpacing w:w="15" w:type="dxa"/>
        </w:trPr>
        <w:tc>
          <w:tcPr>
            <w:tcW w:w="0" w:type="auto"/>
            <w:vAlign w:val="center"/>
            <w:hideMark/>
          </w:tcPr>
          <w:p w14:paraId="1641C333" w14:textId="77777777" w:rsidR="00D07773" w:rsidRPr="00D07773" w:rsidRDefault="00D07773" w:rsidP="00D07773">
            <w:r w:rsidRPr="00D07773">
              <w:t>Maximize ROI</w:t>
            </w:r>
          </w:p>
        </w:tc>
        <w:tc>
          <w:tcPr>
            <w:tcW w:w="0" w:type="auto"/>
            <w:vAlign w:val="center"/>
            <w:hideMark/>
          </w:tcPr>
          <w:p w14:paraId="73EA36F1" w14:textId="77777777" w:rsidR="00D07773" w:rsidRPr="00D07773" w:rsidRDefault="00D07773" w:rsidP="00D07773">
            <w:r w:rsidRPr="00D07773">
              <w:t>Salary Lift / Cost</w:t>
            </w:r>
          </w:p>
        </w:tc>
        <w:tc>
          <w:tcPr>
            <w:tcW w:w="0" w:type="auto"/>
            <w:vAlign w:val="center"/>
            <w:hideMark/>
          </w:tcPr>
          <w:p w14:paraId="7B4ABD53" w14:textId="77777777" w:rsidR="00D07773" w:rsidRPr="00D07773" w:rsidRDefault="00D07773" w:rsidP="00D07773">
            <w:r w:rsidRPr="00D07773">
              <w:t>Baruch</w:t>
            </w:r>
          </w:p>
        </w:tc>
      </w:tr>
      <w:tr w:rsidR="00D07773" w:rsidRPr="00D07773" w14:paraId="6391B9CF" w14:textId="77777777">
        <w:trPr>
          <w:tblCellSpacing w:w="15" w:type="dxa"/>
        </w:trPr>
        <w:tc>
          <w:tcPr>
            <w:tcW w:w="0" w:type="auto"/>
            <w:vAlign w:val="center"/>
            <w:hideMark/>
          </w:tcPr>
          <w:p w14:paraId="35E52430" w14:textId="77777777" w:rsidR="00D07773" w:rsidRPr="00D07773" w:rsidRDefault="00D07773" w:rsidP="00D07773">
            <w:r w:rsidRPr="00D07773">
              <w:t>Balance both</w:t>
            </w:r>
          </w:p>
        </w:tc>
        <w:tc>
          <w:tcPr>
            <w:tcW w:w="0" w:type="auto"/>
            <w:vAlign w:val="center"/>
            <w:hideMark/>
          </w:tcPr>
          <w:p w14:paraId="32AA2293" w14:textId="77777777" w:rsidR="00D07773" w:rsidRPr="00D07773" w:rsidRDefault="00D07773" w:rsidP="00D07773">
            <w:r w:rsidRPr="00D07773">
              <w:t>Mixed</w:t>
            </w:r>
          </w:p>
        </w:tc>
        <w:tc>
          <w:tcPr>
            <w:tcW w:w="0" w:type="auto"/>
            <w:vAlign w:val="center"/>
            <w:hideMark/>
          </w:tcPr>
          <w:p w14:paraId="43FD32C6" w14:textId="77777777" w:rsidR="00D07773" w:rsidRPr="00D07773" w:rsidRDefault="00D07773" w:rsidP="00D07773">
            <w:r w:rsidRPr="00D07773">
              <w:t>Fordham</w:t>
            </w:r>
          </w:p>
        </w:tc>
      </w:tr>
    </w:tbl>
    <w:p w14:paraId="689218E8" w14:textId="77777777" w:rsidR="00D07773" w:rsidRPr="00D07773" w:rsidRDefault="00D07773" w:rsidP="00D07773">
      <w:r w:rsidRPr="00D07773">
        <w:pict w14:anchorId="2B84FF0D">
          <v:rect id="_x0000_i1387" style="width:0;height:1.5pt" o:hralign="center" o:hrstd="t" o:hr="t" fillcolor="#a0a0a0" stroked="f"/>
        </w:pict>
      </w:r>
    </w:p>
    <w:p w14:paraId="47D26CE6" w14:textId="77777777" w:rsidR="00D07773" w:rsidRPr="00D07773" w:rsidRDefault="00D07773" w:rsidP="00D07773">
      <w:pPr>
        <w:rPr>
          <w:b/>
          <w:bCs/>
        </w:rPr>
      </w:pPr>
      <w:r w:rsidRPr="00D07773">
        <w:rPr>
          <w:b/>
          <w:bCs/>
        </w:rPr>
        <w:t>Why Columbia Wins (Analytically)</w:t>
      </w:r>
    </w:p>
    <w:p w14:paraId="6EA88D9E" w14:textId="77777777" w:rsidR="00D07773" w:rsidRPr="00D07773" w:rsidRDefault="00D07773" w:rsidP="00D07773">
      <w:r w:rsidRPr="00D07773">
        <w:t>Across techniques:</w:t>
      </w:r>
    </w:p>
    <w:p w14:paraId="534DCCF9" w14:textId="77777777" w:rsidR="00D07773" w:rsidRPr="00D07773" w:rsidRDefault="00D07773" w:rsidP="00D07773">
      <w:pPr>
        <w:numPr>
          <w:ilvl w:val="0"/>
          <w:numId w:val="27"/>
        </w:numPr>
      </w:pPr>
      <w:r w:rsidRPr="00D07773">
        <w:rPr>
          <w:b/>
          <w:bCs/>
        </w:rPr>
        <w:t>Frequency analysis</w:t>
      </w:r>
      <w:r w:rsidRPr="00D07773">
        <w:br/>
        <w:t xml:space="preserve">→ Highest consulting conversion </w:t>
      </w:r>
    </w:p>
    <w:p w14:paraId="6ABD5FEB" w14:textId="77777777" w:rsidR="00D07773" w:rsidRPr="00D07773" w:rsidRDefault="00D07773" w:rsidP="00D07773">
      <w:pPr>
        <w:numPr>
          <w:ilvl w:val="0"/>
          <w:numId w:val="27"/>
        </w:numPr>
      </w:pPr>
      <w:proofErr w:type="gramStart"/>
      <w:r w:rsidRPr="00D07773">
        <w:rPr>
          <w:b/>
          <w:bCs/>
        </w:rPr>
        <w:t>Cross-tab</w:t>
      </w:r>
      <w:proofErr w:type="gramEnd"/>
      <w:r w:rsidRPr="00D07773">
        <w:rPr>
          <w:b/>
          <w:bCs/>
        </w:rPr>
        <w:t xml:space="preserve"> refinement</w:t>
      </w:r>
      <w:r w:rsidRPr="00D07773">
        <w:br/>
        <w:t xml:space="preserve">→ Still highest after filtering noise </w:t>
      </w:r>
    </w:p>
    <w:p w14:paraId="7E15B70C" w14:textId="77777777" w:rsidR="00D07773" w:rsidRPr="00D07773" w:rsidRDefault="00D07773" w:rsidP="00D07773">
      <w:pPr>
        <w:numPr>
          <w:ilvl w:val="0"/>
          <w:numId w:val="27"/>
        </w:numPr>
      </w:pPr>
      <w:r w:rsidRPr="00D07773">
        <w:rPr>
          <w:b/>
          <w:bCs/>
        </w:rPr>
        <w:t>Risk analysis</w:t>
      </w:r>
      <w:r w:rsidRPr="00D07773">
        <w:br/>
        <w:t xml:space="preserve">→ Lowest downside </w:t>
      </w:r>
    </w:p>
    <w:p w14:paraId="221C5128" w14:textId="77777777" w:rsidR="00D07773" w:rsidRPr="00D07773" w:rsidRDefault="00D07773" w:rsidP="00D07773">
      <w:pPr>
        <w:numPr>
          <w:ilvl w:val="0"/>
          <w:numId w:val="27"/>
        </w:numPr>
      </w:pPr>
      <w:r w:rsidRPr="00D07773">
        <w:rPr>
          <w:b/>
          <w:bCs/>
        </w:rPr>
        <w:t>Decision model</w:t>
      </w:r>
      <w:r w:rsidRPr="00D07773">
        <w:br/>
        <w:t xml:space="preserve">→ Highest expected career value </w:t>
      </w:r>
    </w:p>
    <w:p w14:paraId="33622082" w14:textId="77777777" w:rsidR="00D07773" w:rsidRPr="00D07773" w:rsidRDefault="00D07773" w:rsidP="00D07773">
      <w:r w:rsidRPr="00D07773">
        <w:pict w14:anchorId="28396945">
          <v:rect id="_x0000_i1388" style="width:0;height:1.5pt" o:hralign="center" o:hrstd="t" o:hr="t" fillcolor="#a0a0a0" stroked="f"/>
        </w:pict>
      </w:r>
    </w:p>
    <w:p w14:paraId="5685DED0" w14:textId="77777777" w:rsidR="00D07773" w:rsidRPr="00D07773" w:rsidRDefault="00D07773" w:rsidP="00D07773">
      <w:pPr>
        <w:rPr>
          <w:b/>
          <w:bCs/>
        </w:rPr>
      </w:pPr>
      <w:r w:rsidRPr="00D07773">
        <w:rPr>
          <w:b/>
          <w:bCs/>
        </w:rPr>
        <w:t>Why Baruch Does NOT Win (Despite ROI)</w:t>
      </w:r>
    </w:p>
    <w:p w14:paraId="68C1A541" w14:textId="77777777" w:rsidR="00D07773" w:rsidRPr="00D07773" w:rsidRDefault="00D07773" w:rsidP="00D07773">
      <w:pPr>
        <w:numPr>
          <w:ilvl w:val="0"/>
          <w:numId w:val="28"/>
        </w:numPr>
      </w:pPr>
      <w:r w:rsidRPr="00D07773">
        <w:t xml:space="preserve">Strong in: </w:t>
      </w:r>
    </w:p>
    <w:p w14:paraId="67EDAAB1" w14:textId="77777777" w:rsidR="00D07773" w:rsidRPr="00D07773" w:rsidRDefault="00D07773" w:rsidP="00D07773">
      <w:pPr>
        <w:numPr>
          <w:ilvl w:val="1"/>
          <w:numId w:val="28"/>
        </w:numPr>
      </w:pPr>
      <w:r w:rsidRPr="00D07773">
        <w:t xml:space="preserve">Salary lift </w:t>
      </w:r>
    </w:p>
    <w:p w14:paraId="23BA40B6" w14:textId="77777777" w:rsidR="00D07773" w:rsidRPr="00D07773" w:rsidRDefault="00D07773" w:rsidP="00D07773">
      <w:pPr>
        <w:numPr>
          <w:ilvl w:val="1"/>
          <w:numId w:val="28"/>
        </w:numPr>
      </w:pPr>
      <w:r w:rsidRPr="00D07773">
        <w:t xml:space="preserve">Cost efficiency </w:t>
      </w:r>
    </w:p>
    <w:p w14:paraId="3B515BFC" w14:textId="77777777" w:rsidR="00D07773" w:rsidRPr="00D07773" w:rsidRDefault="00D07773" w:rsidP="00D07773">
      <w:pPr>
        <w:numPr>
          <w:ilvl w:val="0"/>
          <w:numId w:val="28"/>
        </w:numPr>
      </w:pPr>
      <w:r w:rsidRPr="00D07773">
        <w:t xml:space="preserve">Weak in: </w:t>
      </w:r>
    </w:p>
    <w:p w14:paraId="3B42B288" w14:textId="77777777" w:rsidR="00D07773" w:rsidRPr="00D07773" w:rsidRDefault="00D07773" w:rsidP="00D07773">
      <w:pPr>
        <w:numPr>
          <w:ilvl w:val="1"/>
          <w:numId w:val="28"/>
        </w:numPr>
      </w:pPr>
      <w:r w:rsidRPr="00D07773">
        <w:t xml:space="preserve">Consulting pipeline </w:t>
      </w:r>
    </w:p>
    <w:p w14:paraId="08C7D909" w14:textId="77777777" w:rsidR="00D07773" w:rsidRPr="00D07773" w:rsidRDefault="00D07773" w:rsidP="00D07773">
      <w:pPr>
        <w:numPr>
          <w:ilvl w:val="1"/>
          <w:numId w:val="28"/>
        </w:numPr>
      </w:pPr>
      <w:r w:rsidRPr="00D07773">
        <w:t xml:space="preserve">Consistency </w:t>
      </w:r>
    </w:p>
    <w:p w14:paraId="75DDE8A3" w14:textId="77777777" w:rsidR="00D07773" w:rsidRPr="00D07773" w:rsidRDefault="00D07773" w:rsidP="00D07773">
      <w:pPr>
        <w:numPr>
          <w:ilvl w:val="1"/>
          <w:numId w:val="28"/>
        </w:numPr>
      </w:pPr>
      <w:r w:rsidRPr="00D07773">
        <w:t xml:space="preserve">Probability of success </w:t>
      </w:r>
    </w:p>
    <w:p w14:paraId="5D32A229" w14:textId="77777777" w:rsidR="00D07773" w:rsidRPr="00D07773" w:rsidRDefault="00D07773" w:rsidP="00D07773">
      <w:r w:rsidRPr="00D07773">
        <w:lastRenderedPageBreak/>
        <w:pict w14:anchorId="3D8843D9">
          <v:rect id="_x0000_i1389" style="width:0;height:1.5pt" o:hralign="center" o:hrstd="t" o:hr="t" fillcolor="#a0a0a0" stroked="f"/>
        </w:pict>
      </w:r>
    </w:p>
    <w:p w14:paraId="7A83DCED" w14:textId="77777777" w:rsidR="00D07773" w:rsidRPr="00D07773" w:rsidRDefault="00D07773" w:rsidP="00D07773">
      <w:pPr>
        <w:rPr>
          <w:b/>
          <w:bCs/>
        </w:rPr>
      </w:pPr>
      <w:r w:rsidRPr="00D07773">
        <w:rPr>
          <w:b/>
          <w:bCs/>
        </w:rPr>
        <w:t>Why Fordham Is Not the Optimal Answer</w:t>
      </w:r>
    </w:p>
    <w:p w14:paraId="2FBF6EBA" w14:textId="77777777" w:rsidR="00D07773" w:rsidRPr="00D07773" w:rsidRDefault="00D07773" w:rsidP="00D07773">
      <w:pPr>
        <w:numPr>
          <w:ilvl w:val="0"/>
          <w:numId w:val="29"/>
        </w:numPr>
      </w:pPr>
      <w:r w:rsidRPr="00D07773">
        <w:t xml:space="preserve">Strong but not dominant in any dimension </w:t>
      </w:r>
    </w:p>
    <w:p w14:paraId="5E07AE82" w14:textId="77777777" w:rsidR="00D07773" w:rsidRPr="00D07773" w:rsidRDefault="00D07773" w:rsidP="00D07773">
      <w:pPr>
        <w:numPr>
          <w:ilvl w:val="0"/>
          <w:numId w:val="29"/>
        </w:numPr>
      </w:pPr>
      <w:r w:rsidRPr="00D07773">
        <w:t xml:space="preserve">Never #1 in: </w:t>
      </w:r>
    </w:p>
    <w:p w14:paraId="67BEA25E" w14:textId="77777777" w:rsidR="00D07773" w:rsidRPr="00D07773" w:rsidRDefault="00D07773" w:rsidP="00D07773">
      <w:pPr>
        <w:numPr>
          <w:ilvl w:val="1"/>
          <w:numId w:val="29"/>
        </w:numPr>
      </w:pPr>
      <w:r w:rsidRPr="00D07773">
        <w:t xml:space="preserve">Consulting probability </w:t>
      </w:r>
    </w:p>
    <w:p w14:paraId="1767D4A1" w14:textId="77777777" w:rsidR="00D07773" w:rsidRPr="00D07773" w:rsidRDefault="00D07773" w:rsidP="00D07773">
      <w:pPr>
        <w:numPr>
          <w:ilvl w:val="1"/>
          <w:numId w:val="29"/>
        </w:numPr>
      </w:pPr>
      <w:r w:rsidRPr="00D07773">
        <w:t xml:space="preserve">ROI </w:t>
      </w:r>
    </w:p>
    <w:p w14:paraId="0554EE39" w14:textId="77777777" w:rsidR="00D07773" w:rsidRPr="00D07773" w:rsidRDefault="00D07773" w:rsidP="00D07773">
      <w:pPr>
        <w:numPr>
          <w:ilvl w:val="1"/>
          <w:numId w:val="29"/>
        </w:numPr>
      </w:pPr>
      <w:r w:rsidRPr="00D07773">
        <w:t xml:space="preserve">Risk minimization </w:t>
      </w:r>
    </w:p>
    <w:p w14:paraId="2643A9FF" w14:textId="77777777" w:rsidR="00D07773" w:rsidRPr="00D07773" w:rsidRDefault="00D07773" w:rsidP="00D07773">
      <w:r w:rsidRPr="00D07773">
        <w:pict w14:anchorId="2F9FB61F">
          <v:rect id="_x0000_i1390" style="width:0;height:1.5pt" o:hralign="center" o:hrstd="t" o:hr="t" fillcolor="#a0a0a0" stroked="f"/>
        </w:pict>
      </w:r>
    </w:p>
    <w:p w14:paraId="0CDD5256" w14:textId="77777777" w:rsidR="00D07773" w:rsidRPr="00D07773" w:rsidRDefault="00D07773" w:rsidP="00D07773">
      <w:pPr>
        <w:rPr>
          <w:b/>
          <w:bCs/>
        </w:rPr>
      </w:pPr>
      <w:r w:rsidRPr="00D07773">
        <w:rPr>
          <w:b/>
          <w:bCs/>
        </w:rPr>
        <w:t>6. MAJOR DATA LIMITATIONS (CRITICAL)</w:t>
      </w:r>
    </w:p>
    <w:p w14:paraId="21AC77A6" w14:textId="77777777" w:rsidR="00D07773" w:rsidRPr="00D07773" w:rsidRDefault="00D07773" w:rsidP="00D07773">
      <w:proofErr w:type="gramStart"/>
      <w:r w:rsidRPr="00D07773">
        <w:t>These</w:t>
      </w:r>
      <w:proofErr w:type="gramEnd"/>
      <w:r w:rsidRPr="00D07773">
        <w:t xml:space="preserve"> influenced how cautiously I interpreted results:</w:t>
      </w:r>
    </w:p>
    <w:p w14:paraId="7076DCF0" w14:textId="77777777" w:rsidR="00D07773" w:rsidRPr="00D07773" w:rsidRDefault="00D07773" w:rsidP="00D07773">
      <w:r w:rsidRPr="00D07773">
        <w:pict w14:anchorId="1D1A9862">
          <v:rect id="_x0000_i1391" style="width:0;height:1.5pt" o:hralign="center" o:hrstd="t" o:hr="t" fillcolor="#a0a0a0" stroked="f"/>
        </w:pict>
      </w:r>
    </w:p>
    <w:p w14:paraId="1B06E7E3" w14:textId="77777777" w:rsidR="00D07773" w:rsidRPr="00D07773" w:rsidRDefault="00D07773" w:rsidP="00D07773">
      <w:pPr>
        <w:rPr>
          <w:b/>
          <w:bCs/>
        </w:rPr>
      </w:pPr>
      <w:r w:rsidRPr="00D07773">
        <w:rPr>
          <w:b/>
          <w:bCs/>
        </w:rPr>
        <w:t>1. Synthetic / Structured Patterns</w:t>
      </w:r>
    </w:p>
    <w:p w14:paraId="72FABD50" w14:textId="77777777" w:rsidR="00D07773" w:rsidRPr="00D07773" w:rsidRDefault="00D07773" w:rsidP="00D07773">
      <w:pPr>
        <w:numPr>
          <w:ilvl w:val="0"/>
          <w:numId w:val="30"/>
        </w:numPr>
      </w:pPr>
      <w:r w:rsidRPr="00D07773">
        <w:t xml:space="preserve">Repeated salary values </w:t>
      </w:r>
    </w:p>
    <w:p w14:paraId="183D9BB4" w14:textId="77777777" w:rsidR="00D07773" w:rsidRPr="00D07773" w:rsidRDefault="00D07773" w:rsidP="00D07773">
      <w:pPr>
        <w:numPr>
          <w:ilvl w:val="0"/>
          <w:numId w:val="30"/>
        </w:numPr>
      </w:pPr>
      <w:r w:rsidRPr="00D07773">
        <w:t xml:space="preserve">Uniform distributions in some fields </w:t>
      </w:r>
    </w:p>
    <w:p w14:paraId="0E8B02C3" w14:textId="77777777" w:rsidR="00D07773" w:rsidRPr="00D07773" w:rsidRDefault="00D07773" w:rsidP="00D07773">
      <w:r w:rsidRPr="00D07773">
        <w:t>→ Suggests:</w:t>
      </w:r>
    </w:p>
    <w:p w14:paraId="05F5B96D" w14:textId="77777777" w:rsidR="00D07773" w:rsidRPr="00D07773" w:rsidRDefault="00D07773" w:rsidP="00D07773">
      <w:pPr>
        <w:numPr>
          <w:ilvl w:val="0"/>
          <w:numId w:val="31"/>
        </w:numPr>
      </w:pPr>
      <w:r w:rsidRPr="00D07773">
        <w:t xml:space="preserve">Simulated or normalized dataset </w:t>
      </w:r>
    </w:p>
    <w:p w14:paraId="3ED7421F" w14:textId="77777777" w:rsidR="00D07773" w:rsidRPr="00D07773" w:rsidRDefault="00D07773" w:rsidP="00D07773">
      <w:r w:rsidRPr="00D07773">
        <w:pict w14:anchorId="2054A844">
          <v:rect id="_x0000_i1392" style="width:0;height:1.5pt" o:hralign="center" o:hrstd="t" o:hr="t" fillcolor="#a0a0a0" stroked="f"/>
        </w:pict>
      </w:r>
    </w:p>
    <w:p w14:paraId="63106997" w14:textId="77777777" w:rsidR="00D07773" w:rsidRPr="00D07773" w:rsidRDefault="00D07773" w:rsidP="00D07773">
      <w:pPr>
        <w:rPr>
          <w:b/>
          <w:bCs/>
        </w:rPr>
      </w:pPr>
      <w:r w:rsidRPr="00D07773">
        <w:rPr>
          <w:b/>
          <w:bCs/>
        </w:rPr>
        <w:t>2. Missing Variables</w:t>
      </w:r>
    </w:p>
    <w:p w14:paraId="07AFA6E4" w14:textId="77777777" w:rsidR="00D07773" w:rsidRPr="00D07773" w:rsidRDefault="00D07773" w:rsidP="00D07773">
      <w:pPr>
        <w:numPr>
          <w:ilvl w:val="0"/>
          <w:numId w:val="32"/>
        </w:numPr>
      </w:pPr>
      <w:r w:rsidRPr="00D07773">
        <w:t xml:space="preserve">Tuition / debt </w:t>
      </w:r>
    </w:p>
    <w:p w14:paraId="78A234EB" w14:textId="77777777" w:rsidR="00D07773" w:rsidRPr="00D07773" w:rsidRDefault="00D07773" w:rsidP="00D07773">
      <w:pPr>
        <w:numPr>
          <w:ilvl w:val="0"/>
          <w:numId w:val="32"/>
        </w:numPr>
      </w:pPr>
      <w:r w:rsidRPr="00D07773">
        <w:t xml:space="preserve">Pre-MBA experience quality </w:t>
      </w:r>
    </w:p>
    <w:p w14:paraId="01D50F24" w14:textId="77777777" w:rsidR="00D07773" w:rsidRPr="00D07773" w:rsidRDefault="00D07773" w:rsidP="00D07773">
      <w:pPr>
        <w:numPr>
          <w:ilvl w:val="0"/>
          <w:numId w:val="32"/>
        </w:numPr>
      </w:pPr>
      <w:r w:rsidRPr="00D07773">
        <w:t xml:space="preserve">GPA / GMAT </w:t>
      </w:r>
    </w:p>
    <w:p w14:paraId="65B27D9D" w14:textId="77777777" w:rsidR="00D07773" w:rsidRPr="00D07773" w:rsidRDefault="00D07773" w:rsidP="00D07773">
      <w:pPr>
        <w:numPr>
          <w:ilvl w:val="0"/>
          <w:numId w:val="32"/>
        </w:numPr>
      </w:pPr>
      <w:r w:rsidRPr="00D07773">
        <w:t xml:space="preserve">Networking intensity </w:t>
      </w:r>
    </w:p>
    <w:p w14:paraId="0B89F051" w14:textId="77777777" w:rsidR="00D07773" w:rsidRPr="00D07773" w:rsidRDefault="00D07773" w:rsidP="00D07773">
      <w:pPr>
        <w:numPr>
          <w:ilvl w:val="0"/>
          <w:numId w:val="32"/>
        </w:numPr>
      </w:pPr>
      <w:r w:rsidRPr="00D07773">
        <w:t xml:space="preserve">Internship outcomes </w:t>
      </w:r>
    </w:p>
    <w:p w14:paraId="45D51CB5" w14:textId="77777777" w:rsidR="00D07773" w:rsidRPr="00D07773" w:rsidRDefault="00D07773" w:rsidP="00D07773">
      <w:r w:rsidRPr="00D07773">
        <w:pict w14:anchorId="6AC8092C">
          <v:rect id="_x0000_i1393" style="width:0;height:1.5pt" o:hralign="center" o:hrstd="t" o:hr="t" fillcolor="#a0a0a0" stroked="f"/>
        </w:pict>
      </w:r>
    </w:p>
    <w:p w14:paraId="1BBB17F5" w14:textId="77777777" w:rsidR="00D07773" w:rsidRPr="00D07773" w:rsidRDefault="00D07773" w:rsidP="00D07773">
      <w:pPr>
        <w:rPr>
          <w:b/>
          <w:bCs/>
        </w:rPr>
      </w:pPr>
      <w:r w:rsidRPr="00D07773">
        <w:rPr>
          <w:b/>
          <w:bCs/>
        </w:rPr>
        <w:t>3. No True Outcome Label</w:t>
      </w:r>
    </w:p>
    <w:p w14:paraId="7392E16D" w14:textId="77777777" w:rsidR="00D07773" w:rsidRPr="00D07773" w:rsidRDefault="00D07773" w:rsidP="00D07773">
      <w:pPr>
        <w:numPr>
          <w:ilvl w:val="0"/>
          <w:numId w:val="33"/>
        </w:numPr>
      </w:pPr>
      <w:r w:rsidRPr="00D07773">
        <w:t xml:space="preserve">“Strategy consulting” not explicitly defined </w:t>
      </w:r>
    </w:p>
    <w:p w14:paraId="64DF011D" w14:textId="77777777" w:rsidR="00D07773" w:rsidRPr="00D07773" w:rsidRDefault="00D07773" w:rsidP="00D07773">
      <w:pPr>
        <w:numPr>
          <w:ilvl w:val="0"/>
          <w:numId w:val="33"/>
        </w:numPr>
      </w:pPr>
      <w:r w:rsidRPr="00D07773">
        <w:lastRenderedPageBreak/>
        <w:t xml:space="preserve">Required proxy construction </w:t>
      </w:r>
    </w:p>
    <w:p w14:paraId="5A3AB2BD" w14:textId="77777777" w:rsidR="00D07773" w:rsidRPr="00D07773" w:rsidRDefault="00D07773" w:rsidP="00D07773">
      <w:r w:rsidRPr="00D07773">
        <w:pict w14:anchorId="1714E056">
          <v:rect id="_x0000_i1394" style="width:0;height:1.5pt" o:hralign="center" o:hrstd="t" o:hr="t" fillcolor="#a0a0a0" stroked="f"/>
        </w:pict>
      </w:r>
    </w:p>
    <w:p w14:paraId="18E7EA82" w14:textId="77777777" w:rsidR="00D07773" w:rsidRPr="00D07773" w:rsidRDefault="00D07773" w:rsidP="00D07773">
      <w:pPr>
        <w:rPr>
          <w:b/>
          <w:bCs/>
        </w:rPr>
      </w:pPr>
      <w:r w:rsidRPr="00D07773">
        <w:rPr>
          <w:b/>
          <w:bCs/>
        </w:rPr>
        <w:t>4. No Employer Tiering</w:t>
      </w:r>
    </w:p>
    <w:p w14:paraId="141C3BA5" w14:textId="77777777" w:rsidR="00D07773" w:rsidRPr="00D07773" w:rsidRDefault="00D07773" w:rsidP="00D07773">
      <w:pPr>
        <w:numPr>
          <w:ilvl w:val="0"/>
          <w:numId w:val="34"/>
        </w:numPr>
      </w:pPr>
      <w:r w:rsidRPr="00D07773">
        <w:t xml:space="preserve">Cannot distinguish: </w:t>
      </w:r>
    </w:p>
    <w:p w14:paraId="1A28E82F" w14:textId="77777777" w:rsidR="00D07773" w:rsidRPr="00D07773" w:rsidRDefault="00D07773" w:rsidP="00D07773">
      <w:pPr>
        <w:numPr>
          <w:ilvl w:val="1"/>
          <w:numId w:val="34"/>
        </w:numPr>
      </w:pPr>
      <w:r w:rsidRPr="00D07773">
        <w:t xml:space="preserve">MBB vs Big 4 vs boutique </w:t>
      </w:r>
    </w:p>
    <w:p w14:paraId="2E60123D" w14:textId="77777777" w:rsidR="00D07773" w:rsidRPr="00D07773" w:rsidRDefault="00D07773" w:rsidP="00D07773">
      <w:r w:rsidRPr="00D07773">
        <w:pict w14:anchorId="16EF06C1">
          <v:rect id="_x0000_i1395" style="width:0;height:1.5pt" o:hralign="center" o:hrstd="t" o:hr="t" fillcolor="#a0a0a0" stroked="f"/>
        </w:pict>
      </w:r>
    </w:p>
    <w:p w14:paraId="36A88CB8" w14:textId="77777777" w:rsidR="00D07773" w:rsidRPr="00D07773" w:rsidRDefault="00D07773" w:rsidP="00D07773">
      <w:pPr>
        <w:rPr>
          <w:b/>
          <w:bCs/>
        </w:rPr>
      </w:pPr>
      <w:r w:rsidRPr="00D07773">
        <w:rPr>
          <w:b/>
          <w:bCs/>
        </w:rPr>
        <w:t>FINAL ANALYTICAL CONCLUSION</w:t>
      </w:r>
    </w:p>
    <w:p w14:paraId="7B2B5185" w14:textId="77777777" w:rsidR="00D07773" w:rsidRPr="00D07773" w:rsidRDefault="00D07773" w:rsidP="00D07773">
      <w:r w:rsidRPr="00D07773">
        <w:t>From a purely analytical standpoint:</w:t>
      </w:r>
    </w:p>
    <w:p w14:paraId="47E363FC" w14:textId="77777777" w:rsidR="00D07773" w:rsidRPr="00D07773" w:rsidRDefault="00D07773" w:rsidP="00D07773">
      <w:pPr>
        <w:numPr>
          <w:ilvl w:val="0"/>
          <w:numId w:val="35"/>
        </w:numPr>
      </w:pPr>
      <w:r w:rsidRPr="00D07773">
        <w:t xml:space="preserve">The </w:t>
      </w:r>
      <w:r w:rsidRPr="00D07773">
        <w:rPr>
          <w:b/>
          <w:bCs/>
        </w:rPr>
        <w:t>dominant variable for your objective is probability of entering consulting</w:t>
      </w:r>
      <w:r w:rsidRPr="00D07773">
        <w:t xml:space="preserve"> </w:t>
      </w:r>
    </w:p>
    <w:p w14:paraId="797FA05F" w14:textId="77777777" w:rsidR="00D07773" w:rsidRPr="00D07773" w:rsidRDefault="00D07773" w:rsidP="00D07773">
      <w:pPr>
        <w:numPr>
          <w:ilvl w:val="0"/>
          <w:numId w:val="35"/>
        </w:numPr>
      </w:pPr>
      <w:r w:rsidRPr="00D07773">
        <w:t xml:space="preserve">Columbia is consistently superior across: </w:t>
      </w:r>
    </w:p>
    <w:p w14:paraId="303856F2" w14:textId="77777777" w:rsidR="00D07773" w:rsidRPr="00D07773" w:rsidRDefault="00D07773" w:rsidP="00D07773">
      <w:pPr>
        <w:numPr>
          <w:ilvl w:val="1"/>
          <w:numId w:val="35"/>
        </w:numPr>
      </w:pPr>
      <w:r w:rsidRPr="00D07773">
        <w:t xml:space="preserve">Frequency </w:t>
      </w:r>
    </w:p>
    <w:p w14:paraId="7C6C5442" w14:textId="77777777" w:rsidR="00D07773" w:rsidRPr="00D07773" w:rsidRDefault="00D07773" w:rsidP="00D07773">
      <w:pPr>
        <w:numPr>
          <w:ilvl w:val="1"/>
          <w:numId w:val="35"/>
        </w:numPr>
      </w:pPr>
      <w:r w:rsidRPr="00D07773">
        <w:t xml:space="preserve">Risk </w:t>
      </w:r>
    </w:p>
    <w:p w14:paraId="62E959B7" w14:textId="77777777" w:rsidR="00D07773" w:rsidRPr="00D07773" w:rsidRDefault="00D07773" w:rsidP="00D07773">
      <w:pPr>
        <w:numPr>
          <w:ilvl w:val="1"/>
          <w:numId w:val="35"/>
        </w:numPr>
      </w:pPr>
      <w:r w:rsidRPr="00D07773">
        <w:t xml:space="preserve">Refined outcome measures </w:t>
      </w:r>
    </w:p>
    <w:p w14:paraId="2D23B77E" w14:textId="77777777" w:rsidR="00D07773" w:rsidRPr="00D07773" w:rsidRDefault="00D07773" w:rsidP="00D07773">
      <w:r w:rsidRPr="00D07773">
        <w:t>Therefore:</w:t>
      </w:r>
    </w:p>
    <w:p w14:paraId="4E4339D5" w14:textId="77777777" w:rsidR="00D07773" w:rsidRPr="00D07773" w:rsidRDefault="00D07773" w:rsidP="00D07773">
      <w:r w:rsidRPr="00D07773">
        <w:rPr>
          <w:b/>
          <w:bCs/>
        </w:rPr>
        <w:t>Columbia maximizes expected value for a strategy consulting career, despite weaker ROI metrics.</w:t>
      </w:r>
    </w:p>
    <w:p w14:paraId="7C297D48" w14:textId="77777777" w:rsidR="0084409D" w:rsidRDefault="0084409D"/>
    <w:sectPr w:rsidR="00844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B2A"/>
    <w:multiLevelType w:val="multilevel"/>
    <w:tmpl w:val="340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053EC"/>
    <w:multiLevelType w:val="multilevel"/>
    <w:tmpl w:val="AD72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0985"/>
    <w:multiLevelType w:val="multilevel"/>
    <w:tmpl w:val="DBF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34BA5"/>
    <w:multiLevelType w:val="multilevel"/>
    <w:tmpl w:val="661E0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6735D"/>
    <w:multiLevelType w:val="multilevel"/>
    <w:tmpl w:val="279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6E11"/>
    <w:multiLevelType w:val="multilevel"/>
    <w:tmpl w:val="7E3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368AC"/>
    <w:multiLevelType w:val="multilevel"/>
    <w:tmpl w:val="C68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E29BF"/>
    <w:multiLevelType w:val="multilevel"/>
    <w:tmpl w:val="747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57879"/>
    <w:multiLevelType w:val="multilevel"/>
    <w:tmpl w:val="262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D0856"/>
    <w:multiLevelType w:val="multilevel"/>
    <w:tmpl w:val="F13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01A2C"/>
    <w:multiLevelType w:val="multilevel"/>
    <w:tmpl w:val="6C7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D2B08"/>
    <w:multiLevelType w:val="multilevel"/>
    <w:tmpl w:val="FBD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B7513"/>
    <w:multiLevelType w:val="multilevel"/>
    <w:tmpl w:val="6BB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60B70"/>
    <w:multiLevelType w:val="multilevel"/>
    <w:tmpl w:val="FEA6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80BB5"/>
    <w:multiLevelType w:val="multilevel"/>
    <w:tmpl w:val="A5121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55195"/>
    <w:multiLevelType w:val="multilevel"/>
    <w:tmpl w:val="182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F7307"/>
    <w:multiLevelType w:val="multilevel"/>
    <w:tmpl w:val="251AA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4236D"/>
    <w:multiLevelType w:val="multilevel"/>
    <w:tmpl w:val="6F4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11F98"/>
    <w:multiLevelType w:val="multilevel"/>
    <w:tmpl w:val="8C8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C404C"/>
    <w:multiLevelType w:val="multilevel"/>
    <w:tmpl w:val="F02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A0E43"/>
    <w:multiLevelType w:val="multilevel"/>
    <w:tmpl w:val="C0B80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24272"/>
    <w:multiLevelType w:val="multilevel"/>
    <w:tmpl w:val="8D12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34152"/>
    <w:multiLevelType w:val="multilevel"/>
    <w:tmpl w:val="623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70EA4"/>
    <w:multiLevelType w:val="multilevel"/>
    <w:tmpl w:val="D37A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F05B9"/>
    <w:multiLevelType w:val="multilevel"/>
    <w:tmpl w:val="7B3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E1B96"/>
    <w:multiLevelType w:val="multilevel"/>
    <w:tmpl w:val="EBB6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F201B"/>
    <w:multiLevelType w:val="multilevel"/>
    <w:tmpl w:val="C6F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A4678"/>
    <w:multiLevelType w:val="multilevel"/>
    <w:tmpl w:val="7F3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6428D"/>
    <w:multiLevelType w:val="multilevel"/>
    <w:tmpl w:val="9570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261FD3"/>
    <w:multiLevelType w:val="multilevel"/>
    <w:tmpl w:val="414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B6B2B"/>
    <w:multiLevelType w:val="multilevel"/>
    <w:tmpl w:val="328EC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C7DE8"/>
    <w:multiLevelType w:val="multilevel"/>
    <w:tmpl w:val="F28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00745"/>
    <w:multiLevelType w:val="multilevel"/>
    <w:tmpl w:val="038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F0EC4"/>
    <w:multiLevelType w:val="multilevel"/>
    <w:tmpl w:val="50C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EA16CA"/>
    <w:multiLevelType w:val="multilevel"/>
    <w:tmpl w:val="0C36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538038">
    <w:abstractNumId w:val="18"/>
  </w:num>
  <w:num w:numId="2" w16cid:durableId="1788816872">
    <w:abstractNumId w:val="10"/>
  </w:num>
  <w:num w:numId="3" w16cid:durableId="2047944357">
    <w:abstractNumId w:val="17"/>
  </w:num>
  <w:num w:numId="4" w16cid:durableId="757824000">
    <w:abstractNumId w:val="13"/>
  </w:num>
  <w:num w:numId="5" w16cid:durableId="1224759149">
    <w:abstractNumId w:val="8"/>
  </w:num>
  <w:num w:numId="6" w16cid:durableId="468716510">
    <w:abstractNumId w:val="16"/>
  </w:num>
  <w:num w:numId="7" w16cid:durableId="887104330">
    <w:abstractNumId w:val="26"/>
  </w:num>
  <w:num w:numId="8" w16cid:durableId="189605842">
    <w:abstractNumId w:val="0"/>
  </w:num>
  <w:num w:numId="9" w16cid:durableId="1660226681">
    <w:abstractNumId w:val="28"/>
  </w:num>
  <w:num w:numId="10" w16cid:durableId="920453220">
    <w:abstractNumId w:val="1"/>
  </w:num>
  <w:num w:numId="11" w16cid:durableId="348218340">
    <w:abstractNumId w:val="9"/>
  </w:num>
  <w:num w:numId="12" w16cid:durableId="1736933011">
    <w:abstractNumId w:val="25"/>
  </w:num>
  <w:num w:numId="13" w16cid:durableId="254630467">
    <w:abstractNumId w:val="12"/>
  </w:num>
  <w:num w:numId="14" w16cid:durableId="633682776">
    <w:abstractNumId w:val="31"/>
  </w:num>
  <w:num w:numId="15" w16cid:durableId="1360818934">
    <w:abstractNumId w:val="24"/>
  </w:num>
  <w:num w:numId="16" w16cid:durableId="1897087335">
    <w:abstractNumId w:val="5"/>
  </w:num>
  <w:num w:numId="17" w16cid:durableId="899829422">
    <w:abstractNumId w:val="19"/>
  </w:num>
  <w:num w:numId="18" w16cid:durableId="1958874842">
    <w:abstractNumId w:val="11"/>
  </w:num>
  <w:num w:numId="19" w16cid:durableId="76489245">
    <w:abstractNumId w:val="32"/>
  </w:num>
  <w:num w:numId="20" w16cid:durableId="1564557569">
    <w:abstractNumId w:val="23"/>
  </w:num>
  <w:num w:numId="21" w16cid:durableId="636952687">
    <w:abstractNumId w:val="29"/>
  </w:num>
  <w:num w:numId="22" w16cid:durableId="752898145">
    <w:abstractNumId w:val="15"/>
  </w:num>
  <w:num w:numId="23" w16cid:durableId="1787696626">
    <w:abstractNumId w:val="27"/>
  </w:num>
  <w:num w:numId="24" w16cid:durableId="982076520">
    <w:abstractNumId w:val="6"/>
  </w:num>
  <w:num w:numId="25" w16cid:durableId="1961571000">
    <w:abstractNumId w:val="33"/>
  </w:num>
  <w:num w:numId="26" w16cid:durableId="9184600">
    <w:abstractNumId w:val="2"/>
  </w:num>
  <w:num w:numId="27" w16cid:durableId="2119179284">
    <w:abstractNumId w:val="30"/>
  </w:num>
  <w:num w:numId="28" w16cid:durableId="123037487">
    <w:abstractNumId w:val="21"/>
  </w:num>
  <w:num w:numId="29" w16cid:durableId="280697901">
    <w:abstractNumId w:val="14"/>
  </w:num>
  <w:num w:numId="30" w16cid:durableId="371468628">
    <w:abstractNumId w:val="4"/>
  </w:num>
  <w:num w:numId="31" w16cid:durableId="1947610630">
    <w:abstractNumId w:val="7"/>
  </w:num>
  <w:num w:numId="32" w16cid:durableId="2117749200">
    <w:abstractNumId w:val="22"/>
  </w:num>
  <w:num w:numId="33" w16cid:durableId="1956057250">
    <w:abstractNumId w:val="34"/>
  </w:num>
  <w:num w:numId="34" w16cid:durableId="608122196">
    <w:abstractNumId w:val="20"/>
  </w:num>
  <w:num w:numId="35" w16cid:durableId="1883783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73"/>
    <w:rsid w:val="001463F9"/>
    <w:rsid w:val="00501FCC"/>
    <w:rsid w:val="007317A9"/>
    <w:rsid w:val="00732B4A"/>
    <w:rsid w:val="0084409D"/>
    <w:rsid w:val="00A96A06"/>
    <w:rsid w:val="00D07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5A02B"/>
  <w15:chartTrackingRefBased/>
  <w15:docId w15:val="{550B99CE-8744-473C-B241-61A2C25C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773"/>
    <w:rPr>
      <w:rFonts w:eastAsiaTheme="majorEastAsia" w:cstheme="majorBidi"/>
      <w:color w:val="272727" w:themeColor="text1" w:themeTint="D8"/>
    </w:rPr>
  </w:style>
  <w:style w:type="paragraph" w:styleId="Title">
    <w:name w:val="Title"/>
    <w:basedOn w:val="Normal"/>
    <w:next w:val="Normal"/>
    <w:link w:val="TitleChar"/>
    <w:uiPriority w:val="10"/>
    <w:qFormat/>
    <w:rsid w:val="00D07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773"/>
    <w:pPr>
      <w:spacing w:before="160"/>
      <w:jc w:val="center"/>
    </w:pPr>
    <w:rPr>
      <w:i/>
      <w:iCs/>
      <w:color w:val="404040" w:themeColor="text1" w:themeTint="BF"/>
    </w:rPr>
  </w:style>
  <w:style w:type="character" w:customStyle="1" w:styleId="QuoteChar">
    <w:name w:val="Quote Char"/>
    <w:basedOn w:val="DefaultParagraphFont"/>
    <w:link w:val="Quote"/>
    <w:uiPriority w:val="29"/>
    <w:rsid w:val="00D07773"/>
    <w:rPr>
      <w:i/>
      <w:iCs/>
      <w:color w:val="404040" w:themeColor="text1" w:themeTint="BF"/>
    </w:rPr>
  </w:style>
  <w:style w:type="paragraph" w:styleId="ListParagraph">
    <w:name w:val="List Paragraph"/>
    <w:basedOn w:val="Normal"/>
    <w:uiPriority w:val="34"/>
    <w:qFormat/>
    <w:rsid w:val="00D07773"/>
    <w:pPr>
      <w:ind w:left="720"/>
      <w:contextualSpacing/>
    </w:pPr>
  </w:style>
  <w:style w:type="character" w:styleId="IntenseEmphasis">
    <w:name w:val="Intense Emphasis"/>
    <w:basedOn w:val="DefaultParagraphFont"/>
    <w:uiPriority w:val="21"/>
    <w:qFormat/>
    <w:rsid w:val="00D07773"/>
    <w:rPr>
      <w:i/>
      <w:iCs/>
      <w:color w:val="0F4761" w:themeColor="accent1" w:themeShade="BF"/>
    </w:rPr>
  </w:style>
  <w:style w:type="paragraph" w:styleId="IntenseQuote">
    <w:name w:val="Intense Quote"/>
    <w:basedOn w:val="Normal"/>
    <w:next w:val="Normal"/>
    <w:link w:val="IntenseQuoteChar"/>
    <w:uiPriority w:val="30"/>
    <w:qFormat/>
    <w:rsid w:val="00D07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773"/>
    <w:rPr>
      <w:i/>
      <w:iCs/>
      <w:color w:val="0F4761" w:themeColor="accent1" w:themeShade="BF"/>
    </w:rPr>
  </w:style>
  <w:style w:type="character" w:styleId="IntenseReference">
    <w:name w:val="Intense Reference"/>
    <w:basedOn w:val="DefaultParagraphFont"/>
    <w:uiPriority w:val="32"/>
    <w:qFormat/>
    <w:rsid w:val="00D07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2116</Words>
  <Characters>12507</Characters>
  <Application>Microsoft Office Word</Application>
  <DocSecurity>0</DocSecurity>
  <Lines>450</Lines>
  <Paragraphs>319</Paragraphs>
  <ScaleCrop>false</ScaleCrop>
  <Company>PwC</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Park (US)</dc:creator>
  <cp:keywords/>
  <dc:description/>
  <cp:lastModifiedBy>Danny Park (US)</cp:lastModifiedBy>
  <cp:revision>1</cp:revision>
  <dcterms:created xsi:type="dcterms:W3CDTF">2026-05-02T20:02:00Z</dcterms:created>
  <dcterms:modified xsi:type="dcterms:W3CDTF">2026-05-02T20:03:00Z</dcterms:modified>
</cp:coreProperties>
</file>