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1777" w14:textId="0D3BBD66" w:rsidR="00934CF0" w:rsidRDefault="00934CF0">
      <w:r>
        <w:t>Client UML Diagram</w:t>
      </w:r>
      <w:r>
        <w:rPr>
          <w:noProof/>
        </w:rPr>
        <w:drawing>
          <wp:inline distT="0" distB="0" distL="0" distR="0" wp14:anchorId="45909188" wp14:editId="7E01F44F">
            <wp:extent cx="5934075" cy="623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A8C1" w14:textId="226AD18C" w:rsidR="00934CF0" w:rsidRDefault="00934CF0"/>
    <w:p w14:paraId="76F5BE79" w14:textId="4C992742" w:rsidR="00934CF0" w:rsidRDefault="00934CF0"/>
    <w:p w14:paraId="2A840032" w14:textId="25084340" w:rsidR="00934CF0" w:rsidRDefault="00934CF0"/>
    <w:p w14:paraId="4908B3DC" w14:textId="6DE8CEF1" w:rsidR="00934CF0" w:rsidRDefault="00934CF0"/>
    <w:p w14:paraId="1757F375" w14:textId="24238561" w:rsidR="00934CF0" w:rsidRDefault="00934CF0"/>
    <w:p w14:paraId="01C0A4B9" w14:textId="567BEF73" w:rsidR="00934CF0" w:rsidRDefault="00934CF0"/>
    <w:p w14:paraId="384160D4" w14:textId="369D1FA4" w:rsidR="00934CF0" w:rsidRDefault="00934CF0">
      <w:r>
        <w:lastRenderedPageBreak/>
        <w:t>Server UML Diagram</w:t>
      </w:r>
    </w:p>
    <w:p w14:paraId="65FB0B6B" w14:textId="77777777" w:rsidR="00F92ECF" w:rsidRDefault="00934CF0">
      <w:r>
        <w:rPr>
          <w:noProof/>
        </w:rPr>
        <w:drawing>
          <wp:inline distT="0" distB="0" distL="0" distR="0" wp14:anchorId="6AF1E3E1" wp14:editId="5CC0310A">
            <wp:extent cx="593407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F0"/>
    <w:rsid w:val="00934CF0"/>
    <w:rsid w:val="00F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76FC"/>
  <w15:chartTrackingRefBased/>
  <w15:docId w15:val="{AED2738D-9E2E-4EC2-A7A9-8611BBA2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Genova</dc:creator>
  <cp:keywords/>
  <dc:description/>
  <cp:lastModifiedBy>Raphael Genova</cp:lastModifiedBy>
  <cp:revision>1</cp:revision>
  <dcterms:created xsi:type="dcterms:W3CDTF">2020-04-14T04:45:00Z</dcterms:created>
  <dcterms:modified xsi:type="dcterms:W3CDTF">2020-04-14T04:48:00Z</dcterms:modified>
</cp:coreProperties>
</file>