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A790" w14:textId="2BAEC664" w:rsidR="00503927" w:rsidRDefault="00920E93" w:rsidP="00920E93">
      <w:pPr>
        <w:pStyle w:val="Heading1"/>
        <w:spacing w:after="120" w:line="240" w:lineRule="auto"/>
      </w:pPr>
      <w:r>
        <w:t>Meeting Summary - Technical Analysis</w:t>
      </w:r>
    </w:p>
    <w:p w14:paraId="23924059" w14:textId="3CBB5D4A" w:rsidR="00920E93" w:rsidRDefault="00920E93" w:rsidP="00920E93">
      <w:pPr>
        <w:pStyle w:val="Heading2"/>
        <w:spacing w:after="120" w:line="240" w:lineRule="auto"/>
      </w:pPr>
      <w:r>
        <w:t>Calares OMS Cloud Migration Discussion</w:t>
      </w:r>
    </w:p>
    <w:p w14:paraId="6653DEF9" w14:textId="54AB7581" w:rsidR="00920E93" w:rsidRDefault="00920E93" w:rsidP="00920E93">
      <w:pPr>
        <w:spacing w:after="120" w:line="240" w:lineRule="auto"/>
      </w:pPr>
      <w:r>
        <w:rPr>
          <w:b/>
        </w:rPr>
        <w:t>Date:</w:t>
      </w:r>
      <w:r>
        <w:t>: May 20, 2026</w:t>
      </w:r>
    </w:p>
    <w:p w14:paraId="16FFE5D3" w14:textId="77777777" w:rsidR="00920E93" w:rsidRDefault="00920E93" w:rsidP="00920E93">
      <w:pPr>
        <w:spacing w:after="120" w:line="240" w:lineRule="auto"/>
      </w:pPr>
    </w:p>
    <w:p w14:paraId="66D17DF3" w14:textId="77777777" w:rsidR="00920E93" w:rsidRDefault="00920E93" w:rsidP="00920E93">
      <w:pPr>
        <w:spacing w:after="120" w:line="240" w:lineRule="auto"/>
      </w:pPr>
    </w:p>
    <w:p w14:paraId="73A22042" w14:textId="77777777" w:rsidR="00920E93" w:rsidRDefault="00920E93" w:rsidP="00920E93">
      <w:pPr>
        <w:spacing w:after="120" w:line="240" w:lineRule="auto"/>
      </w:pPr>
    </w:p>
    <w:p w14:paraId="2FDD9BDD" w14:textId="63B128A0" w:rsidR="00920E93" w:rsidRDefault="00920E93" w:rsidP="00920E93">
      <w:pPr>
        <w:pStyle w:val="Heading2"/>
        <w:spacing w:after="120" w:line="240" w:lineRule="auto"/>
      </w:pPr>
      <w:r>
        <w:t>Executive Summary</w:t>
      </w:r>
    </w:p>
    <w:p w14:paraId="5C75AB7F" w14:textId="29411CB3" w:rsidR="00920E93" w:rsidRDefault="00920E93" w:rsidP="00920E93">
      <w:pPr>
        <w:spacing w:after="120" w:line="240" w:lineRule="auto"/>
      </w:pPr>
      <w:r>
        <w:t>Discussion regarding migration of Calares' Sterling OMS from on-premise to IBM SaaS cloud environment, including cost analysis, implementation timeline, and technical considerations.</w:t>
      </w:r>
    </w:p>
    <w:p w14:paraId="35E1EEB6" w14:textId="77777777" w:rsidR="00920E93" w:rsidRDefault="00920E93" w:rsidP="00920E93">
      <w:pPr>
        <w:spacing w:after="120" w:line="240" w:lineRule="auto"/>
      </w:pPr>
    </w:p>
    <w:p w14:paraId="1681F755" w14:textId="77777777" w:rsidR="00920E93" w:rsidRDefault="00920E93" w:rsidP="00920E93">
      <w:pPr>
        <w:spacing w:after="120" w:line="240" w:lineRule="auto"/>
      </w:pPr>
    </w:p>
    <w:p w14:paraId="21D6F9D0" w14:textId="77777777" w:rsidR="00920E93" w:rsidRDefault="00920E93" w:rsidP="00920E93">
      <w:pPr>
        <w:spacing w:after="120" w:line="240" w:lineRule="auto"/>
      </w:pPr>
    </w:p>
    <w:p w14:paraId="0BED72DA" w14:textId="2F5BC6A6" w:rsidR="00920E93" w:rsidRDefault="00920E93" w:rsidP="00920E93">
      <w:pPr>
        <w:pStyle w:val="Heading2"/>
        <w:spacing w:after="120" w:line="240" w:lineRule="auto"/>
      </w:pPr>
      <w:r>
        <w:t>Key Deliverables</w:t>
      </w:r>
    </w:p>
    <w:p w14:paraId="3AF2ECE0" w14:textId="77777777" w:rsidR="00920E93" w:rsidRDefault="00920E93" w:rsidP="00920E93">
      <w:pPr>
        <w:spacing w:after="120" w:line="240" w:lineRule="auto"/>
      </w:pPr>
    </w:p>
    <w:p w14:paraId="108F5FE7" w14:textId="675ED18B" w:rsidR="00920E93" w:rsidRDefault="00920E93" w:rsidP="00920E93">
      <w:pPr>
        <w:pStyle w:val="Heading3"/>
        <w:spacing w:after="120" w:line="240" w:lineRule="auto"/>
      </w:pPr>
      <w:r>
        <w:t>1. **Cloud Migration Implementation**</w:t>
      </w:r>
    </w:p>
    <w:p w14:paraId="13FF2955" w14:textId="34EBB369" w:rsidR="00920E93" w:rsidRDefault="00920E93" w:rsidP="00920E93">
      <w:pPr>
        <w:pStyle w:val="ListBullet"/>
        <w:spacing w:after="120" w:line="240" w:lineRule="auto"/>
      </w:pPr>
      <w:r>
        <w:rPr>
          <w:b/>
        </w:rPr>
        <w:t>Scope:</w:t>
      </w:r>
      <w:r>
        <w:t>: Full Sterling OMS migration to IBM SaaS platform</w:t>
      </w:r>
    </w:p>
    <w:p w14:paraId="4F98C4D7" w14:textId="2EB666D9" w:rsidR="00920E93" w:rsidRDefault="00920E93" w:rsidP="00920E93">
      <w:pPr>
        <w:pStyle w:val="ListBullet"/>
        <w:spacing w:after="120" w:line="240" w:lineRule="auto"/>
      </w:pPr>
      <w:r>
        <w:rPr>
          <w:b/>
        </w:rPr>
        <w:t>Estimated Cost:</w:t>
      </w:r>
      <w:r>
        <w:t>: $1.0M - $1.5M (one-time implementation)</w:t>
      </w:r>
    </w:p>
    <w:p w14:paraId="228508EC" w14:textId="6C1DE83A" w:rsidR="00920E93" w:rsidRDefault="00920E93" w:rsidP="00920E93">
      <w:pPr>
        <w:pStyle w:val="ListBullet"/>
        <w:spacing w:after="120" w:line="240" w:lineRule="auto"/>
      </w:pPr>
      <w:r>
        <w:rPr>
          <w:b/>
        </w:rPr>
        <w:t>Timeline:</w:t>
      </w:r>
      <w:r>
        <w:t>: 3-6 months implementation period</w:t>
      </w:r>
    </w:p>
    <w:p w14:paraId="3A803E7D" w14:textId="64EA05E5" w:rsidR="00920E93" w:rsidRDefault="00920E93" w:rsidP="00920E93">
      <w:pPr>
        <w:pStyle w:val="ListBullet"/>
        <w:spacing w:after="120" w:line="240" w:lineRule="auto"/>
      </w:pPr>
      <w:r>
        <w:rPr>
          <w:b/>
        </w:rPr>
        <w:t>Components:</w:t>
      </w:r>
    </w:p>
    <w:p w14:paraId="381E4F49" w14:textId="7DD47A0F" w:rsidR="00920E93" w:rsidRDefault="00920E93" w:rsidP="00920E93">
      <w:pPr>
        <w:pStyle w:val="ListBullet"/>
        <w:spacing w:after="120" w:line="240" w:lineRule="auto"/>
      </w:pPr>
      <w:r>
        <w:t>Sterling OMS platform migration</w:t>
      </w:r>
    </w:p>
    <w:p w14:paraId="63797F35" w14:textId="4711EE9E" w:rsidR="00920E93" w:rsidRDefault="00920E93" w:rsidP="00920E93">
      <w:pPr>
        <w:pStyle w:val="ListBullet"/>
        <w:spacing w:after="120" w:line="240" w:lineRule="auto"/>
      </w:pPr>
      <w:r>
        <w:t>Customization untangling and refactoring</w:t>
      </w:r>
    </w:p>
    <w:p w14:paraId="7F851AF3" w14:textId="3067D37D" w:rsidR="00920E93" w:rsidRDefault="00920E93" w:rsidP="00920E93">
      <w:pPr>
        <w:pStyle w:val="ListBullet"/>
        <w:spacing w:after="120" w:line="240" w:lineRule="auto"/>
      </w:pPr>
      <w:r>
        <w:t>Integration testing and validation</w:t>
      </w:r>
    </w:p>
    <w:p w14:paraId="3AEDB571" w14:textId="4C567390" w:rsidR="00920E93" w:rsidRDefault="00920E93" w:rsidP="00920E93">
      <w:pPr>
        <w:pStyle w:val="ListBullet"/>
        <w:spacing w:after="120" w:line="240" w:lineRule="auto"/>
      </w:pPr>
      <w:r>
        <w:t>Knowledge transfer to functional analysts</w:t>
      </w:r>
    </w:p>
    <w:p w14:paraId="20B8E179" w14:textId="77777777" w:rsidR="00920E93" w:rsidRDefault="00920E93" w:rsidP="00920E93">
      <w:pPr>
        <w:spacing w:after="120" w:line="240" w:lineRule="auto"/>
      </w:pPr>
    </w:p>
    <w:p w14:paraId="1BBAE9E1" w14:textId="6CAB2B09" w:rsidR="00920E93" w:rsidRDefault="00920E93" w:rsidP="00920E93">
      <w:pPr>
        <w:pStyle w:val="Heading3"/>
        <w:spacing w:after="120" w:line="240" w:lineRule="auto"/>
      </w:pPr>
      <w:r>
        <w:t>2. **Annual Licensing &amp; Support**</w:t>
      </w:r>
    </w:p>
    <w:p w14:paraId="559DF7EA" w14:textId="3AD2BA92" w:rsidR="00920E93" w:rsidRDefault="00920E93" w:rsidP="00920E93">
      <w:pPr>
        <w:pStyle w:val="ListBullet"/>
        <w:spacing w:after="120" w:line="240" w:lineRule="auto"/>
      </w:pPr>
      <w:r>
        <w:rPr>
          <w:b/>
        </w:rPr>
        <w:t>Current On-Premise Cost:</w:t>
      </w:r>
      <w:r>
        <w:t>: ~$547K/year (renewal September 1st)</w:t>
      </w:r>
    </w:p>
    <w:p w14:paraId="2898551E" w14:textId="41BCFD8B" w:rsidR="00920E93" w:rsidRDefault="00920E93" w:rsidP="00920E93">
      <w:pPr>
        <w:pStyle w:val="ListBullet"/>
        <w:spacing w:after="120" w:line="240" w:lineRule="auto"/>
      </w:pPr>
      <w:r>
        <w:rPr>
          <w:b/>
        </w:rPr>
        <w:t>Proposed SaaS Cost:</w:t>
      </w:r>
      <w:r>
        <w:t>: ~$825K/year (50% uplift)</w:t>
      </w:r>
    </w:p>
    <w:p w14:paraId="5DBD0B42" w14:textId="32BBA795" w:rsidR="00920E93" w:rsidRDefault="00920E93" w:rsidP="00920E93">
      <w:pPr>
        <w:pStyle w:val="ListBullet"/>
        <w:spacing w:after="120" w:line="240" w:lineRule="auto"/>
      </w:pPr>
      <w:r>
        <w:rPr>
          <w:b/>
        </w:rPr>
        <w:t>License Coverage:</w:t>
      </w:r>
      <w:r>
        <w:t>: 20.5-21 million order lines</w:t>
      </w:r>
    </w:p>
    <w:p w14:paraId="246BA041" w14:textId="3A0772B1" w:rsidR="00920E93" w:rsidRDefault="00920E93" w:rsidP="00920E93">
      <w:pPr>
        <w:pStyle w:val="ListBullet"/>
        <w:spacing w:after="120" w:line="240" w:lineRule="auto"/>
      </w:pPr>
      <w:r>
        <w:rPr>
          <w:b/>
        </w:rPr>
        <w:t>Includes:</w:t>
      </w:r>
      <w:r>
        <w:t>: Three part numbers (Call Center, Sterling OMS, bulk space allocation)</w:t>
      </w:r>
    </w:p>
    <w:p w14:paraId="6ED90AC8" w14:textId="77777777" w:rsidR="00920E93" w:rsidRDefault="00920E93" w:rsidP="00920E93">
      <w:pPr>
        <w:spacing w:after="120" w:line="240" w:lineRule="auto"/>
      </w:pPr>
    </w:p>
    <w:p w14:paraId="11DE2448" w14:textId="12228DD0" w:rsidR="00920E93" w:rsidRDefault="00920E93" w:rsidP="00920E93">
      <w:pPr>
        <w:pStyle w:val="Heading3"/>
        <w:spacing w:after="120" w:line="240" w:lineRule="auto"/>
      </w:pPr>
      <w:r>
        <w:t>3. **Partner Support Services**</w:t>
      </w:r>
    </w:p>
    <w:p w14:paraId="725466A4" w14:textId="3A5A7A36" w:rsidR="00920E93" w:rsidRDefault="00920E93" w:rsidP="00920E93">
      <w:pPr>
        <w:pStyle w:val="ListBullet"/>
        <w:spacing w:after="120" w:line="240" w:lineRule="auto"/>
      </w:pPr>
      <w:r>
        <w:rPr>
          <w:b/>
        </w:rPr>
        <w:t>Current Annual Spend:</w:t>
      </w:r>
      <w:r>
        <w:t>: ~$230K with Lightwell</w:t>
      </w:r>
    </w:p>
    <w:p w14:paraId="31D50315" w14:textId="6C1A1AFC" w:rsidR="00920E93" w:rsidRDefault="00920E93" w:rsidP="00920E93">
      <w:pPr>
        <w:pStyle w:val="ListBullet"/>
        <w:spacing w:after="120" w:line="240" w:lineRule="auto"/>
      </w:pPr>
      <w:r>
        <w:rPr>
          <w:b/>
        </w:rPr>
        <w:t>Proposed Budget:</w:t>
      </w:r>
      <w:r>
        <w:t>: $100K/year for ongoing partner support</w:t>
      </w:r>
    </w:p>
    <w:p w14:paraId="0F17D120" w14:textId="6A2E719F" w:rsidR="00920E93" w:rsidRDefault="00920E93" w:rsidP="00920E93">
      <w:pPr>
        <w:pStyle w:val="ListBullet"/>
        <w:spacing w:after="120" w:line="240" w:lineRule="auto"/>
      </w:pPr>
      <w:r>
        <w:rPr>
          <w:b/>
        </w:rPr>
        <w:t>Rationale:</w:t>
      </w:r>
      <w:r>
        <w:t>: Reduced need with IBM direct support access</w:t>
      </w:r>
    </w:p>
    <w:p w14:paraId="60FCCC9F" w14:textId="77777777" w:rsidR="00920E93" w:rsidRDefault="00920E93" w:rsidP="00920E93">
      <w:pPr>
        <w:spacing w:after="120" w:line="240" w:lineRule="auto"/>
      </w:pPr>
    </w:p>
    <w:p w14:paraId="6B2AD1D7" w14:textId="64C11EC9" w:rsidR="00920E93" w:rsidRDefault="00920E93" w:rsidP="00920E93">
      <w:pPr>
        <w:pStyle w:val="Heading3"/>
        <w:spacing w:after="120" w:line="240" w:lineRule="auto"/>
      </w:pPr>
      <w:r>
        <w:t>4. **Hardware Considerations**</w:t>
      </w:r>
    </w:p>
    <w:p w14:paraId="71092E69" w14:textId="10BD5C2B" w:rsidR="00920E93" w:rsidRDefault="00920E93" w:rsidP="00920E93">
      <w:pPr>
        <w:pStyle w:val="ListBullet"/>
        <w:spacing w:after="120" w:line="240" w:lineRule="auto"/>
      </w:pPr>
      <w:r>
        <w:rPr>
          <w:b/>
        </w:rPr>
        <w:t>Current:</w:t>
      </w:r>
      <w:r>
        <w:t>: On-premise Linux servers</w:t>
      </w:r>
    </w:p>
    <w:p w14:paraId="6143F969" w14:textId="0B83A212" w:rsidR="00920E93" w:rsidRDefault="00920E93" w:rsidP="00920E93">
      <w:pPr>
        <w:pStyle w:val="ListBullet"/>
        <w:spacing w:after="120" w:line="240" w:lineRule="auto"/>
      </w:pPr>
      <w:r>
        <w:rPr>
          <w:b/>
        </w:rPr>
        <w:t>Future:</w:t>
      </w:r>
      <w:r>
        <w:t>: Eliminated with SaaS migration</w:t>
      </w:r>
    </w:p>
    <w:p w14:paraId="4ECF15DC" w14:textId="35609ADA" w:rsidR="00920E93" w:rsidRDefault="00920E93" w:rsidP="00920E93">
      <w:pPr>
        <w:pStyle w:val="ListBullet"/>
        <w:spacing w:after="120" w:line="240" w:lineRule="auto"/>
      </w:pPr>
      <w:r>
        <w:rPr>
          <w:b/>
        </w:rPr>
        <w:t>Estimated Savings:</w:t>
      </w:r>
      <w:r>
        <w:t>: $2.5M - $3M over 5-year lease term</w:t>
      </w:r>
    </w:p>
    <w:p w14:paraId="58965758" w14:textId="465EE952" w:rsidR="00920E93" w:rsidRDefault="00920E93" w:rsidP="00920E93">
      <w:pPr>
        <w:pStyle w:val="ListBullet"/>
        <w:spacing w:after="120" w:line="240" w:lineRule="auto"/>
      </w:pPr>
      <w:r>
        <w:rPr>
          <w:b/>
        </w:rPr>
        <w:t>Infrastructure Team:</w:t>
      </w:r>
      <w:r>
        <w:t>: In-house team currently manages Linux environment</w:t>
      </w:r>
    </w:p>
    <w:p w14:paraId="5647EE13" w14:textId="77777777" w:rsidR="00920E93" w:rsidRDefault="00920E93" w:rsidP="00920E93">
      <w:pPr>
        <w:spacing w:after="120" w:line="240" w:lineRule="auto"/>
      </w:pPr>
    </w:p>
    <w:p w14:paraId="3286AF85" w14:textId="77777777" w:rsidR="00920E93" w:rsidRDefault="00920E93" w:rsidP="00920E93">
      <w:pPr>
        <w:spacing w:after="120" w:line="240" w:lineRule="auto"/>
      </w:pPr>
    </w:p>
    <w:p w14:paraId="7E4AAE76" w14:textId="77777777" w:rsidR="00920E93" w:rsidRDefault="00920E93" w:rsidP="00920E93">
      <w:pPr>
        <w:spacing w:after="120" w:line="240" w:lineRule="auto"/>
      </w:pPr>
    </w:p>
    <w:p w14:paraId="1E594B88" w14:textId="62B36CAE" w:rsidR="00920E93" w:rsidRDefault="00920E93" w:rsidP="00920E93">
      <w:pPr>
        <w:pStyle w:val="Heading2"/>
        <w:spacing w:after="120" w:line="240" w:lineRule="auto"/>
      </w:pPr>
      <w:r>
        <w:t>Timeline &amp; Milestones</w:t>
      </w:r>
    </w:p>
    <w:p w14:paraId="4E382D21" w14:textId="77777777" w:rsidR="00920E93" w:rsidRDefault="00920E93" w:rsidP="00920E93">
      <w:pPr>
        <w:spacing w:after="120" w:line="240" w:lineRule="auto"/>
      </w:pPr>
    </w:p>
    <w:p w14:paraId="0AB22F59" w14:textId="70CF1743" w:rsidR="00920E93" w:rsidRDefault="00920E93" w:rsidP="00920E93">
      <w:pPr>
        <w:pStyle w:val="Heading3"/>
        <w:spacing w:after="120" w:line="240" w:lineRule="auto"/>
      </w:pPr>
      <w:r>
        <w:t>Immediate (Current State)</w:t>
      </w:r>
    </w:p>
    <w:p w14:paraId="79CD627D" w14:textId="0CE3DB8B" w:rsidR="00920E93" w:rsidRDefault="00920E93" w:rsidP="00920E93">
      <w:pPr>
        <w:pStyle w:val="ListBullet"/>
        <w:spacing w:after="120" w:line="240" w:lineRule="auto"/>
      </w:pPr>
      <w:r>
        <w:rPr>
          <w:b/>
        </w:rPr>
        <w:t>Issue:</w:t>
      </w:r>
      <w:r>
        <w:t>: Web.xml configuration problems blocking deployment</w:t>
      </w:r>
    </w:p>
    <w:p w14:paraId="2B8D50D0" w14:textId="37F8CC4F" w:rsidR="00920E93" w:rsidRDefault="00920E93" w:rsidP="00920E93">
      <w:pPr>
        <w:pStyle w:val="ListBullet"/>
        <w:spacing w:after="120" w:line="240" w:lineRule="auto"/>
      </w:pPr>
      <w:r>
        <w:rPr>
          <w:b/>
        </w:rPr>
        <w:t>Status:</w:t>
      </w:r>
      <w:r>
        <w:t>: Patches introduced breaking changes</w:t>
      </w:r>
    </w:p>
    <w:p w14:paraId="6F285E97" w14:textId="7654C3C0" w:rsidR="00920E93" w:rsidRDefault="00920E93" w:rsidP="00920E93">
      <w:pPr>
        <w:pStyle w:val="ListBullet"/>
        <w:spacing w:after="120" w:line="240" w:lineRule="auto"/>
      </w:pPr>
      <w:r>
        <w:rPr>
          <w:b/>
        </w:rPr>
        <w:t>Action Required:</w:t>
      </w:r>
      <w:r>
        <w:t>: Technical call with Lightwell to resolve deployment blockers</w:t>
      </w:r>
    </w:p>
    <w:p w14:paraId="22433AE1" w14:textId="2E239082" w:rsidR="00920E93" w:rsidRDefault="00920E93" w:rsidP="00920E93">
      <w:pPr>
        <w:pStyle w:val="ListBullet"/>
        <w:spacing w:after="120" w:line="240" w:lineRule="auto"/>
      </w:pPr>
      <w:r>
        <w:rPr>
          <w:b/>
        </w:rPr>
        <w:t>Stakeholders:</w:t>
      </w:r>
      <w:r>
        <w:t>: Tony, Kathy (technical lead for OMS), Angie, Sandy</w:t>
      </w:r>
    </w:p>
    <w:p w14:paraId="292D6273" w14:textId="77777777" w:rsidR="00920E93" w:rsidRDefault="00920E93" w:rsidP="00920E93">
      <w:pPr>
        <w:spacing w:after="120" w:line="240" w:lineRule="auto"/>
      </w:pPr>
    </w:p>
    <w:p w14:paraId="5F4EBC07" w14:textId="6A903C58" w:rsidR="00920E93" w:rsidRDefault="00920E93" w:rsidP="00920E93">
      <w:pPr>
        <w:pStyle w:val="Heading3"/>
        <w:spacing w:after="120" w:line="240" w:lineRule="auto"/>
      </w:pPr>
      <w:r>
        <w:t>Short-term (Next 7 Weeks)</w:t>
      </w:r>
    </w:p>
    <w:p w14:paraId="41F17947" w14:textId="4322C2C8" w:rsidR="00920E93" w:rsidRDefault="00920E93" w:rsidP="00920E93">
      <w:pPr>
        <w:pStyle w:val="ListBullet"/>
        <w:spacing w:after="120" w:line="240" w:lineRule="auto"/>
      </w:pPr>
      <w:r>
        <w:rPr>
          <w:b/>
        </w:rPr>
        <w:t>Renewal Decision:</w:t>
      </w:r>
      <w:r>
        <w:t>: September 1st deadline approaching</w:t>
      </w:r>
    </w:p>
    <w:p w14:paraId="7389685B" w14:textId="2792873F" w:rsidR="00920E93" w:rsidRDefault="00920E93" w:rsidP="00920E93">
      <w:pPr>
        <w:pStyle w:val="ListBullet"/>
        <w:spacing w:after="120" w:line="240" w:lineRule="auto"/>
      </w:pPr>
      <w:r>
        <w:rPr>
          <w:b/>
        </w:rPr>
        <w:t>Cost Analysis:</w:t>
      </w:r>
      <w:r>
        <w:t>: Finalize hardware costs and actual order line volumes</w:t>
      </w:r>
    </w:p>
    <w:p w14:paraId="35C1829C" w14:textId="68C00C65" w:rsidR="00920E93" w:rsidRDefault="00920E93" w:rsidP="00920E93">
      <w:pPr>
        <w:pStyle w:val="ListBullet"/>
        <w:spacing w:after="120" w:line="240" w:lineRule="auto"/>
      </w:pPr>
      <w:r>
        <w:rPr>
          <w:b/>
        </w:rPr>
        <w:t>Proposal Development:</w:t>
      </w:r>
      <w:r>
        <w:t>: Detailed scoping with IBM Expert Labs team</w:t>
      </w:r>
    </w:p>
    <w:p w14:paraId="1CE52B32" w14:textId="77777777" w:rsidR="00920E93" w:rsidRDefault="00920E93" w:rsidP="00920E93">
      <w:pPr>
        <w:spacing w:after="120" w:line="240" w:lineRule="auto"/>
      </w:pPr>
    </w:p>
    <w:p w14:paraId="65FBFA6C" w14:textId="0EC2E604" w:rsidR="00920E93" w:rsidRDefault="00920E93" w:rsidP="00920E93">
      <w:pPr>
        <w:pStyle w:val="Heading3"/>
        <w:spacing w:after="120" w:line="240" w:lineRule="auto"/>
      </w:pPr>
      <w:r>
        <w:t>Implementation Phase (3-6 Months)</w:t>
      </w:r>
    </w:p>
    <w:p w14:paraId="7EE4F9D3" w14:textId="0F28A23C" w:rsidR="00920E93" w:rsidRDefault="00920E93" w:rsidP="00920E93">
      <w:pPr>
        <w:pStyle w:val="ListBullet"/>
        <w:spacing w:after="120" w:line="240" w:lineRule="auto"/>
      </w:pPr>
      <w:r>
        <w:rPr>
          <w:b/>
        </w:rPr>
        <w:t>Month 1-2:</w:t>
      </w:r>
      <w:r>
        <w:t>: Environment assessment and customization analysis</w:t>
      </w:r>
    </w:p>
    <w:p w14:paraId="721B476E" w14:textId="08465099" w:rsidR="00920E93" w:rsidRDefault="00920E93" w:rsidP="00920E93">
      <w:pPr>
        <w:pStyle w:val="ListBullet"/>
        <w:spacing w:after="120" w:line="240" w:lineRule="auto"/>
      </w:pPr>
      <w:r>
        <w:rPr>
          <w:b/>
        </w:rPr>
        <w:t>Month 3-4:</w:t>
      </w:r>
      <w:r>
        <w:t>: Migration execution and testing</w:t>
      </w:r>
    </w:p>
    <w:p w14:paraId="5A3C71D5" w14:textId="6BF92C27" w:rsidR="00920E93" w:rsidRDefault="00920E93" w:rsidP="00920E93">
      <w:pPr>
        <w:pStyle w:val="ListBullet"/>
        <w:spacing w:after="120" w:line="240" w:lineRule="auto"/>
      </w:pPr>
      <w:r>
        <w:rPr>
          <w:b/>
        </w:rPr>
        <w:t>Month 5-6:</w:t>
      </w:r>
      <w:r>
        <w:t>: Validation, training, and cutover</w:t>
      </w:r>
    </w:p>
    <w:p w14:paraId="4CA1B827" w14:textId="1026541E" w:rsidR="00920E93" w:rsidRDefault="00920E93" w:rsidP="00920E93">
      <w:pPr>
        <w:pStyle w:val="ListBullet"/>
        <w:spacing w:after="120" w:line="240" w:lineRule="auto"/>
      </w:pPr>
      <w:r>
        <w:rPr>
          <w:b/>
        </w:rPr>
        <w:t>Parallel Running:</w:t>
      </w:r>
      <w:r>
        <w:t>: 1-year grace period where on-premise runs at no charge during cloud adoption</w:t>
      </w:r>
    </w:p>
    <w:p w14:paraId="22A620C6" w14:textId="77777777" w:rsidR="00920E93" w:rsidRDefault="00920E93" w:rsidP="00920E93">
      <w:pPr>
        <w:spacing w:after="120" w:line="240" w:lineRule="auto"/>
      </w:pPr>
    </w:p>
    <w:p w14:paraId="024A552D" w14:textId="78B2487B" w:rsidR="00920E93" w:rsidRDefault="00920E93" w:rsidP="00920E93">
      <w:pPr>
        <w:pStyle w:val="Heading3"/>
        <w:spacing w:after="120" w:line="240" w:lineRule="auto"/>
      </w:pPr>
      <w:r>
        <w:t>Post-Implementation</w:t>
      </w:r>
    </w:p>
    <w:p w14:paraId="39755DB5" w14:textId="0F201F5E" w:rsidR="00920E93" w:rsidRDefault="00920E93" w:rsidP="00920E93">
      <w:pPr>
        <w:pStyle w:val="ListBullet"/>
        <w:spacing w:after="120" w:line="240" w:lineRule="auto"/>
      </w:pPr>
      <w:r>
        <w:rPr>
          <w:b/>
        </w:rPr>
        <w:t>Year 1:</w:t>
      </w:r>
      <w:r>
        <w:t>: Stabilization period with potential for rollback if needed</w:t>
      </w:r>
    </w:p>
    <w:p w14:paraId="247B1730" w14:textId="17513299" w:rsidR="00920E93" w:rsidRDefault="00920E93" w:rsidP="00920E93">
      <w:pPr>
        <w:pStyle w:val="ListBullet"/>
        <w:spacing w:after="120" w:line="240" w:lineRule="auto"/>
      </w:pPr>
      <w:r>
        <w:rPr>
          <w:b/>
        </w:rPr>
        <w:t>Year 2+:</w:t>
      </w:r>
      <w:r>
        <w:t>: Consider additional modules (Store module, Intelligent Promising/SIP)</w:t>
      </w:r>
    </w:p>
    <w:p w14:paraId="52C40B43" w14:textId="476D34AE" w:rsidR="00920E93" w:rsidRDefault="00920E93" w:rsidP="00920E93">
      <w:pPr>
        <w:pStyle w:val="ListBullet"/>
        <w:spacing w:after="120" w:line="240" w:lineRule="auto"/>
      </w:pPr>
      <w:r>
        <w:rPr>
          <w:b/>
        </w:rPr>
        <w:t>Ongoing:</w:t>
      </w:r>
      <w:r>
        <w:t>: Quarterly business reviews and optimization</w:t>
      </w:r>
    </w:p>
    <w:p w14:paraId="4237723A" w14:textId="77777777" w:rsidR="00920E93" w:rsidRDefault="00920E93" w:rsidP="00920E93">
      <w:pPr>
        <w:spacing w:after="120" w:line="240" w:lineRule="auto"/>
      </w:pPr>
    </w:p>
    <w:p w14:paraId="1FC3F9B9" w14:textId="77777777" w:rsidR="00920E93" w:rsidRDefault="00920E93" w:rsidP="00920E93">
      <w:pPr>
        <w:spacing w:after="120" w:line="240" w:lineRule="auto"/>
      </w:pPr>
    </w:p>
    <w:p w14:paraId="6280067D" w14:textId="77777777" w:rsidR="00920E93" w:rsidRDefault="00920E93" w:rsidP="00920E93">
      <w:pPr>
        <w:spacing w:after="120" w:line="240" w:lineRule="auto"/>
      </w:pPr>
    </w:p>
    <w:p w14:paraId="001820F2" w14:textId="38B48AE1" w:rsidR="00920E93" w:rsidRDefault="00920E93" w:rsidP="00920E93">
      <w:pPr>
        <w:pStyle w:val="Heading2"/>
        <w:spacing w:after="120" w:line="240" w:lineRule="auto"/>
      </w:pPr>
      <w:r>
        <w:t>SWOT Analysis</w:t>
      </w:r>
    </w:p>
    <w:p w14:paraId="2711384A" w14:textId="77777777" w:rsidR="00920E93" w:rsidRDefault="00920E93" w:rsidP="00920E93">
      <w:pPr>
        <w:spacing w:after="120" w:line="240" w:lineRule="auto"/>
      </w:pPr>
    </w:p>
    <w:p w14:paraId="264FF852" w14:textId="64F62838" w:rsidR="00920E93" w:rsidRDefault="00920E93" w:rsidP="00920E93">
      <w:pPr>
        <w:pStyle w:val="Heading3"/>
        <w:spacing w:after="120" w:line="240" w:lineRule="auto"/>
      </w:pPr>
      <w:r>
        <w:t>Strengths</w:t>
      </w:r>
    </w:p>
    <w:p w14:paraId="76111999" w14:textId="50726E10" w:rsidR="00920E93" w:rsidRDefault="00920E93" w:rsidP="00920E93">
      <w:pPr>
        <w:pStyle w:val="ListNumber"/>
        <w:spacing w:after="120" w:line="240" w:lineRule="auto"/>
      </w:pPr>
      <w:r>
        <w:t>**Existing Infrastructure Knowledge**</w:t>
      </w:r>
    </w:p>
    <w:p w14:paraId="6C9BFC5E" w14:textId="372D9F81" w:rsidR="00920E93" w:rsidRDefault="00920E93" w:rsidP="00920E93">
      <w:pPr>
        <w:pStyle w:val="ListBullet"/>
        <w:spacing w:after="120" w:line="240" w:lineRule="auto"/>
      </w:pPr>
      <w:r>
        <w:t>Team familiar with Sterling OMS functionality</w:t>
      </w:r>
    </w:p>
    <w:p w14:paraId="5E3A9F90" w14:textId="0A08398C" w:rsidR="00920E93" w:rsidRDefault="00920E93" w:rsidP="00920E93">
      <w:pPr>
        <w:pStyle w:val="ListBullet"/>
        <w:spacing w:after="120" w:line="240" w:lineRule="auto"/>
      </w:pPr>
      <w:r>
        <w:t>Functional analysts (Sandy, Sean, Lim) already trained</w:t>
      </w:r>
    </w:p>
    <w:p w14:paraId="7074433F" w14:textId="3744C026" w:rsidR="00920E93" w:rsidRDefault="00920E93" w:rsidP="00920E93">
      <w:pPr>
        <w:pStyle w:val="ListBullet"/>
        <w:spacing w:after="120" w:line="240" w:lineRule="auto"/>
      </w:pPr>
      <w:r>
        <w:t>Established processes and workflows</w:t>
      </w:r>
    </w:p>
    <w:p w14:paraId="1592A965" w14:textId="77777777" w:rsidR="00920E93" w:rsidRDefault="00920E93" w:rsidP="00920E93">
      <w:pPr>
        <w:spacing w:after="120" w:line="240" w:lineRule="auto"/>
      </w:pPr>
    </w:p>
    <w:p w14:paraId="67100D90" w14:textId="6DE53995" w:rsidR="00920E93" w:rsidRDefault="00920E93" w:rsidP="00920E93">
      <w:pPr>
        <w:pStyle w:val="ListNumber"/>
        <w:spacing w:after="120" w:line="240" w:lineRule="auto"/>
      </w:pPr>
      <w:r>
        <w:t>**IBM Direct Support Access**</w:t>
      </w:r>
    </w:p>
    <w:p w14:paraId="3D6AD699" w14:textId="46B7893E" w:rsidR="00920E93" w:rsidRDefault="00920E93" w:rsidP="00920E93">
      <w:pPr>
        <w:pStyle w:val="ListBullet"/>
        <w:spacing w:after="120" w:line="240" w:lineRule="auto"/>
      </w:pPr>
      <w:r>
        <w:t>Direct access to Sterling support tickets</w:t>
      </w:r>
    </w:p>
    <w:p w14:paraId="79082317" w14:textId="4837310D" w:rsidR="00920E93" w:rsidRDefault="00920E93" w:rsidP="00920E93">
      <w:pPr>
        <w:pStyle w:val="ListBullet"/>
        <w:spacing w:after="120" w:line="240" w:lineRule="auto"/>
      </w:pPr>
      <w:r>
        <w:t>Functional question support included in SaaS</w:t>
      </w:r>
    </w:p>
    <w:p w14:paraId="2307FE17" w14:textId="04AB8190" w:rsidR="00920E93" w:rsidRDefault="00920E93" w:rsidP="00920E93">
      <w:pPr>
        <w:pStyle w:val="ListBullet"/>
        <w:spacing w:after="120" w:line="240" w:lineRule="auto"/>
      </w:pPr>
      <w:r>
        <w:t>Reduced dependency on third-party partners</w:t>
      </w:r>
    </w:p>
    <w:p w14:paraId="17B76C68" w14:textId="77777777" w:rsidR="00920E93" w:rsidRDefault="00920E93" w:rsidP="00920E93">
      <w:pPr>
        <w:spacing w:after="120" w:line="240" w:lineRule="auto"/>
      </w:pPr>
    </w:p>
    <w:p w14:paraId="47FE039A" w14:textId="76DD0023" w:rsidR="00920E93" w:rsidRDefault="00920E93" w:rsidP="00920E93">
      <w:pPr>
        <w:pStyle w:val="ListNumber"/>
        <w:spacing w:after="120" w:line="240" w:lineRule="auto"/>
      </w:pPr>
      <w:r>
        <w:t>**Upgrade Management**</w:t>
      </w:r>
    </w:p>
    <w:p w14:paraId="1FCF0E79" w14:textId="656AEEF4" w:rsidR="00920E93" w:rsidRDefault="00920E93" w:rsidP="00920E93">
      <w:pPr>
        <w:pStyle w:val="ListBullet"/>
        <w:spacing w:after="120" w:line="240" w:lineRule="auto"/>
      </w:pPr>
      <w:r>
        <w:t>IBM handles all upgrades and patches</w:t>
      </w:r>
    </w:p>
    <w:p w14:paraId="7856CAE2" w14:textId="34B2464D" w:rsidR="00920E93" w:rsidRDefault="00920E93" w:rsidP="00920E93">
      <w:pPr>
        <w:pStyle w:val="ListBullet"/>
        <w:spacing w:after="120" w:line="240" w:lineRule="auto"/>
      </w:pPr>
      <w:r>
        <w:t>No manual deployment process required</w:t>
      </w:r>
    </w:p>
    <w:p w14:paraId="4578973D" w14:textId="3E4EE73C" w:rsidR="00920E93" w:rsidRDefault="00920E93" w:rsidP="00920E93">
      <w:pPr>
        <w:pStyle w:val="ListBullet"/>
        <w:spacing w:after="120" w:line="240" w:lineRule="auto"/>
      </w:pPr>
      <w:r>
        <w:t>Eliminates current web.xml configuration issues</w:t>
      </w:r>
    </w:p>
    <w:p w14:paraId="3734851A" w14:textId="77777777" w:rsidR="00920E93" w:rsidRDefault="00920E93" w:rsidP="00920E93">
      <w:pPr>
        <w:spacing w:after="120" w:line="240" w:lineRule="auto"/>
      </w:pPr>
    </w:p>
    <w:p w14:paraId="43652FAE" w14:textId="1BE2EC45" w:rsidR="00920E93" w:rsidRDefault="00920E93" w:rsidP="00920E93">
      <w:pPr>
        <w:pStyle w:val="ListNumber"/>
        <w:spacing w:after="120" w:line="240" w:lineRule="auto"/>
      </w:pPr>
      <w:r>
        <w:t>**Risk Mitigation**</w:t>
      </w:r>
    </w:p>
    <w:p w14:paraId="642EFCF2" w14:textId="79AAAE65" w:rsidR="00920E93" w:rsidRDefault="00920E93" w:rsidP="00920E93">
      <w:pPr>
        <w:pStyle w:val="ListBullet"/>
        <w:spacing w:after="120" w:line="240" w:lineRule="auto"/>
      </w:pPr>
      <w:r>
        <w:t>1-year parallel running period</w:t>
      </w:r>
    </w:p>
    <w:p w14:paraId="7D33F7A0" w14:textId="4DAFC0F1" w:rsidR="00920E93" w:rsidRDefault="00920E93" w:rsidP="00920E93">
      <w:pPr>
        <w:pStyle w:val="ListBullet"/>
        <w:spacing w:after="120" w:line="240" w:lineRule="auto"/>
      </w:pPr>
      <w:r>
        <w:t>Ability to rollback to on-premise if needed</w:t>
      </w:r>
    </w:p>
    <w:p w14:paraId="3FFCCC9F" w14:textId="6042C973" w:rsidR="00920E93" w:rsidRDefault="00920E93" w:rsidP="00920E93">
      <w:pPr>
        <w:pStyle w:val="ListBullet"/>
        <w:spacing w:after="120" w:line="240" w:lineRule="auto"/>
      </w:pPr>
      <w:r>
        <w:t>No forced commitment beyond evaluation period</w:t>
      </w:r>
    </w:p>
    <w:p w14:paraId="4874B502" w14:textId="77777777" w:rsidR="00920E93" w:rsidRDefault="00920E93" w:rsidP="00920E93">
      <w:pPr>
        <w:spacing w:after="120" w:line="240" w:lineRule="auto"/>
      </w:pPr>
    </w:p>
    <w:p w14:paraId="78F90C8E" w14:textId="056394A8" w:rsidR="00920E93" w:rsidRDefault="00920E93" w:rsidP="00920E93">
      <w:pPr>
        <w:pStyle w:val="Heading3"/>
        <w:spacing w:after="120" w:line="240" w:lineRule="auto"/>
      </w:pPr>
      <w:r>
        <w:t>Weaknesses</w:t>
      </w:r>
    </w:p>
    <w:p w14:paraId="43259A6F" w14:textId="14A25F7B" w:rsidR="00920E93" w:rsidRDefault="00920E93" w:rsidP="00920E93">
      <w:pPr>
        <w:pStyle w:val="ListNumber"/>
        <w:spacing w:after="120" w:line="240" w:lineRule="auto"/>
      </w:pPr>
      <w:r>
        <w:t>**Higher Annual Costs**</w:t>
      </w:r>
    </w:p>
    <w:p w14:paraId="0A1EFB49" w14:textId="619ACAAD" w:rsidR="00920E93" w:rsidRDefault="00920E93" w:rsidP="00920E93">
      <w:pPr>
        <w:pStyle w:val="ListBullet"/>
        <w:spacing w:after="120" w:line="240" w:lineRule="auto"/>
      </w:pPr>
      <w:r>
        <w:t>50% increase in software licensing ($547K â†’ $825K)</w:t>
      </w:r>
    </w:p>
    <w:p w14:paraId="5CE39039" w14:textId="2120CC13" w:rsidR="00920E93" w:rsidRDefault="00920E93" w:rsidP="00920E93">
      <w:pPr>
        <w:pStyle w:val="ListBullet"/>
        <w:spacing w:after="120" w:line="240" w:lineRule="auto"/>
      </w:pPr>
      <w:r>
        <w:t>Net savings only ~$125K/year after hardware elimination</w:t>
      </w:r>
    </w:p>
    <w:p w14:paraId="309F8C77" w14:textId="73DC8201" w:rsidR="00920E93" w:rsidRDefault="00920E93" w:rsidP="00920E93">
      <w:pPr>
        <w:pStyle w:val="ListBullet"/>
        <w:spacing w:after="120" w:line="240" w:lineRule="auto"/>
      </w:pPr>
      <w:r>
        <w:t>Long ROI payback period on $1-1.5M implementation</w:t>
      </w:r>
    </w:p>
    <w:p w14:paraId="21427389" w14:textId="77777777" w:rsidR="00920E93" w:rsidRDefault="00920E93" w:rsidP="00920E93">
      <w:pPr>
        <w:spacing w:after="120" w:line="240" w:lineRule="auto"/>
      </w:pPr>
    </w:p>
    <w:p w14:paraId="611758DD" w14:textId="57B8FD29" w:rsidR="00920E93" w:rsidRDefault="00920E93" w:rsidP="00920E93">
      <w:pPr>
        <w:pStyle w:val="ListNumber"/>
        <w:spacing w:after="120" w:line="240" w:lineRule="auto"/>
      </w:pPr>
      <w:r>
        <w:t>**Implementation Complexity**</w:t>
      </w:r>
    </w:p>
    <w:p w14:paraId="7B0CAEF9" w14:textId="30A16F95" w:rsidR="00920E93" w:rsidRDefault="00920E93" w:rsidP="00920E93">
      <w:pPr>
        <w:pStyle w:val="ListBullet"/>
        <w:spacing w:after="120" w:line="240" w:lineRule="auto"/>
      </w:pPr>
      <w:r>
        <w:t>Customization untangling required</w:t>
      </w:r>
    </w:p>
    <w:p w14:paraId="5D74861C" w14:textId="5A49D057" w:rsidR="00920E93" w:rsidRDefault="00920E93" w:rsidP="00920E93">
      <w:pPr>
        <w:pStyle w:val="ListBullet"/>
        <w:spacing w:after="120" w:line="240" w:lineRule="auto"/>
      </w:pPr>
      <w:r>
        <w:t>Potential impact on integrated systems</w:t>
      </w:r>
    </w:p>
    <w:p w14:paraId="5D4013A5" w14:textId="7E3E9214" w:rsidR="00920E93" w:rsidRDefault="00920E93" w:rsidP="00920E93">
      <w:pPr>
        <w:pStyle w:val="ListBullet"/>
        <w:spacing w:after="120" w:line="240" w:lineRule="auto"/>
      </w:pPr>
      <w:r>
        <w:t>3-6 month disruption to business operations</w:t>
      </w:r>
    </w:p>
    <w:p w14:paraId="104B3FFB" w14:textId="77777777" w:rsidR="00920E93" w:rsidRDefault="00920E93" w:rsidP="00920E93">
      <w:pPr>
        <w:spacing w:after="120" w:line="240" w:lineRule="auto"/>
      </w:pPr>
    </w:p>
    <w:p w14:paraId="4D6911A0" w14:textId="52D61844" w:rsidR="00920E93" w:rsidRDefault="00920E93" w:rsidP="00920E93">
      <w:pPr>
        <w:pStyle w:val="ListNumber"/>
        <w:spacing w:after="120" w:line="240" w:lineRule="auto"/>
      </w:pPr>
      <w:r>
        <w:t>**Current Technical Issues**</w:t>
      </w:r>
    </w:p>
    <w:p w14:paraId="61654DCD" w14:textId="0666A77D" w:rsidR="00920E93" w:rsidRDefault="00920E93" w:rsidP="00920E93">
      <w:pPr>
        <w:pStyle w:val="ListBullet"/>
        <w:spacing w:after="120" w:line="240" w:lineRule="auto"/>
      </w:pPr>
      <w:r>
        <w:t>Unresolved web.xml deployment problems</w:t>
      </w:r>
    </w:p>
    <w:p w14:paraId="094D8594" w14:textId="7E0A4066" w:rsidR="00920E93" w:rsidRDefault="00920E93" w:rsidP="00920E93">
      <w:pPr>
        <w:pStyle w:val="ListBullet"/>
        <w:spacing w:after="120" w:line="240" w:lineRule="auto"/>
      </w:pPr>
      <w:r>
        <w:t>Patch management challenges</w:t>
      </w:r>
    </w:p>
    <w:p w14:paraId="6F2BF2F6" w14:textId="0414BD02" w:rsidR="00920E93" w:rsidRDefault="00920E93" w:rsidP="00920E93">
      <w:pPr>
        <w:pStyle w:val="ListBullet"/>
        <w:spacing w:after="120" w:line="240" w:lineRule="auto"/>
      </w:pPr>
      <w:r>
        <w:t>Support ticket delays and back-and-forth</w:t>
      </w:r>
    </w:p>
    <w:p w14:paraId="64A775AA" w14:textId="77777777" w:rsidR="00920E93" w:rsidRDefault="00920E93" w:rsidP="00920E93">
      <w:pPr>
        <w:spacing w:after="120" w:line="240" w:lineRule="auto"/>
      </w:pPr>
    </w:p>
    <w:p w14:paraId="1CD8FC46" w14:textId="4B52C419" w:rsidR="00920E93" w:rsidRDefault="00920E93" w:rsidP="00920E93">
      <w:pPr>
        <w:pStyle w:val="ListNumber"/>
        <w:spacing w:after="120" w:line="240" w:lineRule="auto"/>
      </w:pPr>
      <w:r>
        <w:t>**Resource Constraints**</w:t>
      </w:r>
    </w:p>
    <w:p w14:paraId="62C1DC88" w14:textId="42363F99" w:rsidR="00920E93" w:rsidRDefault="00920E93" w:rsidP="00920E93">
      <w:pPr>
        <w:pStyle w:val="ListBullet"/>
        <w:spacing w:after="120" w:line="240" w:lineRule="auto"/>
      </w:pPr>
      <w:r>
        <w:t>Memorial Day rush timing pressure</w:t>
      </w:r>
    </w:p>
    <w:p w14:paraId="4FB84ECE" w14:textId="6CB409BA" w:rsidR="00920E93" w:rsidRDefault="00920E93" w:rsidP="00920E93">
      <w:pPr>
        <w:pStyle w:val="ListBullet"/>
        <w:spacing w:after="120" w:line="240" w:lineRule="auto"/>
      </w:pPr>
      <w:r>
        <w:t>Limited technical staff (Kathy covers multiple products)</w:t>
      </w:r>
    </w:p>
    <w:p w14:paraId="03F57EED" w14:textId="7C12FF98" w:rsidR="00920E93" w:rsidRDefault="00920E93" w:rsidP="00920E93">
      <w:pPr>
        <w:pStyle w:val="ListBullet"/>
        <w:spacing w:after="120" w:line="240" w:lineRule="auto"/>
      </w:pPr>
      <w:r>
        <w:t>Functional analysts not reducing FTE needs</w:t>
      </w:r>
    </w:p>
    <w:p w14:paraId="770D5769" w14:textId="77777777" w:rsidR="00920E93" w:rsidRDefault="00920E93" w:rsidP="00920E93">
      <w:pPr>
        <w:spacing w:after="120" w:line="240" w:lineRule="auto"/>
      </w:pPr>
    </w:p>
    <w:p w14:paraId="74FB7981" w14:textId="6E715288" w:rsidR="00920E93" w:rsidRDefault="00920E93" w:rsidP="00920E93">
      <w:pPr>
        <w:pStyle w:val="Heading3"/>
        <w:spacing w:after="120" w:line="240" w:lineRule="auto"/>
      </w:pPr>
      <w:r>
        <w:t>Opportunities</w:t>
      </w:r>
    </w:p>
    <w:p w14:paraId="7539FEF0" w14:textId="4CF63CB7" w:rsidR="00920E93" w:rsidRDefault="00920E93" w:rsidP="00920E93">
      <w:pPr>
        <w:pStyle w:val="ListNumber"/>
        <w:spacing w:after="120" w:line="240" w:lineRule="auto"/>
      </w:pPr>
      <w:r>
        <w:t>**Additional Modules**</w:t>
      </w:r>
    </w:p>
    <w:p w14:paraId="6FA59B1D" w14:textId="3F3C9083" w:rsidR="00920E93" w:rsidRDefault="00920E93" w:rsidP="00920E93">
      <w:pPr>
        <w:pStyle w:val="ListBullet"/>
        <w:spacing w:after="120" w:line="240" w:lineRule="auto"/>
      </w:pPr>
      <w:r>
        <w:t>Store module for HD orders and enhanced flexibility</w:t>
      </w:r>
    </w:p>
    <w:p w14:paraId="120C6F09" w14:textId="020C7554" w:rsidR="00920E93" w:rsidRDefault="00920E93" w:rsidP="00920E93">
      <w:pPr>
        <w:pStyle w:val="ListBullet"/>
        <w:spacing w:after="120" w:line="240" w:lineRule="auto"/>
      </w:pPr>
      <w:r>
        <w:t>Intelligent Promising (SIP) for expected arrival dates</w:t>
      </w:r>
    </w:p>
    <w:p w14:paraId="4DF3DD5A" w14:textId="1F7FA3BC" w:rsidR="00920E93" w:rsidRDefault="00920E93" w:rsidP="00920E93">
      <w:pPr>
        <w:pStyle w:val="ListBullet"/>
        <w:spacing w:after="120" w:line="240" w:lineRule="auto"/>
      </w:pPr>
      <w:r>
        <w:t>E-commerce feature enhancements</w:t>
      </w:r>
    </w:p>
    <w:p w14:paraId="1D6F1E52" w14:textId="77777777" w:rsidR="00920E93" w:rsidRDefault="00920E93" w:rsidP="00920E93">
      <w:pPr>
        <w:spacing w:after="120" w:line="240" w:lineRule="auto"/>
      </w:pPr>
    </w:p>
    <w:p w14:paraId="3187A915" w14:textId="3C6E4F7D" w:rsidR="00920E93" w:rsidRDefault="00920E93" w:rsidP="00920E93">
      <w:pPr>
        <w:pStyle w:val="ListNumber"/>
        <w:spacing w:after="120" w:line="240" w:lineRule="auto"/>
      </w:pPr>
      <w:r>
        <w:t>**Operational Efficiency**</w:t>
      </w:r>
    </w:p>
    <w:p w14:paraId="793235B4" w14:textId="1643393F" w:rsidR="00920E93" w:rsidRDefault="00920E93" w:rsidP="00920E93">
      <w:pPr>
        <w:pStyle w:val="ListBullet"/>
        <w:spacing w:after="120" w:line="240" w:lineRule="auto"/>
      </w:pPr>
      <w:r>
        <w:t>Eliminate manual deployment processes</w:t>
      </w:r>
    </w:p>
    <w:p w14:paraId="6157340E" w14:textId="6974E6CF" w:rsidR="00920E93" w:rsidRDefault="00920E93" w:rsidP="00920E93">
      <w:pPr>
        <w:pStyle w:val="ListBullet"/>
        <w:spacing w:after="120" w:line="240" w:lineRule="auto"/>
      </w:pPr>
      <w:r>
        <w:t>Reduce partner dependency over time</w:t>
      </w:r>
    </w:p>
    <w:p w14:paraId="3360F6C7" w14:textId="29E80138" w:rsidR="00920E93" w:rsidRDefault="00920E93" w:rsidP="00920E93">
      <w:pPr>
        <w:pStyle w:val="ListBullet"/>
        <w:spacing w:after="120" w:line="240" w:lineRule="auto"/>
      </w:pPr>
      <w:r>
        <w:t>Faster issue resolution with direct IBM support</w:t>
      </w:r>
    </w:p>
    <w:p w14:paraId="03226296" w14:textId="77777777" w:rsidR="00920E93" w:rsidRDefault="00920E93" w:rsidP="00920E93">
      <w:pPr>
        <w:spacing w:after="120" w:line="240" w:lineRule="auto"/>
      </w:pPr>
    </w:p>
    <w:p w14:paraId="2354258D" w14:textId="6E314B9E" w:rsidR="00920E93" w:rsidRDefault="00920E93" w:rsidP="00920E93">
      <w:pPr>
        <w:pStyle w:val="ListNumber"/>
        <w:spacing w:after="120" w:line="240" w:lineRule="auto"/>
      </w:pPr>
      <w:r>
        <w:t>**Scalability**</w:t>
      </w:r>
    </w:p>
    <w:p w14:paraId="42411ADB" w14:textId="56B0100F" w:rsidR="00920E93" w:rsidRDefault="00920E93" w:rsidP="00920E93">
      <w:pPr>
        <w:pStyle w:val="ListBullet"/>
        <w:spacing w:after="120" w:line="240" w:lineRule="auto"/>
      </w:pPr>
      <w:r>
        <w:t>Cloud-native architecture</w:t>
      </w:r>
    </w:p>
    <w:p w14:paraId="2BF44F6C" w14:textId="5697BA80" w:rsidR="00920E93" w:rsidRDefault="00920E93" w:rsidP="00920E93">
      <w:pPr>
        <w:pStyle w:val="ListBullet"/>
        <w:spacing w:after="120" w:line="240" w:lineRule="auto"/>
      </w:pPr>
      <w:r>
        <w:t>Easier capacity adjustments</w:t>
      </w:r>
    </w:p>
    <w:p w14:paraId="7E378F16" w14:textId="34792BB7" w:rsidR="00920E93" w:rsidRDefault="00920E93" w:rsidP="00920E93">
      <w:pPr>
        <w:pStyle w:val="ListBullet"/>
        <w:spacing w:after="120" w:line="240" w:lineRule="auto"/>
      </w:pPr>
      <w:r>
        <w:t>Modern platform for future growth</w:t>
      </w:r>
    </w:p>
    <w:p w14:paraId="2D7C696E" w14:textId="77777777" w:rsidR="00920E93" w:rsidRDefault="00920E93" w:rsidP="00920E93">
      <w:pPr>
        <w:spacing w:after="120" w:line="240" w:lineRule="auto"/>
      </w:pPr>
    </w:p>
    <w:p w14:paraId="36EF98C8" w14:textId="20C511FE" w:rsidR="00920E93" w:rsidRDefault="00920E93" w:rsidP="00920E93">
      <w:pPr>
        <w:pStyle w:val="ListNumber"/>
        <w:spacing w:after="120" w:line="240" w:lineRule="auto"/>
      </w:pPr>
      <w:r>
        <w:t>**Technical Debt Reduction**</w:t>
      </w:r>
    </w:p>
    <w:p w14:paraId="6C8BEAA7" w14:textId="4EB5FC5B" w:rsidR="00920E93" w:rsidRDefault="00920E93" w:rsidP="00920E93">
      <w:pPr>
        <w:pStyle w:val="ListBullet"/>
        <w:spacing w:after="120" w:line="240" w:lineRule="auto"/>
      </w:pPr>
      <w:r>
        <w:t>Force customization cleanup</w:t>
      </w:r>
    </w:p>
    <w:p w14:paraId="10C0133A" w14:textId="33AE4E18" w:rsidR="00920E93" w:rsidRDefault="00920E93" w:rsidP="00920E93">
      <w:pPr>
        <w:pStyle w:val="ListBullet"/>
        <w:spacing w:after="120" w:line="240" w:lineRule="auto"/>
      </w:pPr>
      <w:r>
        <w:t>Standardize on best practices</w:t>
      </w:r>
    </w:p>
    <w:p w14:paraId="56424A14" w14:textId="4820BC3A" w:rsidR="00920E93" w:rsidRDefault="00920E93" w:rsidP="00920E93">
      <w:pPr>
        <w:pStyle w:val="ListBullet"/>
        <w:spacing w:after="120" w:line="240" w:lineRule="auto"/>
      </w:pPr>
      <w:r>
        <w:t>Improve system maintainability</w:t>
      </w:r>
    </w:p>
    <w:p w14:paraId="37EF986F" w14:textId="77777777" w:rsidR="00920E93" w:rsidRDefault="00920E93" w:rsidP="00920E93">
      <w:pPr>
        <w:spacing w:after="120" w:line="240" w:lineRule="auto"/>
      </w:pPr>
    </w:p>
    <w:p w14:paraId="0AA18B48" w14:textId="7268ECBF" w:rsidR="00920E93" w:rsidRDefault="00920E93" w:rsidP="00920E93">
      <w:pPr>
        <w:pStyle w:val="Heading3"/>
        <w:spacing w:after="120" w:line="240" w:lineRule="auto"/>
      </w:pPr>
      <w:r>
        <w:t>Threats</w:t>
      </w:r>
    </w:p>
    <w:p w14:paraId="0154D167" w14:textId="2DF20F85" w:rsidR="00920E93" w:rsidRDefault="00920E93" w:rsidP="00920E93">
      <w:pPr>
        <w:pStyle w:val="ListNumber"/>
        <w:spacing w:after="120" w:line="240" w:lineRule="auto"/>
      </w:pPr>
      <w:r>
        <w:t>**Migration Risk**</w:t>
      </w:r>
    </w:p>
    <w:p w14:paraId="4C1A12B9" w14:textId="1F4D1E2C" w:rsidR="00920E93" w:rsidRDefault="00920E93" w:rsidP="00920E93">
      <w:pPr>
        <w:pStyle w:val="ListBullet"/>
        <w:spacing w:after="120" w:line="240" w:lineRule="auto"/>
      </w:pPr>
      <w:r>
        <w:t>Potential business disruption during 3-6 month implementation</w:t>
      </w:r>
    </w:p>
    <w:p w14:paraId="35E66BA8" w14:textId="63BCDFE0" w:rsidR="00920E93" w:rsidRDefault="00920E93" w:rsidP="00920E93">
      <w:pPr>
        <w:pStyle w:val="ListBullet"/>
        <w:spacing w:after="120" w:line="240" w:lineRule="auto"/>
      </w:pPr>
      <w:r>
        <w:t>Integration failures with other systems</w:t>
      </w:r>
    </w:p>
    <w:p w14:paraId="013A94B7" w14:textId="3F67E0BC" w:rsidR="00920E93" w:rsidRDefault="00920E93" w:rsidP="00920E93">
      <w:pPr>
        <w:pStyle w:val="ListBullet"/>
        <w:spacing w:after="120" w:line="240" w:lineRule="auto"/>
      </w:pPr>
      <w:r>
        <w:t>Data migration challenges</w:t>
      </w:r>
    </w:p>
    <w:p w14:paraId="28A9AB68" w14:textId="77777777" w:rsidR="00920E93" w:rsidRDefault="00920E93" w:rsidP="00920E93">
      <w:pPr>
        <w:spacing w:after="120" w:line="240" w:lineRule="auto"/>
      </w:pPr>
    </w:p>
    <w:p w14:paraId="6D0E191F" w14:textId="50E69CDE" w:rsidR="00920E93" w:rsidRDefault="00920E93" w:rsidP="00920E93">
      <w:pPr>
        <w:pStyle w:val="ListNumber"/>
        <w:spacing w:after="120" w:line="240" w:lineRule="auto"/>
      </w:pPr>
      <w:r>
        <w:t>**Cost Overruns**</w:t>
      </w:r>
    </w:p>
    <w:p w14:paraId="7DCA6C7E" w14:textId="59B117D5" w:rsidR="00920E93" w:rsidRDefault="00920E93" w:rsidP="00920E93">
      <w:pPr>
        <w:pStyle w:val="ListBullet"/>
        <w:spacing w:after="120" w:line="240" w:lineRule="auto"/>
      </w:pPr>
      <w:r>
        <w:t>Implementation could exceed $1.5M estimate</w:t>
      </w:r>
    </w:p>
    <w:p w14:paraId="72019CFF" w14:textId="42F0DABF" w:rsidR="00920E93" w:rsidRDefault="00920E93" w:rsidP="00920E93">
      <w:pPr>
        <w:pStyle w:val="ListBullet"/>
        <w:spacing w:after="120" w:line="240" w:lineRule="auto"/>
      </w:pPr>
      <w:r>
        <w:t>Hidden customization complexity</w:t>
      </w:r>
    </w:p>
    <w:p w14:paraId="2826965D" w14:textId="6B6335CA" w:rsidR="00920E93" w:rsidRDefault="00920E93" w:rsidP="00920E93">
      <w:pPr>
        <w:pStyle w:val="ListBullet"/>
        <w:spacing w:after="120" w:line="240" w:lineRule="auto"/>
      </w:pPr>
      <w:r>
        <w:t>Extended timeline increasing costs</w:t>
      </w:r>
    </w:p>
    <w:p w14:paraId="7D927784" w14:textId="77777777" w:rsidR="00920E93" w:rsidRDefault="00920E93" w:rsidP="00920E93">
      <w:pPr>
        <w:spacing w:after="120" w:line="240" w:lineRule="auto"/>
      </w:pPr>
    </w:p>
    <w:p w14:paraId="58AAEEA7" w14:textId="30925037" w:rsidR="00920E93" w:rsidRDefault="00920E93" w:rsidP="00920E93">
      <w:pPr>
        <w:pStyle w:val="ListNumber"/>
        <w:spacing w:after="120" w:line="240" w:lineRule="auto"/>
      </w:pPr>
      <w:r>
        <w:t>**Vendor Lock-in**</w:t>
      </w:r>
    </w:p>
    <w:p w14:paraId="687BB420" w14:textId="6CBA2B2E" w:rsidR="00920E93" w:rsidRDefault="00920E93" w:rsidP="00920E93">
      <w:pPr>
        <w:pStyle w:val="ListBullet"/>
        <w:spacing w:after="120" w:line="240" w:lineRule="auto"/>
      </w:pPr>
      <w:r>
        <w:t>Increased dependency on IBM SaaS platform</w:t>
      </w:r>
    </w:p>
    <w:p w14:paraId="4771F91B" w14:textId="7A6E5E2A" w:rsidR="00920E93" w:rsidRDefault="00920E93" w:rsidP="00920E93">
      <w:pPr>
        <w:pStyle w:val="ListBullet"/>
        <w:spacing w:after="120" w:line="240" w:lineRule="auto"/>
      </w:pPr>
      <w:r>
        <w:t>Limited control over upgrade timing</w:t>
      </w:r>
    </w:p>
    <w:p w14:paraId="0E2DB826" w14:textId="0AFE4A52" w:rsidR="00920E93" w:rsidRDefault="00920E93" w:rsidP="00920E93">
      <w:pPr>
        <w:pStyle w:val="ListBullet"/>
        <w:spacing w:after="120" w:line="240" w:lineRule="auto"/>
      </w:pPr>
      <w:r>
        <w:t>Potential future price increases</w:t>
      </w:r>
    </w:p>
    <w:p w14:paraId="3F44CB61" w14:textId="77777777" w:rsidR="00920E93" w:rsidRDefault="00920E93" w:rsidP="00920E93">
      <w:pPr>
        <w:spacing w:after="120" w:line="240" w:lineRule="auto"/>
      </w:pPr>
    </w:p>
    <w:p w14:paraId="72DEB0AE" w14:textId="642D0A61" w:rsidR="00920E93" w:rsidRDefault="00920E93" w:rsidP="00920E93">
      <w:pPr>
        <w:pStyle w:val="ListNumber"/>
        <w:spacing w:after="120" w:line="240" w:lineRule="auto"/>
      </w:pPr>
      <w:r>
        <w:t>**Change Management**</w:t>
      </w:r>
    </w:p>
    <w:p w14:paraId="665BF4EE" w14:textId="70D03F86" w:rsidR="00920E93" w:rsidRDefault="00920E93" w:rsidP="00920E93">
      <w:pPr>
        <w:pStyle w:val="ListBullet"/>
        <w:spacing w:after="120" w:line="240" w:lineRule="auto"/>
      </w:pPr>
      <w:r>
        <w:t>Team resistance to new platform</w:t>
      </w:r>
    </w:p>
    <w:p w14:paraId="32BC4470" w14:textId="7B9A4BF6" w:rsidR="00920E93" w:rsidRDefault="00920E93" w:rsidP="00920E93">
      <w:pPr>
        <w:pStyle w:val="ListBullet"/>
        <w:spacing w:after="120" w:line="240" w:lineRule="auto"/>
      </w:pPr>
      <w:r>
        <w:t>Learning curve for cloud-based operations</w:t>
      </w:r>
    </w:p>
    <w:p w14:paraId="4AFCBC88" w14:textId="5CD98286" w:rsidR="00920E93" w:rsidRDefault="00920E93" w:rsidP="00920E93">
      <w:pPr>
        <w:pStyle w:val="ListBullet"/>
        <w:spacing w:after="120" w:line="240" w:lineRule="auto"/>
      </w:pPr>
      <w:r>
        <w:t>Business partner adaptation required</w:t>
      </w:r>
    </w:p>
    <w:p w14:paraId="5526313A" w14:textId="77777777" w:rsidR="00920E93" w:rsidRDefault="00920E93" w:rsidP="00920E93">
      <w:pPr>
        <w:spacing w:after="120" w:line="240" w:lineRule="auto"/>
      </w:pPr>
    </w:p>
    <w:p w14:paraId="412111E3" w14:textId="77777777" w:rsidR="00920E93" w:rsidRDefault="00920E93" w:rsidP="00920E93">
      <w:pPr>
        <w:spacing w:after="120" w:line="240" w:lineRule="auto"/>
      </w:pPr>
    </w:p>
    <w:p w14:paraId="289423AB" w14:textId="77777777" w:rsidR="00920E93" w:rsidRDefault="00920E93" w:rsidP="00920E93">
      <w:pPr>
        <w:spacing w:after="120" w:line="240" w:lineRule="auto"/>
      </w:pPr>
    </w:p>
    <w:p w14:paraId="04006DC9" w14:textId="1F80747D" w:rsidR="00920E93" w:rsidRDefault="00920E93" w:rsidP="00920E93">
      <w:pPr>
        <w:pStyle w:val="Heading2"/>
        <w:spacing w:after="120" w:line="240" w:lineRule="auto"/>
      </w:pPr>
      <w:r>
        <w:t>Technical Considerations</w:t>
      </w:r>
    </w:p>
    <w:p w14:paraId="40C85978" w14:textId="77777777" w:rsidR="00920E93" w:rsidRDefault="00920E93" w:rsidP="00920E93">
      <w:pPr>
        <w:spacing w:after="120" w:line="240" w:lineRule="auto"/>
      </w:pPr>
    </w:p>
    <w:p w14:paraId="36311EA9" w14:textId="15721A5B" w:rsidR="00920E93" w:rsidRDefault="00920E93" w:rsidP="00920E93">
      <w:pPr>
        <w:pStyle w:val="Heading3"/>
        <w:spacing w:after="120" w:line="240" w:lineRule="auto"/>
      </w:pPr>
      <w:r>
        <w:t>Current Environment</w:t>
      </w:r>
    </w:p>
    <w:p w14:paraId="567E3E98" w14:textId="236312BD" w:rsidR="00920E93" w:rsidRDefault="00920E93" w:rsidP="00920E93">
      <w:pPr>
        <w:pStyle w:val="ListBullet"/>
        <w:spacing w:after="120" w:line="240" w:lineRule="auto"/>
      </w:pPr>
      <w:r>
        <w:rPr>
          <w:b/>
        </w:rPr>
        <w:t>Platform:</w:t>
      </w:r>
      <w:r>
        <w:t>: Linux servers (on-premise)</w:t>
      </w:r>
    </w:p>
    <w:p w14:paraId="6E76F7C7" w14:textId="2958C407" w:rsidR="00920E93" w:rsidRDefault="00920E93" w:rsidP="00920E93">
      <w:pPr>
        <w:pStyle w:val="ListBullet"/>
        <w:spacing w:after="120" w:line="240" w:lineRule="auto"/>
      </w:pPr>
      <w:r>
        <w:rPr>
          <w:b/>
        </w:rPr>
        <w:t>Order Volume:</w:t>
      </w:r>
      <w:r>
        <w:t>: 20.5-21M order lines annually</w:t>
      </w:r>
    </w:p>
    <w:p w14:paraId="3AA393EC" w14:textId="1C0BBE81" w:rsidR="00920E93" w:rsidRDefault="00920E93" w:rsidP="00920E93">
      <w:pPr>
        <w:pStyle w:val="ListBullet"/>
        <w:spacing w:after="120" w:line="240" w:lineRule="auto"/>
      </w:pPr>
      <w:r>
        <w:rPr>
          <w:b/>
        </w:rPr>
        <w:t>Integration:</w:t>
      </w:r>
      <w:r>
        <w:t>: AS/400 with IBM i (core retail/Ear key system)</w:t>
      </w:r>
    </w:p>
    <w:p w14:paraId="29F20B33" w14:textId="521134D4" w:rsidR="00920E93" w:rsidRDefault="00920E93" w:rsidP="00920E93">
      <w:pPr>
        <w:pStyle w:val="ListBullet"/>
        <w:spacing w:after="120" w:line="240" w:lineRule="auto"/>
      </w:pPr>
      <w:r>
        <w:rPr>
          <w:b/>
        </w:rPr>
        <w:t>Support Model:</w:t>
      </w:r>
      <w:r>
        <w:t>: Lightwell partner + in-house infrastructure team</w:t>
      </w:r>
    </w:p>
    <w:p w14:paraId="0A916827" w14:textId="77777777" w:rsidR="00920E93" w:rsidRDefault="00920E93" w:rsidP="00920E93">
      <w:pPr>
        <w:spacing w:after="120" w:line="240" w:lineRule="auto"/>
      </w:pPr>
    </w:p>
    <w:p w14:paraId="7239D2CC" w14:textId="2F58CB87" w:rsidR="00920E93" w:rsidRDefault="00920E93" w:rsidP="00920E93">
      <w:pPr>
        <w:pStyle w:val="Heading3"/>
        <w:spacing w:after="120" w:line="240" w:lineRule="auto"/>
      </w:pPr>
      <w:r>
        <w:t>Migration Requirements</w:t>
      </w:r>
    </w:p>
    <w:p w14:paraId="0F56D00D" w14:textId="107845C9" w:rsidR="00920E93" w:rsidRDefault="00920E93" w:rsidP="00920E93">
      <w:pPr>
        <w:pStyle w:val="ListNumber"/>
        <w:spacing w:after="120" w:line="240" w:lineRule="auto"/>
      </w:pPr>
      <w:r>
        <w:t>**Customization Assessment**</w:t>
      </w:r>
    </w:p>
    <w:p w14:paraId="0C7DCB2E" w14:textId="50E84CD9" w:rsidR="00920E93" w:rsidRDefault="00920E93" w:rsidP="00920E93">
      <w:pPr>
        <w:pStyle w:val="ListBullet"/>
        <w:spacing w:after="120" w:line="240" w:lineRule="auto"/>
      </w:pPr>
      <w:r>
        <w:t>Identify all custom code and configurations</w:t>
      </w:r>
    </w:p>
    <w:p w14:paraId="6F7A5CA6" w14:textId="444133A2" w:rsidR="00920E93" w:rsidRDefault="00920E93" w:rsidP="00920E93">
      <w:pPr>
        <w:pStyle w:val="ListBullet"/>
        <w:spacing w:after="120" w:line="240" w:lineRule="auto"/>
      </w:pPr>
      <w:r>
        <w:t>Determine what can be eliminated vs. must be migrated</w:t>
      </w:r>
    </w:p>
    <w:p w14:paraId="3E45251D" w14:textId="7DADB0B5" w:rsidR="00920E93" w:rsidRDefault="00920E93" w:rsidP="00920E93">
      <w:pPr>
        <w:pStyle w:val="ListBullet"/>
        <w:spacing w:after="120" w:line="240" w:lineRule="auto"/>
      </w:pPr>
      <w:r>
        <w:t>Impact analysis on downstream systems</w:t>
      </w:r>
    </w:p>
    <w:p w14:paraId="265D53CA" w14:textId="77777777" w:rsidR="00920E93" w:rsidRDefault="00920E93" w:rsidP="00920E93">
      <w:pPr>
        <w:spacing w:after="120" w:line="240" w:lineRule="auto"/>
      </w:pPr>
    </w:p>
    <w:p w14:paraId="4FA80FC1" w14:textId="7D713A39" w:rsidR="00920E93" w:rsidRDefault="00920E93" w:rsidP="00920E93">
      <w:pPr>
        <w:pStyle w:val="ListNumber"/>
        <w:spacing w:after="120" w:line="240" w:lineRule="auto"/>
      </w:pPr>
      <w:r>
        <w:t>**Integration Points**</w:t>
      </w:r>
    </w:p>
    <w:p w14:paraId="7F7F70AA" w14:textId="57122BC2" w:rsidR="00920E93" w:rsidRDefault="00920E93" w:rsidP="00920E93">
      <w:pPr>
        <w:pStyle w:val="ListBullet"/>
        <w:spacing w:after="120" w:line="240" w:lineRule="auto"/>
      </w:pPr>
      <w:r>
        <w:t>Core retail system connections</w:t>
      </w:r>
    </w:p>
    <w:p w14:paraId="0F38EA46" w14:textId="15802C51" w:rsidR="00920E93" w:rsidRDefault="00920E93" w:rsidP="00920E93">
      <w:pPr>
        <w:pStyle w:val="ListBullet"/>
        <w:spacing w:after="120" w:line="240" w:lineRule="auto"/>
      </w:pPr>
      <w:r>
        <w:t>E-commerce platform integrations</w:t>
      </w:r>
    </w:p>
    <w:p w14:paraId="77F566A6" w14:textId="1C6FE85E" w:rsidR="00920E93" w:rsidRDefault="00920E93" w:rsidP="00920E93">
      <w:pPr>
        <w:pStyle w:val="ListBullet"/>
        <w:spacing w:after="120" w:line="240" w:lineRule="auto"/>
      </w:pPr>
      <w:r>
        <w:t>Third-party system interfaces</w:t>
      </w:r>
    </w:p>
    <w:p w14:paraId="773FBFC7" w14:textId="77777777" w:rsidR="00920E93" w:rsidRDefault="00920E93" w:rsidP="00920E93">
      <w:pPr>
        <w:spacing w:after="120" w:line="240" w:lineRule="auto"/>
      </w:pPr>
    </w:p>
    <w:p w14:paraId="05B3A8DB" w14:textId="58618444" w:rsidR="00920E93" w:rsidRDefault="00920E93" w:rsidP="00920E93">
      <w:pPr>
        <w:pStyle w:val="ListNumber"/>
        <w:spacing w:after="120" w:line="240" w:lineRule="auto"/>
      </w:pPr>
      <w:r>
        <w:t>**Data Migration**</w:t>
      </w:r>
    </w:p>
    <w:p w14:paraId="401488BC" w14:textId="6ECE5D0D" w:rsidR="00920E93" w:rsidRDefault="00920E93" w:rsidP="00920E93">
      <w:pPr>
        <w:pStyle w:val="ListBullet"/>
        <w:spacing w:after="120" w:line="240" w:lineRule="auto"/>
      </w:pPr>
      <w:r>
        <w:t>Historical order data</w:t>
      </w:r>
    </w:p>
    <w:p w14:paraId="619F8E6E" w14:textId="41280BDF" w:rsidR="00920E93" w:rsidRDefault="00920E93" w:rsidP="00920E93">
      <w:pPr>
        <w:pStyle w:val="ListBullet"/>
        <w:spacing w:after="120" w:line="240" w:lineRule="auto"/>
      </w:pPr>
      <w:r>
        <w:t>Configuration and setup data</w:t>
      </w:r>
    </w:p>
    <w:p w14:paraId="43EF1309" w14:textId="45BA1563" w:rsidR="00920E93" w:rsidRDefault="00920E93" w:rsidP="00920E93">
      <w:pPr>
        <w:pStyle w:val="ListBullet"/>
        <w:spacing w:after="120" w:line="240" w:lineRule="auto"/>
      </w:pPr>
      <w:r>
        <w:t>User accounts and permissions</w:t>
      </w:r>
    </w:p>
    <w:p w14:paraId="5DC9A9BF" w14:textId="77777777" w:rsidR="00920E93" w:rsidRDefault="00920E93" w:rsidP="00920E93">
      <w:pPr>
        <w:spacing w:after="120" w:line="240" w:lineRule="auto"/>
      </w:pPr>
    </w:p>
    <w:p w14:paraId="3DAFE350" w14:textId="1FB039D3" w:rsidR="00920E93" w:rsidRDefault="00920E93" w:rsidP="00920E93">
      <w:pPr>
        <w:pStyle w:val="ListNumber"/>
        <w:spacing w:after="120" w:line="240" w:lineRule="auto"/>
      </w:pPr>
      <w:r>
        <w:t>**Testing Strategy**</w:t>
      </w:r>
    </w:p>
    <w:p w14:paraId="1167678D" w14:textId="46FC42C5" w:rsidR="00920E93" w:rsidRDefault="00920E93" w:rsidP="00920E93">
      <w:pPr>
        <w:pStyle w:val="ListBullet"/>
        <w:spacing w:after="120" w:line="240" w:lineRule="auto"/>
      </w:pPr>
      <w:r>
        <w:t>Functional testing with business analysts</w:t>
      </w:r>
    </w:p>
    <w:p w14:paraId="7BBDACEE" w14:textId="36A02A69" w:rsidR="00920E93" w:rsidRDefault="00920E93" w:rsidP="00920E93">
      <w:pPr>
        <w:pStyle w:val="ListBullet"/>
        <w:spacing w:after="120" w:line="240" w:lineRule="auto"/>
      </w:pPr>
      <w:r>
        <w:t>Integration testing with connected systems</w:t>
      </w:r>
    </w:p>
    <w:p w14:paraId="2AB7F8C1" w14:textId="6ECEE0F2" w:rsidR="00920E93" w:rsidRDefault="00920E93" w:rsidP="00920E93">
      <w:pPr>
        <w:pStyle w:val="ListBullet"/>
        <w:spacing w:after="120" w:line="240" w:lineRule="auto"/>
      </w:pPr>
      <w:r>
        <w:t>Performance testing under peak loads</w:t>
      </w:r>
    </w:p>
    <w:p w14:paraId="282A813B" w14:textId="77777777" w:rsidR="00920E93" w:rsidRDefault="00920E93" w:rsidP="00920E93">
      <w:pPr>
        <w:spacing w:after="120" w:line="240" w:lineRule="auto"/>
      </w:pPr>
    </w:p>
    <w:p w14:paraId="50B32971" w14:textId="77777777" w:rsidR="00920E93" w:rsidRDefault="00920E93" w:rsidP="00920E93">
      <w:pPr>
        <w:spacing w:after="120" w:line="240" w:lineRule="auto"/>
      </w:pPr>
    </w:p>
    <w:p w14:paraId="1AA0C0FF" w14:textId="77777777" w:rsidR="00920E93" w:rsidRDefault="00920E93" w:rsidP="00920E93">
      <w:pPr>
        <w:spacing w:after="120" w:line="240" w:lineRule="auto"/>
      </w:pPr>
    </w:p>
    <w:p w14:paraId="625C9F88" w14:textId="16610FEE" w:rsidR="00920E93" w:rsidRDefault="00920E93" w:rsidP="00920E93">
      <w:pPr>
        <w:pStyle w:val="Heading2"/>
        <w:spacing w:after="120" w:line="240" w:lineRule="auto"/>
      </w:pPr>
      <w:r>
        <w:t>Financial Summary</w:t>
      </w:r>
    </w:p>
    <w:p w14:paraId="189B4D8A" w14:textId="77777777" w:rsidR="00920E93" w:rsidRDefault="00920E93" w:rsidP="00920E93">
      <w:pPr>
        <w:spacing w:after="120" w:line="240" w:lineRule="auto"/>
      </w:pPr>
    </w:p>
    <w:p w14:paraId="5775C437" w14:textId="5BF5473F" w:rsidR="00920E93" w:rsidRDefault="00920E93" w:rsidP="00920E93">
      <w:pPr>
        <w:pStyle w:val="Heading3"/>
        <w:spacing w:after="120" w:line="240" w:lineRule="auto"/>
      </w:pPr>
      <w:r>
        <w:t>Year 1 Costs</w:t>
      </w:r>
    </w:p>
    <w:p w14:paraId="074DE36E" w14:textId="521AAA55" w:rsidR="00920E93" w:rsidRDefault="00920E93" w:rsidP="00920E93">
      <w:pPr>
        <w:pStyle w:val="ListBullet"/>
        <w:spacing w:after="120" w:line="240" w:lineRule="auto"/>
      </w:pPr>
      <w:r>
        <w:t>Implementation: $1,000,000 - $1,500,000</w:t>
      </w:r>
    </w:p>
    <w:p w14:paraId="3D7F6D20" w14:textId="5C8A4654" w:rsidR="00920E93" w:rsidRDefault="00920E93" w:rsidP="00920E93">
      <w:pPr>
        <w:pStyle w:val="ListBullet"/>
        <w:spacing w:after="120" w:line="240" w:lineRule="auto"/>
      </w:pPr>
      <w:r>
        <w:t>SaaS Licensing: $825,000</w:t>
      </w:r>
    </w:p>
    <w:p w14:paraId="3727E1D4" w14:textId="100F5138" w:rsidR="00920E93" w:rsidRDefault="00920E93" w:rsidP="00920E93">
      <w:pPr>
        <w:pStyle w:val="ListBullet"/>
        <w:spacing w:after="120" w:line="240" w:lineRule="auto"/>
      </w:pPr>
      <w:r>
        <w:t>Partner Support: $100,000</w:t>
      </w:r>
    </w:p>
    <w:p w14:paraId="6D0A9E59" w14:textId="2E7BF33F" w:rsidR="00920E93" w:rsidRDefault="00920E93" w:rsidP="00920E93">
      <w:pPr>
        <w:pStyle w:val="ListBullet"/>
        <w:spacing w:after="120" w:line="240" w:lineRule="auto"/>
      </w:pPr>
      <w:r>
        <w:rPr>
          <w:b/>
        </w:rPr>
        <w:t>Total Year 1:</w:t>
      </w:r>
      <w:r>
        <w:t>: $1,925,000 - $2,425,000</w:t>
      </w:r>
    </w:p>
    <w:p w14:paraId="0BC62E7C" w14:textId="77777777" w:rsidR="00920E93" w:rsidRDefault="00920E93" w:rsidP="00920E93">
      <w:pPr>
        <w:spacing w:after="120" w:line="240" w:lineRule="auto"/>
      </w:pPr>
    </w:p>
    <w:p w14:paraId="7B118899" w14:textId="6AB250E9" w:rsidR="00920E93" w:rsidRDefault="00920E93" w:rsidP="00920E93">
      <w:pPr>
        <w:pStyle w:val="Heading3"/>
        <w:spacing w:after="120" w:line="240" w:lineRule="auto"/>
      </w:pPr>
      <w:r>
        <w:t>Ongoing Annual Costs (Year 2+)</w:t>
      </w:r>
    </w:p>
    <w:p w14:paraId="334B298A" w14:textId="65856720" w:rsidR="00920E93" w:rsidRDefault="00920E93" w:rsidP="00920E93">
      <w:pPr>
        <w:pStyle w:val="ListBullet"/>
        <w:spacing w:after="120" w:line="240" w:lineRule="auto"/>
      </w:pPr>
      <w:r>
        <w:t>SaaS Licensing: $825,000</w:t>
      </w:r>
    </w:p>
    <w:p w14:paraId="1E5DADE9" w14:textId="0AE574A7" w:rsidR="00920E93" w:rsidRDefault="00920E93" w:rsidP="00920E93">
      <w:pPr>
        <w:pStyle w:val="ListBullet"/>
        <w:spacing w:after="120" w:line="240" w:lineRule="auto"/>
      </w:pPr>
      <w:r>
        <w:t>Partner Support: $100,000</w:t>
      </w:r>
    </w:p>
    <w:p w14:paraId="10FE50D3" w14:textId="593C44D4" w:rsidR="00920E93" w:rsidRDefault="00920E93" w:rsidP="00920E93">
      <w:pPr>
        <w:pStyle w:val="ListBullet"/>
        <w:spacing w:after="120" w:line="240" w:lineRule="auto"/>
      </w:pPr>
      <w:r>
        <w:rPr>
          <w:b/>
        </w:rPr>
        <w:t>Total Annual:</w:t>
      </w:r>
      <w:r>
        <w:t>: $925,000</w:t>
      </w:r>
    </w:p>
    <w:p w14:paraId="6673152C" w14:textId="77777777" w:rsidR="00920E93" w:rsidRDefault="00920E93" w:rsidP="00920E93">
      <w:pPr>
        <w:spacing w:after="120" w:line="240" w:lineRule="auto"/>
      </w:pPr>
    </w:p>
    <w:p w14:paraId="6BAA3797" w14:textId="7C238B1F" w:rsidR="00920E93" w:rsidRDefault="00920E93" w:rsidP="00920E93">
      <w:pPr>
        <w:pStyle w:val="Heading3"/>
        <w:spacing w:after="120" w:line="240" w:lineRule="auto"/>
      </w:pPr>
      <w:r>
        <w:t>Current Annual Costs</w:t>
      </w:r>
    </w:p>
    <w:p w14:paraId="780B8C4E" w14:textId="6E127BE7" w:rsidR="00920E93" w:rsidRDefault="00920E93" w:rsidP="00920E93">
      <w:pPr>
        <w:pStyle w:val="ListBullet"/>
        <w:spacing w:after="120" w:line="240" w:lineRule="auto"/>
      </w:pPr>
      <w:r>
        <w:t>On-Premise Licensing: $547,000</w:t>
      </w:r>
    </w:p>
    <w:p w14:paraId="600FD371" w14:textId="5A2F870B" w:rsidR="00920E93" w:rsidRDefault="00920E93" w:rsidP="00920E93">
      <w:pPr>
        <w:pStyle w:val="ListBullet"/>
        <w:spacing w:after="120" w:line="240" w:lineRule="auto"/>
      </w:pPr>
      <w:r>
        <w:t>Partner Support (Lightwell): $230,000</w:t>
      </w:r>
    </w:p>
    <w:p w14:paraId="34C88B1B" w14:textId="0C8D59DD" w:rsidR="00920E93" w:rsidRDefault="00920E93" w:rsidP="00920E93">
      <w:pPr>
        <w:pStyle w:val="ListBullet"/>
        <w:spacing w:after="120" w:line="240" w:lineRule="auto"/>
      </w:pPr>
      <w:r>
        <w:t>Hardware (amortized): ~$500,000 - $600,000</w:t>
      </w:r>
    </w:p>
    <w:p w14:paraId="626590F4" w14:textId="00891F17" w:rsidR="00920E93" w:rsidRDefault="00920E93" w:rsidP="00920E93">
      <w:pPr>
        <w:pStyle w:val="ListBullet"/>
        <w:spacing w:after="120" w:line="240" w:lineRule="auto"/>
      </w:pPr>
      <w:r>
        <w:rPr>
          <w:b/>
        </w:rPr>
        <w:t>Total Current:</w:t>
      </w:r>
      <w:r>
        <w:t>: $1,277,000 - $1,377,000</w:t>
      </w:r>
    </w:p>
    <w:p w14:paraId="1DFD8617" w14:textId="77777777" w:rsidR="00920E93" w:rsidRDefault="00920E93" w:rsidP="00920E93">
      <w:pPr>
        <w:spacing w:after="120" w:line="240" w:lineRule="auto"/>
      </w:pPr>
    </w:p>
    <w:p w14:paraId="085D6A4A" w14:textId="02C35ADC" w:rsidR="00920E93" w:rsidRDefault="00920E93" w:rsidP="00920E93">
      <w:pPr>
        <w:pStyle w:val="Heading3"/>
        <w:spacing w:after="120" w:line="240" w:lineRule="auto"/>
      </w:pPr>
      <w:r>
        <w:t>Net Annual Savings</w:t>
      </w:r>
    </w:p>
    <w:p w14:paraId="4F6876F4" w14:textId="5503EC0B" w:rsidR="00920E93" w:rsidRDefault="00920E93" w:rsidP="00920E93">
      <w:pPr>
        <w:pStyle w:val="ListBullet"/>
        <w:spacing w:after="120" w:line="240" w:lineRule="auto"/>
      </w:pPr>
      <w:r>
        <w:rPr>
          <w:b/>
        </w:rPr>
        <w:t>Estimated:</w:t>
      </w:r>
      <w:r>
        <w:t>: $125,000 - $450,000/year (depending on actual hardware costs)</w:t>
      </w:r>
    </w:p>
    <w:p w14:paraId="4E92DE50" w14:textId="6371C420" w:rsidR="00920E93" w:rsidRDefault="00920E93" w:rsidP="00920E93">
      <w:pPr>
        <w:pStyle w:val="ListBullet"/>
        <w:spacing w:after="120" w:line="240" w:lineRule="auto"/>
      </w:pPr>
      <w:r>
        <w:rPr>
          <w:b/>
        </w:rPr>
        <w:t>ROI Period:</w:t>
      </w:r>
      <w:r>
        <w:t>: 3-5 years to recover implementation costs</w:t>
      </w:r>
    </w:p>
    <w:p w14:paraId="5D7F76BA" w14:textId="77777777" w:rsidR="00920E93" w:rsidRDefault="00920E93" w:rsidP="00920E93">
      <w:pPr>
        <w:spacing w:after="120" w:line="240" w:lineRule="auto"/>
      </w:pPr>
    </w:p>
    <w:p w14:paraId="1588FB0A" w14:textId="77777777" w:rsidR="00920E93" w:rsidRDefault="00920E93" w:rsidP="00920E93">
      <w:pPr>
        <w:spacing w:after="120" w:line="240" w:lineRule="auto"/>
      </w:pPr>
    </w:p>
    <w:p w14:paraId="596E206E" w14:textId="77777777" w:rsidR="00920E93" w:rsidRDefault="00920E93" w:rsidP="00920E93">
      <w:pPr>
        <w:spacing w:after="120" w:line="240" w:lineRule="auto"/>
      </w:pPr>
    </w:p>
    <w:p w14:paraId="3551C218" w14:textId="1C8FD82E" w:rsidR="00920E93" w:rsidRDefault="00920E93" w:rsidP="00920E93">
      <w:pPr>
        <w:pStyle w:val="Heading2"/>
        <w:spacing w:after="120" w:line="240" w:lineRule="auto"/>
      </w:pPr>
      <w:r>
        <w:t>Recommendations</w:t>
      </w:r>
    </w:p>
    <w:p w14:paraId="235B59E5" w14:textId="77777777" w:rsidR="00920E93" w:rsidRDefault="00920E93" w:rsidP="00920E93">
      <w:pPr>
        <w:spacing w:after="120" w:line="240" w:lineRule="auto"/>
      </w:pPr>
    </w:p>
    <w:p w14:paraId="107D2415" w14:textId="2BDDE2D8" w:rsidR="00920E93" w:rsidRDefault="00920E93" w:rsidP="00920E93">
      <w:pPr>
        <w:pStyle w:val="ListNumber"/>
        <w:spacing w:after="120" w:line="240" w:lineRule="auto"/>
      </w:pPr>
      <w:r>
        <w:t>**Immediate Actions**</w:t>
      </w:r>
    </w:p>
    <w:p w14:paraId="0D09735A" w14:textId="3E9B05DB" w:rsidR="00920E93" w:rsidRDefault="00920E93" w:rsidP="00920E93">
      <w:pPr>
        <w:pStyle w:val="ListBullet"/>
        <w:spacing w:after="120" w:line="240" w:lineRule="auto"/>
      </w:pPr>
      <w:r>
        <w:t>Resolve current web.xml deployment issues with Lightwell</w:t>
      </w:r>
    </w:p>
    <w:p w14:paraId="19B92CFE" w14:textId="6FFFD733" w:rsidR="00920E93" w:rsidRDefault="00920E93" w:rsidP="00920E93">
      <w:pPr>
        <w:pStyle w:val="ListBullet"/>
        <w:spacing w:after="120" w:line="240" w:lineRule="auto"/>
      </w:pPr>
      <w:r>
        <w:t>Gather accurate hardware and infrastructure costs</w:t>
      </w:r>
    </w:p>
    <w:p w14:paraId="3A8A527A" w14:textId="678AE9AF" w:rsidR="00920E93" w:rsidRDefault="00920E93" w:rsidP="00920E93">
      <w:pPr>
        <w:pStyle w:val="ListBullet"/>
        <w:spacing w:after="120" w:line="240" w:lineRule="auto"/>
      </w:pPr>
      <w:r>
        <w:t>Validate actual order line volumes for licensing</w:t>
      </w:r>
    </w:p>
    <w:p w14:paraId="7AC597AC" w14:textId="77777777" w:rsidR="00920E93" w:rsidRDefault="00920E93" w:rsidP="00920E93">
      <w:pPr>
        <w:spacing w:after="120" w:line="240" w:lineRule="auto"/>
      </w:pPr>
    </w:p>
    <w:p w14:paraId="24A7D812" w14:textId="5618F2EB" w:rsidR="00920E93" w:rsidRDefault="00920E93" w:rsidP="00920E93">
      <w:pPr>
        <w:pStyle w:val="ListNumber"/>
        <w:spacing w:after="120" w:line="240" w:lineRule="auto"/>
      </w:pPr>
      <w:r>
        <w:t>**Decision Timeline**</w:t>
      </w:r>
    </w:p>
    <w:p w14:paraId="32FD3983" w14:textId="37941A40" w:rsidR="00920E93" w:rsidRDefault="00920E93" w:rsidP="00920E93">
      <w:pPr>
        <w:pStyle w:val="ListBullet"/>
        <w:spacing w:after="120" w:line="240" w:lineRule="auto"/>
      </w:pPr>
      <w:r>
        <w:t>Complete detailed scoping by end of June</w:t>
      </w:r>
    </w:p>
    <w:p w14:paraId="2797599B" w14:textId="745561BA" w:rsidR="00920E93" w:rsidRDefault="00920E93" w:rsidP="00920E93">
      <w:pPr>
        <w:pStyle w:val="ListBullet"/>
        <w:spacing w:after="120" w:line="240" w:lineRule="auto"/>
      </w:pPr>
      <w:r>
        <w:t>Make go/no-go decision by mid-July</w:t>
      </w:r>
    </w:p>
    <w:p w14:paraId="47A4369C" w14:textId="01CFD525" w:rsidR="00920E93" w:rsidRDefault="00920E93" w:rsidP="00920E93">
      <w:pPr>
        <w:pStyle w:val="ListBullet"/>
        <w:spacing w:after="120" w:line="240" w:lineRule="auto"/>
      </w:pPr>
      <w:r>
        <w:t>Allow 2 weeks for contract negotiations before September 1st renewal</w:t>
      </w:r>
    </w:p>
    <w:p w14:paraId="6B3AA5A6" w14:textId="77777777" w:rsidR="00920E93" w:rsidRDefault="00920E93" w:rsidP="00920E93">
      <w:pPr>
        <w:spacing w:after="120" w:line="240" w:lineRule="auto"/>
      </w:pPr>
    </w:p>
    <w:p w14:paraId="2E2D637E" w14:textId="1E4E93AB" w:rsidR="00920E93" w:rsidRDefault="00920E93" w:rsidP="00920E93">
      <w:pPr>
        <w:pStyle w:val="ListNumber"/>
        <w:spacing w:after="120" w:line="240" w:lineRule="auto"/>
      </w:pPr>
      <w:r>
        <w:t>**Risk Mitigation**</w:t>
      </w:r>
    </w:p>
    <w:p w14:paraId="2806DE4D" w14:textId="2A8AFCED" w:rsidR="00920E93" w:rsidRDefault="00920E93" w:rsidP="00920E93">
      <w:pPr>
        <w:pStyle w:val="ListBullet"/>
        <w:spacing w:after="120" w:line="240" w:lineRule="auto"/>
      </w:pPr>
      <w:r>
        <w:t>Negotiate fixed-price implementation contract</w:t>
      </w:r>
    </w:p>
    <w:p w14:paraId="2E1EABFE" w14:textId="69B909C9" w:rsidR="00920E93" w:rsidRDefault="00920E93" w:rsidP="00920E93">
      <w:pPr>
        <w:pStyle w:val="ListBullet"/>
        <w:spacing w:after="120" w:line="240" w:lineRule="auto"/>
      </w:pPr>
      <w:r>
        <w:t>Establish clear rollback criteria and process</w:t>
      </w:r>
    </w:p>
    <w:p w14:paraId="31F3D6A9" w14:textId="727EE323" w:rsidR="00920E93" w:rsidRDefault="00920E93" w:rsidP="00920E93">
      <w:pPr>
        <w:pStyle w:val="ListBullet"/>
        <w:spacing w:after="120" w:line="240" w:lineRule="auto"/>
      </w:pPr>
      <w:r>
        <w:t>Maintain on-premise environment during 1-year evaluation</w:t>
      </w:r>
    </w:p>
    <w:p w14:paraId="1735DEF2" w14:textId="77777777" w:rsidR="00920E93" w:rsidRDefault="00920E93" w:rsidP="00920E93">
      <w:pPr>
        <w:spacing w:after="120" w:line="240" w:lineRule="auto"/>
      </w:pPr>
    </w:p>
    <w:p w14:paraId="60C9769C" w14:textId="2BD83210" w:rsidR="00920E93" w:rsidRDefault="00920E93" w:rsidP="00920E93">
      <w:pPr>
        <w:pStyle w:val="ListNumber"/>
        <w:spacing w:after="120" w:line="240" w:lineRule="auto"/>
      </w:pPr>
      <w:r>
        <w:t>**Future Considerations**</w:t>
      </w:r>
    </w:p>
    <w:p w14:paraId="09208F73" w14:textId="412BE34D" w:rsidR="00920E93" w:rsidRDefault="00920E93" w:rsidP="00920E93">
      <w:pPr>
        <w:pStyle w:val="ListBullet"/>
        <w:spacing w:after="120" w:line="240" w:lineRule="auto"/>
      </w:pPr>
      <w:r>
        <w:t>Defer Store module and SIP until post-stabilization (Year 2)</w:t>
      </w:r>
    </w:p>
    <w:p w14:paraId="02ABF962" w14:textId="1A8AD1B6" w:rsidR="00920E93" w:rsidRDefault="00920E93" w:rsidP="00920E93">
      <w:pPr>
        <w:pStyle w:val="ListBullet"/>
        <w:spacing w:after="120" w:line="240" w:lineRule="auto"/>
      </w:pPr>
      <w:r>
        <w:t>Plan for functional analyst training on cloud platform</w:t>
      </w:r>
    </w:p>
    <w:p w14:paraId="2BE9E6E0" w14:textId="474AEB0D" w:rsidR="00920E93" w:rsidRDefault="00920E93" w:rsidP="00920E93">
      <w:pPr>
        <w:pStyle w:val="ListBullet"/>
        <w:spacing w:after="120" w:line="240" w:lineRule="auto"/>
      </w:pPr>
      <w:r>
        <w:t>Evaluate alternative partner options for ongoing support</w:t>
      </w:r>
    </w:p>
    <w:p w14:paraId="42BCA6B9" w14:textId="77777777" w:rsidR="00920E93" w:rsidRDefault="00920E93" w:rsidP="00920E93">
      <w:pPr>
        <w:spacing w:after="120" w:line="240" w:lineRule="auto"/>
      </w:pPr>
    </w:p>
    <w:p w14:paraId="046FE4DD" w14:textId="77777777" w:rsidR="00920E93" w:rsidRDefault="00920E93" w:rsidP="00920E93">
      <w:pPr>
        <w:spacing w:after="120" w:line="240" w:lineRule="auto"/>
      </w:pPr>
    </w:p>
    <w:p w14:paraId="7BE3316C" w14:textId="77777777" w:rsidR="00920E93" w:rsidRDefault="00920E93" w:rsidP="00920E93">
      <w:pPr>
        <w:spacing w:after="120" w:line="240" w:lineRule="auto"/>
      </w:pPr>
    </w:p>
    <w:p w14:paraId="5701404C" w14:textId="660C968C" w:rsidR="00920E93" w:rsidRDefault="00920E93" w:rsidP="00920E93">
      <w:pPr>
        <w:pStyle w:val="Heading2"/>
        <w:spacing w:after="120" w:line="240" w:lineRule="auto"/>
      </w:pPr>
      <w:r>
        <w:t>Open Questions</w:t>
      </w:r>
    </w:p>
    <w:p w14:paraId="5432848A" w14:textId="77777777" w:rsidR="00920E93" w:rsidRDefault="00920E93" w:rsidP="00920E93">
      <w:pPr>
        <w:spacing w:after="120" w:line="240" w:lineRule="auto"/>
      </w:pPr>
    </w:p>
    <w:p w14:paraId="5359D332" w14:textId="38081A21" w:rsidR="00920E93" w:rsidRDefault="00920E93" w:rsidP="00920E93">
      <w:pPr>
        <w:pStyle w:val="ListNumber"/>
        <w:spacing w:after="120" w:line="240" w:lineRule="auto"/>
      </w:pPr>
      <w:r>
        <w:t>What are the exact hardware costs (purchase + maintenance)?</w:t>
      </w:r>
    </w:p>
    <w:p w14:paraId="71B03E14" w14:textId="114A6806" w:rsidR="00920E93" w:rsidRDefault="00920E93" w:rsidP="00920E93">
      <w:pPr>
        <w:pStyle w:val="ListNumber"/>
        <w:spacing w:after="120" w:line="240" w:lineRule="auto"/>
      </w:pPr>
      <w:r>
        <w:t>What is the actual annual order line volume trend?</w:t>
      </w:r>
    </w:p>
    <w:p w14:paraId="105620CE" w14:textId="53354B30" w:rsidR="00920E93" w:rsidRDefault="00920E93" w:rsidP="00920E93">
      <w:pPr>
        <w:pStyle w:val="ListNumber"/>
        <w:spacing w:after="120" w:line="240" w:lineRule="auto"/>
      </w:pPr>
      <w:r>
        <w:t>Which customizations are business-critical vs. nice-to-have?</w:t>
      </w:r>
    </w:p>
    <w:p w14:paraId="0DBF7164" w14:textId="046DBA7C" w:rsidR="00920E93" w:rsidRDefault="00920E93" w:rsidP="00920E93">
      <w:pPr>
        <w:pStyle w:val="ListNumber"/>
        <w:spacing w:after="120" w:line="240" w:lineRule="auto"/>
      </w:pPr>
      <w:r>
        <w:t>What are the integration dependencies with other systems?</w:t>
      </w:r>
    </w:p>
    <w:p w14:paraId="5D8D0E01" w14:textId="075F2558" w:rsidR="00920E93" w:rsidRDefault="00920E93" w:rsidP="00920E93">
      <w:pPr>
        <w:pStyle w:val="ListNumber"/>
        <w:spacing w:after="120" w:line="240" w:lineRule="auto"/>
      </w:pPr>
      <w:r>
        <w:t>Can implementation be scoped to lower end of $1M estimate?</w:t>
      </w:r>
    </w:p>
    <w:p w14:paraId="6CF4B9D4" w14:textId="0389DCDA" w:rsidR="00920E93" w:rsidRDefault="00920E93" w:rsidP="00920E93">
      <w:pPr>
        <w:pStyle w:val="ListNumber"/>
        <w:spacing w:after="120" w:line="240" w:lineRule="auto"/>
      </w:pPr>
      <w:r>
        <w:t>What are the specific SLAs and support terms in SaaS contract?</w:t>
      </w:r>
    </w:p>
    <w:p w14:paraId="66DE1592" w14:textId="77777777" w:rsidR="00920E93" w:rsidRDefault="00920E93" w:rsidP="00920E93">
      <w:pPr>
        <w:spacing w:after="120" w:line="240" w:lineRule="auto"/>
      </w:pPr>
    </w:p>
    <w:p w14:paraId="07A8A5FA" w14:textId="77777777" w:rsidR="00920E93" w:rsidRDefault="00920E93" w:rsidP="00920E93">
      <w:pPr>
        <w:spacing w:after="120" w:line="240" w:lineRule="auto"/>
      </w:pPr>
    </w:p>
    <w:p w14:paraId="0F51FE14" w14:textId="77777777" w:rsidR="00920E93" w:rsidRDefault="00920E93" w:rsidP="00920E93">
      <w:pPr>
        <w:spacing w:after="120" w:line="240" w:lineRule="auto"/>
      </w:pPr>
    </w:p>
    <w:p w14:paraId="553DED8F" w14:textId="43CF613D" w:rsidR="00920E93" w:rsidRDefault="00920E93" w:rsidP="00920E93">
      <w:pPr>
        <w:pStyle w:val="Heading2"/>
        <w:spacing w:after="120" w:line="240" w:lineRule="auto"/>
      </w:pPr>
      <w:r>
        <w:t>Next Steps</w:t>
      </w:r>
    </w:p>
    <w:p w14:paraId="6C7928D1" w14:textId="77777777" w:rsidR="00920E93" w:rsidRDefault="00920E93" w:rsidP="00920E93">
      <w:pPr>
        <w:spacing w:after="120" w:line="240" w:lineRule="auto"/>
      </w:pPr>
    </w:p>
    <w:p w14:paraId="0298A5FB" w14:textId="35243945" w:rsidR="00920E93" w:rsidRDefault="00920E93" w:rsidP="00920E93">
      <w:pPr>
        <w:pStyle w:val="ListNumber"/>
        <w:spacing w:after="120" w:line="240" w:lineRule="auto"/>
      </w:pPr>
      <w:r>
        <w:t>Schedule technical deep-dive with IBM Expert Labs and Jim (technical lead)</w:t>
      </w:r>
    </w:p>
    <w:p w14:paraId="5F0EA2D0" w14:textId="4F88ED7D" w:rsidR="00920E93" w:rsidRDefault="00920E93" w:rsidP="00920E93">
      <w:pPr>
        <w:pStyle w:val="ListNumber"/>
        <w:spacing w:after="120" w:line="240" w:lineRule="auto"/>
      </w:pPr>
      <w:r>
        <w:t>Compile list of questions for Lightwell regarding current issues</w:t>
      </w:r>
    </w:p>
    <w:p w14:paraId="01C9C332" w14:textId="3451F6BC" w:rsidR="00920E93" w:rsidRDefault="00920E93" w:rsidP="00920E93">
      <w:pPr>
        <w:pStyle w:val="ListNumber"/>
        <w:spacing w:after="120" w:line="240" w:lineRule="auto"/>
      </w:pPr>
      <w:r>
        <w:t>Obtain detailed hardware cost breakdown from infrastructure team</w:t>
      </w:r>
    </w:p>
    <w:p w14:paraId="2D3DA4C7" w14:textId="30E71EA4" w:rsidR="00920E93" w:rsidRDefault="00920E93" w:rsidP="00920E93">
      <w:pPr>
        <w:pStyle w:val="ListNumber"/>
        <w:spacing w:after="120" w:line="240" w:lineRule="auto"/>
      </w:pPr>
      <w:r>
        <w:t>Review last 12 months of Lightwell invoices for accurate support costs</w:t>
      </w:r>
    </w:p>
    <w:p w14:paraId="6C2A1C71" w14:textId="269201A1" w:rsidR="00920E93" w:rsidRDefault="00920E93" w:rsidP="00920E93">
      <w:pPr>
        <w:pStyle w:val="ListNumber"/>
        <w:spacing w:after="120" w:line="240" w:lineRule="auto"/>
      </w:pPr>
      <w:r>
        <w:t>Engage Kathy and Tony in upcoming technical calls</w:t>
      </w:r>
    </w:p>
    <w:p w14:paraId="451B592C" w14:textId="4538D06A" w:rsidR="00920E93" w:rsidRDefault="00920E93" w:rsidP="00920E93">
      <w:pPr>
        <w:pStyle w:val="ListNumber"/>
        <w:spacing w:after="120" w:line="240" w:lineRule="auto"/>
      </w:pPr>
      <w:r>
        <w:t>Develop formal proposal with detailed scope and pricing</w:t>
      </w:r>
    </w:p>
    <w:p w14:paraId="33D4618C" w14:textId="77777777" w:rsidR="00920E93" w:rsidRPr="00920E93" w:rsidRDefault="00920E93" w:rsidP="00920E93">
      <w:pPr>
        <w:pStyle w:val="ListNumber"/>
        <w:spacing w:after="120" w:line="240" w:lineRule="auto"/>
      </w:pPr>
    </w:p>
    <w:sectPr w:rsidR="00920E93" w:rsidRPr="00920E93" w:rsidSect="00920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F293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D4697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294920">
    <w:abstractNumId w:val="1"/>
  </w:num>
  <w:num w:numId="2" w16cid:durableId="137712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93"/>
    <w:rsid w:val="00040DE3"/>
    <w:rsid w:val="003F1401"/>
    <w:rsid w:val="00503927"/>
    <w:rsid w:val="00920E93"/>
    <w:rsid w:val="00D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8251"/>
  <w15:chartTrackingRefBased/>
  <w15:docId w15:val="{F6DA540A-F81E-4848-A6E0-835F030B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9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20E93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920E9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1149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Conner</dc:creator>
  <cp:keywords/>
  <dc:description/>
  <cp:lastModifiedBy>Russ Conner</cp:lastModifiedBy>
  <cp:revision>1</cp:revision>
  <dcterms:created xsi:type="dcterms:W3CDTF">2026-05-26T18:40:00Z</dcterms:created>
  <dcterms:modified xsi:type="dcterms:W3CDTF">2026-05-26T18:40:00Z</dcterms:modified>
</cp:coreProperties>
</file>