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A79AF" w14:textId="77777777" w:rsidR="00B7773D" w:rsidRDefault="00B7773D"/>
    <w:p w14:paraId="42B91007" w14:textId="77777777" w:rsidR="00F02D75" w:rsidRDefault="00F02D75"/>
    <w:p w14:paraId="70618230" w14:textId="77777777" w:rsidR="00F02D75" w:rsidRDefault="00F02D75"/>
    <w:p w14:paraId="283EC4D8" w14:textId="77777777" w:rsidR="00F02D75" w:rsidRDefault="00F02D75"/>
    <w:p w14:paraId="5A849EE2" w14:textId="77777777" w:rsidR="00F02D75" w:rsidRDefault="00F02D75"/>
    <w:p w14:paraId="4727D793" w14:textId="77777777" w:rsidR="00F02D75" w:rsidRDefault="00F02D75"/>
    <w:p w14:paraId="57C2AA52" w14:textId="77777777" w:rsidR="00F02D75" w:rsidRDefault="00F02D75"/>
    <w:p w14:paraId="24D1F7A7" w14:textId="77777777" w:rsidR="00F02D75" w:rsidRDefault="00F02D75"/>
    <w:p w14:paraId="5FE30EC5" w14:textId="77777777" w:rsidR="00AF0DEF" w:rsidRDefault="00F02D75" w:rsidP="00F02D75">
      <w:r>
        <w:tab/>
      </w:r>
      <w:r>
        <w:tab/>
      </w:r>
      <w:r>
        <w:tab/>
      </w:r>
    </w:p>
    <w:p w14:paraId="2461587A" w14:textId="77777777" w:rsidR="00AF0DEF" w:rsidRDefault="00AF0DEF" w:rsidP="00F02D75"/>
    <w:p w14:paraId="25DB01DC" w14:textId="77777777" w:rsidR="00AF0DEF" w:rsidRDefault="00AF0DEF" w:rsidP="00F02D75"/>
    <w:p w14:paraId="6D15FC93" w14:textId="77777777" w:rsidR="00AF0DEF" w:rsidRDefault="00AF0DEF" w:rsidP="00F02D75"/>
    <w:p w14:paraId="3B3CF135" w14:textId="5DE31E80" w:rsidR="00F02D75" w:rsidRPr="00AF0DEF" w:rsidRDefault="00F02D75" w:rsidP="00AF0DEF">
      <w:pPr>
        <w:ind w:left="1440" w:firstLine="720"/>
        <w:rPr>
          <w:rFonts w:ascii="Times New Roman" w:hAnsi="Times New Roman" w:cs="Times New Roman"/>
          <w:b/>
          <w:bCs/>
        </w:rPr>
      </w:pPr>
      <w:r w:rsidRPr="00AF0DEF">
        <w:rPr>
          <w:rFonts w:ascii="Times New Roman" w:hAnsi="Times New Roman" w:cs="Times New Roman"/>
          <w:b/>
          <w:bCs/>
        </w:rPr>
        <w:t>CS 320 Project Two:</w:t>
      </w:r>
    </w:p>
    <w:p w14:paraId="66A8C194" w14:textId="586F2721" w:rsidR="00F02D75" w:rsidRDefault="00F02D75" w:rsidP="00F02D75">
      <w:pPr>
        <w:ind w:left="1440" w:firstLine="720"/>
        <w:rPr>
          <w:rFonts w:ascii="Times New Roman" w:hAnsi="Times New Roman" w:cs="Times New Roman"/>
          <w:b/>
          <w:bCs/>
        </w:rPr>
      </w:pPr>
      <w:r w:rsidRPr="00AF0DEF">
        <w:rPr>
          <w:rFonts w:ascii="Times New Roman" w:hAnsi="Times New Roman" w:cs="Times New Roman"/>
          <w:b/>
          <w:bCs/>
        </w:rPr>
        <w:t xml:space="preserve"> Summary and Reflections Report</w:t>
      </w:r>
    </w:p>
    <w:p w14:paraId="4FA604AC" w14:textId="7F8778B4" w:rsidR="00AF0DEF" w:rsidRDefault="00AF0DEF" w:rsidP="00F02D75">
      <w:pPr>
        <w:ind w:left="1440" w:firstLine="720"/>
        <w:rPr>
          <w:rFonts w:ascii="Times New Roman" w:hAnsi="Times New Roman" w:cs="Times New Roman"/>
          <w:b/>
          <w:bCs/>
        </w:rPr>
      </w:pPr>
      <w:r>
        <w:rPr>
          <w:rFonts w:ascii="Times New Roman" w:hAnsi="Times New Roman" w:cs="Times New Roman"/>
          <w:b/>
          <w:bCs/>
        </w:rPr>
        <w:t xml:space="preserve"> Roxana Guevara Piura</w:t>
      </w:r>
    </w:p>
    <w:p w14:paraId="122761E7" w14:textId="77777777" w:rsidR="00AF0DEF" w:rsidRDefault="00AF0DEF" w:rsidP="00F02D75">
      <w:pPr>
        <w:ind w:left="1440" w:firstLine="720"/>
        <w:rPr>
          <w:rFonts w:ascii="Times New Roman" w:hAnsi="Times New Roman" w:cs="Times New Roman"/>
          <w:b/>
          <w:bCs/>
        </w:rPr>
      </w:pPr>
    </w:p>
    <w:p w14:paraId="35FF91AA" w14:textId="77777777" w:rsidR="00AF0DEF" w:rsidRDefault="00AF0DEF" w:rsidP="00F02D75">
      <w:pPr>
        <w:ind w:left="1440" w:firstLine="720"/>
        <w:rPr>
          <w:rFonts w:ascii="Times New Roman" w:hAnsi="Times New Roman" w:cs="Times New Roman"/>
          <w:b/>
          <w:bCs/>
        </w:rPr>
      </w:pPr>
    </w:p>
    <w:p w14:paraId="680CC24D" w14:textId="77777777" w:rsidR="00AF0DEF" w:rsidRDefault="00AF0DEF" w:rsidP="00F02D75">
      <w:pPr>
        <w:ind w:left="1440" w:firstLine="720"/>
        <w:rPr>
          <w:rFonts w:ascii="Times New Roman" w:hAnsi="Times New Roman" w:cs="Times New Roman"/>
          <w:b/>
          <w:bCs/>
        </w:rPr>
      </w:pPr>
    </w:p>
    <w:p w14:paraId="6D8ADFA3" w14:textId="77777777" w:rsidR="00AF0DEF" w:rsidRDefault="00AF0DEF" w:rsidP="00F02D75">
      <w:pPr>
        <w:ind w:left="1440" w:firstLine="720"/>
        <w:rPr>
          <w:rFonts w:ascii="Times New Roman" w:hAnsi="Times New Roman" w:cs="Times New Roman"/>
          <w:b/>
          <w:bCs/>
        </w:rPr>
      </w:pPr>
    </w:p>
    <w:p w14:paraId="6CBE0B00" w14:textId="77777777" w:rsidR="00AF0DEF" w:rsidRDefault="00AF0DEF" w:rsidP="00F02D75">
      <w:pPr>
        <w:ind w:left="1440" w:firstLine="720"/>
        <w:rPr>
          <w:rFonts w:ascii="Times New Roman" w:hAnsi="Times New Roman" w:cs="Times New Roman"/>
          <w:b/>
          <w:bCs/>
        </w:rPr>
      </w:pPr>
    </w:p>
    <w:p w14:paraId="40DB62F2" w14:textId="77777777" w:rsidR="00AF0DEF" w:rsidRDefault="00AF0DEF" w:rsidP="00F02D75">
      <w:pPr>
        <w:ind w:left="1440" w:firstLine="720"/>
        <w:rPr>
          <w:rFonts w:ascii="Times New Roman" w:hAnsi="Times New Roman" w:cs="Times New Roman"/>
          <w:b/>
          <w:bCs/>
        </w:rPr>
      </w:pPr>
    </w:p>
    <w:p w14:paraId="481FD654" w14:textId="77777777" w:rsidR="00AF0DEF" w:rsidRDefault="00AF0DEF" w:rsidP="00F02D75">
      <w:pPr>
        <w:ind w:left="1440" w:firstLine="720"/>
        <w:rPr>
          <w:rFonts w:ascii="Times New Roman" w:hAnsi="Times New Roman" w:cs="Times New Roman"/>
          <w:b/>
          <w:bCs/>
        </w:rPr>
      </w:pPr>
    </w:p>
    <w:p w14:paraId="05A78E3A" w14:textId="77777777" w:rsidR="00AF0DEF" w:rsidRDefault="00AF0DEF" w:rsidP="00F02D75">
      <w:pPr>
        <w:ind w:left="1440" w:firstLine="720"/>
        <w:rPr>
          <w:rFonts w:ascii="Times New Roman" w:hAnsi="Times New Roman" w:cs="Times New Roman"/>
          <w:b/>
          <w:bCs/>
        </w:rPr>
      </w:pPr>
    </w:p>
    <w:p w14:paraId="347FC5E7" w14:textId="77777777" w:rsidR="00AF0DEF" w:rsidRDefault="00AF0DEF" w:rsidP="00F02D75">
      <w:pPr>
        <w:ind w:left="1440" w:firstLine="720"/>
        <w:rPr>
          <w:rFonts w:ascii="Times New Roman" w:hAnsi="Times New Roman" w:cs="Times New Roman"/>
          <w:b/>
          <w:bCs/>
        </w:rPr>
      </w:pPr>
    </w:p>
    <w:p w14:paraId="0F78A4C8" w14:textId="77777777" w:rsidR="00AF0DEF" w:rsidRDefault="00AF0DEF" w:rsidP="00F02D75">
      <w:pPr>
        <w:ind w:left="1440" w:firstLine="720"/>
        <w:rPr>
          <w:rFonts w:ascii="Times New Roman" w:hAnsi="Times New Roman" w:cs="Times New Roman"/>
          <w:b/>
          <w:bCs/>
        </w:rPr>
      </w:pPr>
    </w:p>
    <w:p w14:paraId="6120D2F2" w14:textId="77777777" w:rsidR="00AF0DEF" w:rsidRDefault="00AF0DEF" w:rsidP="00F02D75">
      <w:pPr>
        <w:ind w:left="1440" w:firstLine="720"/>
        <w:rPr>
          <w:rFonts w:ascii="Times New Roman" w:hAnsi="Times New Roman" w:cs="Times New Roman"/>
          <w:b/>
          <w:bCs/>
        </w:rPr>
      </w:pPr>
    </w:p>
    <w:p w14:paraId="4D0CE80A" w14:textId="77777777" w:rsidR="00AF0DEF" w:rsidRPr="00AF0DEF" w:rsidRDefault="00AF0DEF" w:rsidP="00AF0DEF">
      <w:pPr>
        <w:rPr>
          <w:rFonts w:ascii="Times New Roman" w:hAnsi="Times New Roman" w:cs="Times New Roman"/>
          <w:b/>
          <w:bCs/>
        </w:rPr>
      </w:pPr>
      <w:r w:rsidRPr="00AF0DEF">
        <w:rPr>
          <w:rFonts w:ascii="Times New Roman" w:hAnsi="Times New Roman" w:cs="Times New Roman"/>
          <w:b/>
          <w:bCs/>
        </w:rPr>
        <w:lastRenderedPageBreak/>
        <w:t>Summary</w:t>
      </w:r>
    </w:p>
    <w:p w14:paraId="032EA7EB" w14:textId="77777777" w:rsidR="00AF0DEF" w:rsidRPr="00AF0DEF" w:rsidRDefault="00AF0DEF" w:rsidP="00AF0DEF">
      <w:pPr>
        <w:spacing w:line="480" w:lineRule="auto"/>
        <w:ind w:firstLine="720"/>
        <w:rPr>
          <w:rFonts w:ascii="Times New Roman" w:hAnsi="Times New Roman" w:cs="Times New Roman"/>
        </w:rPr>
      </w:pPr>
      <w:r w:rsidRPr="00AF0DEF">
        <w:rPr>
          <w:rFonts w:ascii="Times New Roman" w:hAnsi="Times New Roman" w:cs="Times New Roman"/>
        </w:rPr>
        <w:t>For Project One, I developed and tested three services: Contact, Task, and Appointment. I used JUnit 5 to ensure each service met the customer’s requirements. My approach was to review the requirements, write the code, and create tests to check whether everything worked correctly. Morgan et al. (2019) explain that testing helps identify errors and ensure software meets its requirements.</w:t>
      </w:r>
    </w:p>
    <w:p w14:paraId="2FECA582" w14:textId="77777777" w:rsidR="00AF0DEF" w:rsidRPr="00AF0DEF" w:rsidRDefault="00AF0DEF" w:rsidP="00AF0DEF">
      <w:pPr>
        <w:spacing w:line="480" w:lineRule="auto"/>
        <w:ind w:firstLine="720"/>
        <w:rPr>
          <w:rFonts w:ascii="Times New Roman" w:hAnsi="Times New Roman" w:cs="Times New Roman"/>
        </w:rPr>
      </w:pPr>
      <w:r w:rsidRPr="00AF0DEF">
        <w:rPr>
          <w:rFonts w:ascii="Times New Roman" w:hAnsi="Times New Roman" w:cs="Times New Roman"/>
        </w:rPr>
        <w:t xml:space="preserve">For the Contact Service, I tested the contact ID, name, phone number, and address to ensure they met the required limits. I also tested the </w:t>
      </w:r>
      <w:proofErr w:type="gramStart"/>
      <w:r w:rsidRPr="00AF0DEF">
        <w:rPr>
          <w:rFonts w:ascii="Times New Roman" w:hAnsi="Times New Roman" w:cs="Times New Roman"/>
        </w:rPr>
        <w:t>add</w:t>
      </w:r>
      <w:proofErr w:type="gramEnd"/>
      <w:r w:rsidRPr="00AF0DEF">
        <w:rPr>
          <w:rFonts w:ascii="Times New Roman" w:hAnsi="Times New Roman" w:cs="Times New Roman"/>
        </w:rPr>
        <w:t xml:space="preserve">, update, and delete functions. For the Task Service, I checked the task ID, name, and description, as well as its service functions. The Appointment Service required testing dates to make sure they were not null or in the past. I tested both valid and invalid information to ensure each service met </w:t>
      </w:r>
      <w:proofErr w:type="gramStart"/>
      <w:r w:rsidRPr="00AF0DEF">
        <w:rPr>
          <w:rFonts w:ascii="Times New Roman" w:hAnsi="Times New Roman" w:cs="Times New Roman"/>
        </w:rPr>
        <w:t>the</w:t>
      </w:r>
      <w:proofErr w:type="gramEnd"/>
      <w:r w:rsidRPr="00AF0DEF">
        <w:rPr>
          <w:rFonts w:ascii="Times New Roman" w:hAnsi="Times New Roman" w:cs="Times New Roman"/>
        </w:rPr>
        <w:t xml:space="preserve"> requirements.</w:t>
      </w:r>
    </w:p>
    <w:p w14:paraId="24963C7B" w14:textId="77777777" w:rsidR="00AF0DEF" w:rsidRPr="00AF0DEF" w:rsidRDefault="00AF0DEF" w:rsidP="00AF0DEF">
      <w:pPr>
        <w:spacing w:line="480" w:lineRule="auto"/>
        <w:ind w:firstLine="720"/>
        <w:rPr>
          <w:rFonts w:ascii="Times New Roman" w:hAnsi="Times New Roman" w:cs="Times New Roman"/>
        </w:rPr>
      </w:pPr>
      <w:r w:rsidRPr="00AF0DEF">
        <w:rPr>
          <w:rFonts w:ascii="Times New Roman" w:hAnsi="Times New Roman" w:cs="Times New Roman"/>
        </w:rPr>
        <w:t>In Eclipse, I ran my JUnit tests and reviewed the code coverage. The Contact Service passed all 19 tests with 90.2% coverage, the Task Service passed 19 tests with 91.8% coverage, and the Appointment Service passed 11 tests with 85.4% coverage. In total, all 49 tests passed with zero errors or failures, and the combined instruction coverage was 89.4%.</w:t>
      </w:r>
    </w:p>
    <w:p w14:paraId="329AF368" w14:textId="77777777" w:rsidR="00AF0DEF" w:rsidRPr="00AF0DEF" w:rsidRDefault="00AF0DEF" w:rsidP="00AF0DEF">
      <w:pPr>
        <w:spacing w:line="480" w:lineRule="auto"/>
        <w:ind w:firstLine="720"/>
        <w:rPr>
          <w:rFonts w:ascii="Times New Roman" w:hAnsi="Times New Roman" w:cs="Times New Roman"/>
        </w:rPr>
      </w:pPr>
      <w:r w:rsidRPr="00AF0DEF">
        <w:rPr>
          <w:rFonts w:ascii="Times New Roman" w:hAnsi="Times New Roman" w:cs="Times New Roman"/>
        </w:rPr>
        <w:t>These results showed that my tests covered most of the code. However, I learned that passing every test does not necessarily mean that all possible errors have been found. Winters et al. (2020, Chapter 11) explain that code coverage helps evaluate testing, but high coverage does not always mean the tests are effective. Additional tests help cover the remaining instructions.</w:t>
      </w:r>
    </w:p>
    <w:p w14:paraId="7D78A383" w14:textId="77777777" w:rsidR="00AF0DEF" w:rsidRPr="00AF0DEF" w:rsidRDefault="00AF0DEF" w:rsidP="00AF0DEF">
      <w:pPr>
        <w:spacing w:line="480" w:lineRule="auto"/>
        <w:ind w:firstLine="720"/>
        <w:rPr>
          <w:rFonts w:ascii="Times New Roman" w:hAnsi="Times New Roman" w:cs="Times New Roman"/>
        </w:rPr>
      </w:pPr>
      <w:r w:rsidRPr="00AF0DEF">
        <w:rPr>
          <w:rFonts w:ascii="Times New Roman" w:hAnsi="Times New Roman" w:cs="Times New Roman"/>
        </w:rPr>
        <w:t xml:space="preserve">To ensure my code was technically sound, I followed the requirements and used JUnit assertions to verify the results. For example, in ContactTest.java (lines 87–118), I used </w:t>
      </w:r>
      <w:proofErr w:type="spellStart"/>
      <w:proofErr w:type="gramStart"/>
      <w:r w:rsidRPr="00AF0DEF">
        <w:rPr>
          <w:rFonts w:ascii="Times New Roman" w:hAnsi="Times New Roman" w:cs="Times New Roman"/>
        </w:rPr>
        <w:lastRenderedPageBreak/>
        <w:t>assertThrows</w:t>
      </w:r>
      <w:proofErr w:type="spellEnd"/>
      <w:r w:rsidRPr="00AF0DEF">
        <w:rPr>
          <w:rFonts w:ascii="Times New Roman" w:hAnsi="Times New Roman" w:cs="Times New Roman"/>
        </w:rPr>
        <w:t>(</w:t>
      </w:r>
      <w:proofErr w:type="gramEnd"/>
      <w:r w:rsidRPr="00AF0DEF">
        <w:rPr>
          <w:rFonts w:ascii="Times New Roman" w:hAnsi="Times New Roman" w:cs="Times New Roman"/>
        </w:rPr>
        <w:t>) to verify that invalid phone numbers were rejected. In AppointmentTest.java, lines 55–64, I tested that appointments could not be scheduled in the past.</w:t>
      </w:r>
    </w:p>
    <w:p w14:paraId="1825C46A" w14:textId="77777777" w:rsidR="00AF0DEF" w:rsidRPr="00AF0DEF" w:rsidRDefault="00AF0DEF" w:rsidP="00AF0DEF">
      <w:pPr>
        <w:spacing w:line="480" w:lineRule="auto"/>
        <w:ind w:firstLine="720"/>
        <w:rPr>
          <w:rFonts w:ascii="Times New Roman" w:hAnsi="Times New Roman" w:cs="Times New Roman"/>
        </w:rPr>
      </w:pPr>
      <w:r w:rsidRPr="00AF0DEF">
        <w:rPr>
          <w:rFonts w:ascii="Times New Roman" w:hAnsi="Times New Roman" w:cs="Times New Roman"/>
        </w:rPr>
        <w:t xml:space="preserve">I also kept my tests organized to make them easier to understand and know what to fix. In TaskServiceTest.java, lines 74–91, I used multiple assertions to check that a task’s name and description could be updated without changing the ID. I also tested what happened when trying to update a task that did not exist (lines 94–103). Keeping the tests separate helped me identify the problems faster and </w:t>
      </w:r>
      <w:proofErr w:type="gramStart"/>
      <w:r w:rsidRPr="00AF0DEF">
        <w:rPr>
          <w:rFonts w:ascii="Times New Roman" w:hAnsi="Times New Roman" w:cs="Times New Roman"/>
        </w:rPr>
        <w:t>avoid  repetition</w:t>
      </w:r>
      <w:proofErr w:type="gramEnd"/>
      <w:r w:rsidRPr="00AF0DEF">
        <w:rPr>
          <w:rFonts w:ascii="Times New Roman" w:hAnsi="Times New Roman" w:cs="Times New Roman"/>
        </w:rPr>
        <w:t>.</w:t>
      </w:r>
    </w:p>
    <w:p w14:paraId="7BECD8AB" w14:textId="77777777" w:rsidR="00AF0DEF" w:rsidRPr="00AF0DEF" w:rsidRDefault="00AF0DEF" w:rsidP="00AF0DEF">
      <w:pPr>
        <w:rPr>
          <w:rFonts w:ascii="Times New Roman" w:hAnsi="Times New Roman" w:cs="Times New Roman"/>
          <w:b/>
          <w:bCs/>
        </w:rPr>
      </w:pPr>
      <w:r w:rsidRPr="00AF0DEF">
        <w:rPr>
          <w:rFonts w:ascii="Times New Roman" w:hAnsi="Times New Roman" w:cs="Times New Roman"/>
          <w:b/>
          <w:bCs/>
        </w:rPr>
        <w:t>Reflection</w:t>
      </w:r>
    </w:p>
    <w:p w14:paraId="484100DF" w14:textId="77777777" w:rsidR="00AF0DEF" w:rsidRPr="00AF0DEF" w:rsidRDefault="00AF0DEF" w:rsidP="00AF0DEF">
      <w:pPr>
        <w:spacing w:line="480" w:lineRule="auto"/>
        <w:ind w:firstLine="720"/>
        <w:rPr>
          <w:rFonts w:ascii="Times New Roman" w:hAnsi="Times New Roman" w:cs="Times New Roman"/>
        </w:rPr>
      </w:pPr>
      <w:r w:rsidRPr="00AF0DEF">
        <w:rPr>
          <w:rFonts w:ascii="Times New Roman" w:hAnsi="Times New Roman" w:cs="Times New Roman"/>
        </w:rPr>
        <w:t xml:space="preserve">The main technique I used was </w:t>
      </w:r>
      <w:proofErr w:type="gramStart"/>
      <w:r w:rsidRPr="00AF0DEF">
        <w:rPr>
          <w:rFonts w:ascii="Times New Roman" w:hAnsi="Times New Roman" w:cs="Times New Roman"/>
        </w:rPr>
        <w:t>the unit</w:t>
      </w:r>
      <w:proofErr w:type="gramEnd"/>
      <w:r w:rsidRPr="00AF0DEF">
        <w:rPr>
          <w:rFonts w:ascii="Times New Roman" w:hAnsi="Times New Roman" w:cs="Times New Roman"/>
        </w:rPr>
        <w:t xml:space="preserve"> testing, which checks individual parts of a program. I also used positive testing to verify valid information and negative testing to ensure invalid information was being rejected. For example, I tested phone numbers with the wrong number of digits and past appointment dates.</w:t>
      </w:r>
    </w:p>
    <w:p w14:paraId="00CB4275" w14:textId="77777777" w:rsidR="00AF0DEF" w:rsidRPr="00AF0DEF" w:rsidRDefault="00AF0DEF" w:rsidP="00AF0DEF">
      <w:pPr>
        <w:spacing w:line="480" w:lineRule="auto"/>
        <w:rPr>
          <w:rFonts w:ascii="Times New Roman" w:hAnsi="Times New Roman" w:cs="Times New Roman"/>
        </w:rPr>
      </w:pPr>
      <w:r w:rsidRPr="00AF0DEF">
        <w:rPr>
          <w:rFonts w:ascii="Times New Roman" w:hAnsi="Times New Roman" w:cs="Times New Roman"/>
        </w:rPr>
        <w:t>I also used boundary value testing to check the character limits, such as the maximum length allowed for a task name. Morgan et al. (2019) explain that boundary testing helps identify errors near input limits.</w:t>
      </w:r>
    </w:p>
    <w:p w14:paraId="10C13502" w14:textId="77777777" w:rsidR="00AF0DEF" w:rsidRPr="00AF0DEF" w:rsidRDefault="00AF0DEF" w:rsidP="00AF0DEF">
      <w:pPr>
        <w:spacing w:line="480" w:lineRule="auto"/>
        <w:ind w:firstLine="720"/>
        <w:rPr>
          <w:rFonts w:ascii="Times New Roman" w:hAnsi="Times New Roman" w:cs="Times New Roman"/>
        </w:rPr>
      </w:pPr>
      <w:r w:rsidRPr="00AF0DEF">
        <w:rPr>
          <w:rFonts w:ascii="Times New Roman" w:hAnsi="Times New Roman" w:cs="Times New Roman"/>
        </w:rPr>
        <w:t>Other techniques I did not use were integration, system, performance, and security testing. Integration testing checks how different parts work together, while system testing checks the complete application. Performance testing checks how well a system handles workloads, and security testing helps identify weaknesses that could put information at risk (National Institute of Standards and Technology [NIST], n.d.).</w:t>
      </w:r>
    </w:p>
    <w:p w14:paraId="5F1B5189" w14:textId="77777777" w:rsidR="00AF0DEF" w:rsidRPr="00AF0DEF" w:rsidRDefault="00AF0DEF" w:rsidP="00AF0DEF">
      <w:pPr>
        <w:spacing w:line="480" w:lineRule="auto"/>
        <w:ind w:firstLine="720"/>
        <w:rPr>
          <w:rFonts w:ascii="Times New Roman" w:hAnsi="Times New Roman" w:cs="Times New Roman"/>
        </w:rPr>
      </w:pPr>
      <w:r w:rsidRPr="00AF0DEF">
        <w:rPr>
          <w:rFonts w:ascii="Times New Roman" w:hAnsi="Times New Roman" w:cs="Times New Roman"/>
        </w:rPr>
        <w:t xml:space="preserve">These techniques are useful for different projects. For example, integration testing would be helpful if my services connect to a database, while performance testing would be useful for an </w:t>
      </w:r>
      <w:r w:rsidRPr="00AF0DEF">
        <w:rPr>
          <w:rFonts w:ascii="Times New Roman" w:hAnsi="Times New Roman" w:cs="Times New Roman"/>
        </w:rPr>
        <w:lastRenderedPageBreak/>
        <w:t>application with many users. Security testing would be important for applications storing personal information. Since this project focused on individual services, unit testing was the best approach.</w:t>
      </w:r>
    </w:p>
    <w:p w14:paraId="3613E8DF" w14:textId="77777777" w:rsidR="00AF0DEF" w:rsidRPr="00AF0DEF" w:rsidRDefault="00AF0DEF" w:rsidP="00AF0DEF">
      <w:pPr>
        <w:spacing w:line="480" w:lineRule="auto"/>
        <w:ind w:firstLine="720"/>
        <w:rPr>
          <w:rFonts w:ascii="Times New Roman" w:hAnsi="Times New Roman" w:cs="Times New Roman"/>
        </w:rPr>
      </w:pPr>
      <w:r w:rsidRPr="00AF0DEF">
        <w:rPr>
          <w:rFonts w:ascii="Times New Roman" w:hAnsi="Times New Roman" w:cs="Times New Roman"/>
        </w:rPr>
        <w:t>I understood that being cautious is important because code can run without errors and still have problems. During the project, I had some issues with the update and delete functions. I reviewed the code, corrected the problems, and ran the tests again.</w:t>
      </w:r>
    </w:p>
    <w:p w14:paraId="34D98AFB" w14:textId="77777777" w:rsidR="00AF0DEF" w:rsidRPr="00AF0DEF" w:rsidRDefault="00AF0DEF" w:rsidP="00AF0DEF">
      <w:pPr>
        <w:spacing w:line="480" w:lineRule="auto"/>
        <w:ind w:firstLine="720"/>
        <w:rPr>
          <w:rFonts w:ascii="Times New Roman" w:hAnsi="Times New Roman" w:cs="Times New Roman"/>
        </w:rPr>
      </w:pPr>
      <w:r w:rsidRPr="00AF0DEF">
        <w:rPr>
          <w:rFonts w:ascii="Times New Roman" w:hAnsi="Times New Roman" w:cs="Times New Roman"/>
        </w:rPr>
        <w:t>I also learned why understanding how classes work together matters. For example, the Contact class stores information, while the Contact Service manages the contacts. If one part does not work correctly, it can affect the other.</w:t>
      </w:r>
    </w:p>
    <w:p w14:paraId="18B57C1A" w14:textId="77777777" w:rsidR="00AF0DEF" w:rsidRPr="00AF0DEF" w:rsidRDefault="00AF0DEF" w:rsidP="00AF0DEF">
      <w:pPr>
        <w:spacing w:line="480" w:lineRule="auto"/>
        <w:ind w:firstLine="720"/>
        <w:rPr>
          <w:rFonts w:ascii="Times New Roman" w:hAnsi="Times New Roman" w:cs="Times New Roman"/>
        </w:rPr>
      </w:pPr>
      <w:r w:rsidRPr="00AF0DEF">
        <w:rPr>
          <w:rFonts w:ascii="Times New Roman" w:hAnsi="Times New Roman" w:cs="Times New Roman"/>
        </w:rPr>
        <w:t>Testing my own code made me realize how easy it is to assume something works because I wrote it. To avoid this, I followed the requirements instead of relying on what I expected the code to do. I tested both valid and invalid information, including duplicate appointment IDs in AppointmentServiceTest.java, lines 30–49.</w:t>
      </w:r>
    </w:p>
    <w:p w14:paraId="0566BEC6" w14:textId="77777777" w:rsidR="00AF0DEF" w:rsidRPr="00AF0DEF" w:rsidRDefault="00AF0DEF" w:rsidP="00AF0DEF">
      <w:pPr>
        <w:spacing w:line="480" w:lineRule="auto"/>
        <w:ind w:firstLine="720"/>
        <w:rPr>
          <w:rFonts w:ascii="Times New Roman" w:hAnsi="Times New Roman" w:cs="Times New Roman"/>
        </w:rPr>
      </w:pPr>
      <w:r w:rsidRPr="00AF0DEF">
        <w:rPr>
          <w:rFonts w:ascii="Times New Roman" w:hAnsi="Times New Roman" w:cs="Times New Roman"/>
        </w:rPr>
        <w:t xml:space="preserve">Morgan et al. (2019) </w:t>
      </w:r>
      <w:proofErr w:type="gramStart"/>
      <w:r w:rsidRPr="00AF0DEF">
        <w:rPr>
          <w:rFonts w:ascii="Times New Roman" w:hAnsi="Times New Roman" w:cs="Times New Roman"/>
        </w:rPr>
        <w:t>explain</w:t>
      </w:r>
      <w:proofErr w:type="gramEnd"/>
      <w:r w:rsidRPr="00AF0DEF">
        <w:rPr>
          <w:rFonts w:ascii="Times New Roman" w:hAnsi="Times New Roman" w:cs="Times New Roman"/>
        </w:rPr>
        <w:t xml:space="preserve"> that independent testing can help identify defects. Having another developer review my code would also help find problems I might have missed.</w:t>
      </w:r>
    </w:p>
    <w:p w14:paraId="51B176CA" w14:textId="77777777" w:rsidR="00AF0DEF" w:rsidRPr="00AF0DEF" w:rsidRDefault="00AF0DEF" w:rsidP="00AF0DEF">
      <w:pPr>
        <w:spacing w:line="480" w:lineRule="auto"/>
        <w:ind w:firstLine="720"/>
        <w:rPr>
          <w:rFonts w:ascii="Times New Roman" w:hAnsi="Times New Roman" w:cs="Times New Roman"/>
        </w:rPr>
      </w:pPr>
      <w:r w:rsidRPr="00AF0DEF">
        <w:rPr>
          <w:rFonts w:ascii="Times New Roman" w:hAnsi="Times New Roman" w:cs="Times New Roman"/>
        </w:rPr>
        <w:t>This project really showed me why it is important to take testing seriously instead of moving on as soon as the program runs without errors. Skipping tests or ignoring errors can lead to technical debt, making the code harder to fix later. Winters et al. (2020) discuss how good testing and maintenance practices help support software quality over time.</w:t>
      </w:r>
    </w:p>
    <w:p w14:paraId="2026FA74" w14:textId="77777777" w:rsidR="00AF0DEF" w:rsidRPr="00AF0DEF" w:rsidRDefault="00AF0DEF" w:rsidP="00AF0DEF">
      <w:pPr>
        <w:spacing w:line="480" w:lineRule="auto"/>
        <w:ind w:firstLine="720"/>
        <w:rPr>
          <w:rFonts w:ascii="Times New Roman" w:hAnsi="Times New Roman" w:cs="Times New Roman"/>
        </w:rPr>
      </w:pPr>
      <w:r w:rsidRPr="00AF0DEF">
        <w:rPr>
          <w:rFonts w:ascii="Times New Roman" w:hAnsi="Times New Roman" w:cs="Times New Roman"/>
        </w:rPr>
        <w:t xml:space="preserve">To minimize technical debt, I plan to keep my code organized, write tests throughout the development, and review the requirements before making changes. This project helped me </w:t>
      </w:r>
      <w:r w:rsidRPr="00AF0DEF">
        <w:rPr>
          <w:rFonts w:ascii="Times New Roman" w:hAnsi="Times New Roman" w:cs="Times New Roman"/>
        </w:rPr>
        <w:lastRenderedPageBreak/>
        <w:t xml:space="preserve">understand that testing is not simply about passing tests but also about ensuring the program works correctly and </w:t>
      </w:r>
      <w:proofErr w:type="gramStart"/>
      <w:r w:rsidRPr="00AF0DEF">
        <w:rPr>
          <w:rFonts w:ascii="Times New Roman" w:hAnsi="Times New Roman" w:cs="Times New Roman"/>
        </w:rPr>
        <w:t>efficiently, and</w:t>
      </w:r>
      <w:proofErr w:type="gramEnd"/>
      <w:r w:rsidRPr="00AF0DEF">
        <w:rPr>
          <w:rFonts w:ascii="Times New Roman" w:hAnsi="Times New Roman" w:cs="Times New Roman"/>
        </w:rPr>
        <w:t xml:space="preserve"> can be maintained in the future.</w:t>
      </w:r>
    </w:p>
    <w:p w14:paraId="1262EA2B" w14:textId="77777777" w:rsidR="00AF0DEF" w:rsidRPr="00AF0DEF" w:rsidRDefault="00AF0DEF" w:rsidP="00AF0DEF">
      <w:pPr>
        <w:rPr>
          <w:rFonts w:ascii="Times New Roman" w:hAnsi="Times New Roman" w:cs="Times New Roman"/>
          <w:b/>
          <w:bCs/>
        </w:rPr>
      </w:pPr>
      <w:r w:rsidRPr="00AF0DEF">
        <w:rPr>
          <w:rFonts w:ascii="Times New Roman" w:hAnsi="Times New Roman" w:cs="Times New Roman"/>
          <w:b/>
          <w:bCs/>
        </w:rPr>
        <w:t>References</w:t>
      </w:r>
    </w:p>
    <w:p w14:paraId="77BE25AC" w14:textId="77777777" w:rsidR="00AF0DEF" w:rsidRPr="00AF0DEF" w:rsidRDefault="00AF0DEF" w:rsidP="00AF0DEF">
      <w:pPr>
        <w:rPr>
          <w:rFonts w:ascii="Times New Roman" w:hAnsi="Times New Roman" w:cs="Times New Roman"/>
          <w:b/>
          <w:bCs/>
        </w:rPr>
      </w:pPr>
      <w:r w:rsidRPr="00AF0DEF">
        <w:rPr>
          <w:rFonts w:ascii="Times New Roman" w:hAnsi="Times New Roman" w:cs="Times New Roman"/>
          <w:b/>
          <w:bCs/>
        </w:rPr>
        <w:t xml:space="preserve">Morgan, P., Hambling, B., Samaroo, A., Thompson, G., &amp; Williams, P. (2019). </w:t>
      </w:r>
      <w:r w:rsidRPr="00AF0DEF">
        <w:rPr>
          <w:rFonts w:ascii="Times New Roman" w:hAnsi="Times New Roman" w:cs="Times New Roman"/>
          <w:b/>
          <w:bCs/>
          <w:i/>
          <w:iCs/>
        </w:rPr>
        <w:t>Software testing: An ISTQB-BCS certified tester foundation guide</w:t>
      </w:r>
      <w:r w:rsidRPr="00AF0DEF">
        <w:rPr>
          <w:rFonts w:ascii="Times New Roman" w:hAnsi="Times New Roman" w:cs="Times New Roman"/>
          <w:b/>
          <w:bCs/>
        </w:rPr>
        <w:t xml:space="preserve"> (4th ed.). BCS, The Chartered Institute for IT.</w:t>
      </w:r>
    </w:p>
    <w:p w14:paraId="54B81E36" w14:textId="77777777" w:rsidR="00AF0DEF" w:rsidRPr="00AF0DEF" w:rsidRDefault="00AF0DEF" w:rsidP="00AF0DEF">
      <w:pPr>
        <w:rPr>
          <w:rFonts w:ascii="Times New Roman" w:hAnsi="Times New Roman" w:cs="Times New Roman"/>
          <w:b/>
          <w:bCs/>
        </w:rPr>
      </w:pPr>
      <w:r w:rsidRPr="00AF0DEF">
        <w:rPr>
          <w:rFonts w:ascii="Times New Roman" w:hAnsi="Times New Roman" w:cs="Times New Roman"/>
          <w:b/>
          <w:bCs/>
        </w:rPr>
        <w:t xml:space="preserve">National Institute of Standards and Technology. (n.d.). </w:t>
      </w:r>
      <w:r w:rsidRPr="00AF0DEF">
        <w:rPr>
          <w:rFonts w:ascii="Times New Roman" w:hAnsi="Times New Roman" w:cs="Times New Roman"/>
          <w:b/>
          <w:bCs/>
          <w:i/>
          <w:iCs/>
        </w:rPr>
        <w:t>Security testing</w:t>
      </w:r>
      <w:r w:rsidRPr="00AF0DEF">
        <w:rPr>
          <w:rFonts w:ascii="Times New Roman" w:hAnsi="Times New Roman" w:cs="Times New Roman"/>
          <w:b/>
          <w:bCs/>
        </w:rPr>
        <w:t xml:space="preserve">. Computer Security Resource Center. </w:t>
      </w:r>
      <w:hyperlink r:id="rId4" w:history="1">
        <w:r w:rsidRPr="00AF0DEF">
          <w:rPr>
            <w:rStyle w:val="Hyperlink"/>
            <w:rFonts w:ascii="Times New Roman" w:hAnsi="Times New Roman" w:cs="Times New Roman"/>
            <w:b/>
            <w:bCs/>
          </w:rPr>
          <w:t>https://csrc.nist.gov/glossary/term/security_testing</w:t>
        </w:r>
      </w:hyperlink>
    </w:p>
    <w:p w14:paraId="366BD8A8" w14:textId="523F1D56" w:rsidR="00AF0DEF" w:rsidRPr="00AF0DEF" w:rsidRDefault="00AF0DEF" w:rsidP="00AF0DEF">
      <w:pPr>
        <w:rPr>
          <w:rFonts w:ascii="Times New Roman" w:hAnsi="Times New Roman" w:cs="Times New Roman"/>
          <w:b/>
          <w:bCs/>
        </w:rPr>
      </w:pPr>
      <w:r w:rsidRPr="00AF0DEF">
        <w:rPr>
          <w:rFonts w:ascii="Times New Roman" w:hAnsi="Times New Roman" w:cs="Times New Roman"/>
          <w:b/>
          <w:bCs/>
        </w:rPr>
        <w:t xml:space="preserve">Winters, T., </w:t>
      </w:r>
      <w:proofErr w:type="spellStart"/>
      <w:r w:rsidRPr="00AF0DEF">
        <w:rPr>
          <w:rFonts w:ascii="Times New Roman" w:hAnsi="Times New Roman" w:cs="Times New Roman"/>
          <w:b/>
          <w:bCs/>
        </w:rPr>
        <w:t>Manshreck</w:t>
      </w:r>
      <w:proofErr w:type="spellEnd"/>
      <w:r w:rsidRPr="00AF0DEF">
        <w:rPr>
          <w:rFonts w:ascii="Times New Roman" w:hAnsi="Times New Roman" w:cs="Times New Roman"/>
          <w:b/>
          <w:bCs/>
        </w:rPr>
        <w:t xml:space="preserve">, T., &amp; Wright, H. (Eds.). (2020). </w:t>
      </w:r>
      <w:r w:rsidRPr="00AF0DEF">
        <w:rPr>
          <w:rFonts w:ascii="Times New Roman" w:hAnsi="Times New Roman" w:cs="Times New Roman"/>
          <w:b/>
          <w:bCs/>
          <w:i/>
          <w:iCs/>
        </w:rPr>
        <w:t>Software engineering at Google: Lessons learned from programming over time</w:t>
      </w:r>
      <w:r w:rsidRPr="00AF0DEF">
        <w:rPr>
          <w:rFonts w:ascii="Times New Roman" w:hAnsi="Times New Roman" w:cs="Times New Roman"/>
          <w:b/>
          <w:bCs/>
        </w:rPr>
        <w:t xml:space="preserve">. O’Reilly Media. </w:t>
      </w:r>
      <w:hyperlink r:id="rId5" w:history="1">
        <w:r w:rsidRPr="00AF0DEF">
          <w:rPr>
            <w:rStyle w:val="Hyperlink"/>
            <w:rFonts w:ascii="Times New Roman" w:hAnsi="Times New Roman" w:cs="Times New Roman"/>
            <w:b/>
            <w:bCs/>
          </w:rPr>
          <w:t>https://abseil.io/resources/swe-book</w:t>
        </w:r>
      </w:hyperlink>
    </w:p>
    <w:p w14:paraId="746B6E45" w14:textId="77777777" w:rsidR="00AF0DEF" w:rsidRPr="00AF0DEF" w:rsidRDefault="00AF0DEF" w:rsidP="00F02D75">
      <w:pPr>
        <w:ind w:left="1440" w:firstLine="720"/>
        <w:rPr>
          <w:rFonts w:ascii="Times New Roman" w:hAnsi="Times New Roman" w:cs="Times New Roman"/>
          <w:b/>
          <w:bCs/>
        </w:rPr>
      </w:pPr>
    </w:p>
    <w:p w14:paraId="7317439F" w14:textId="77777777" w:rsidR="00F02D75" w:rsidRPr="00F02D75" w:rsidRDefault="00F02D75" w:rsidP="00F02D75"/>
    <w:p w14:paraId="490E61CA" w14:textId="5E8A2A70" w:rsidR="00F02D75" w:rsidRDefault="00F02D75"/>
    <w:sectPr w:rsidR="00F02D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D75"/>
    <w:rsid w:val="005936F5"/>
    <w:rsid w:val="0081122C"/>
    <w:rsid w:val="00A222C9"/>
    <w:rsid w:val="00A701F6"/>
    <w:rsid w:val="00AF0DEF"/>
    <w:rsid w:val="00B7773D"/>
    <w:rsid w:val="00C123EF"/>
    <w:rsid w:val="00D04BBD"/>
    <w:rsid w:val="00DB28AC"/>
    <w:rsid w:val="00F02D75"/>
    <w:rsid w:val="00FE3B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06766"/>
  <w15:chartTrackingRefBased/>
  <w15:docId w15:val="{98BBE63C-BC56-418B-8266-3952AA211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2D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2D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2D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2D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2D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2D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2D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2D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2D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2D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2D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2D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2D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2D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2D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2D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2D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2D75"/>
    <w:rPr>
      <w:rFonts w:eastAsiaTheme="majorEastAsia" w:cstheme="majorBidi"/>
      <w:color w:val="272727" w:themeColor="text1" w:themeTint="D8"/>
    </w:rPr>
  </w:style>
  <w:style w:type="paragraph" w:styleId="Title">
    <w:name w:val="Title"/>
    <w:basedOn w:val="Normal"/>
    <w:next w:val="Normal"/>
    <w:link w:val="TitleChar"/>
    <w:uiPriority w:val="10"/>
    <w:qFormat/>
    <w:rsid w:val="00F02D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2D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2D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2D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2D75"/>
    <w:pPr>
      <w:spacing w:before="160"/>
      <w:jc w:val="center"/>
    </w:pPr>
    <w:rPr>
      <w:i/>
      <w:iCs/>
      <w:color w:val="404040" w:themeColor="text1" w:themeTint="BF"/>
    </w:rPr>
  </w:style>
  <w:style w:type="character" w:customStyle="1" w:styleId="QuoteChar">
    <w:name w:val="Quote Char"/>
    <w:basedOn w:val="DefaultParagraphFont"/>
    <w:link w:val="Quote"/>
    <w:uiPriority w:val="29"/>
    <w:rsid w:val="00F02D75"/>
    <w:rPr>
      <w:i/>
      <w:iCs/>
      <w:color w:val="404040" w:themeColor="text1" w:themeTint="BF"/>
    </w:rPr>
  </w:style>
  <w:style w:type="paragraph" w:styleId="ListParagraph">
    <w:name w:val="List Paragraph"/>
    <w:basedOn w:val="Normal"/>
    <w:uiPriority w:val="34"/>
    <w:qFormat/>
    <w:rsid w:val="00F02D75"/>
    <w:pPr>
      <w:ind w:left="720"/>
      <w:contextualSpacing/>
    </w:pPr>
  </w:style>
  <w:style w:type="character" w:styleId="IntenseEmphasis">
    <w:name w:val="Intense Emphasis"/>
    <w:basedOn w:val="DefaultParagraphFont"/>
    <w:uiPriority w:val="21"/>
    <w:qFormat/>
    <w:rsid w:val="00F02D75"/>
    <w:rPr>
      <w:i/>
      <w:iCs/>
      <w:color w:val="0F4761" w:themeColor="accent1" w:themeShade="BF"/>
    </w:rPr>
  </w:style>
  <w:style w:type="paragraph" w:styleId="IntenseQuote">
    <w:name w:val="Intense Quote"/>
    <w:basedOn w:val="Normal"/>
    <w:next w:val="Normal"/>
    <w:link w:val="IntenseQuoteChar"/>
    <w:uiPriority w:val="30"/>
    <w:qFormat/>
    <w:rsid w:val="00F02D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2D75"/>
    <w:rPr>
      <w:i/>
      <w:iCs/>
      <w:color w:val="0F4761" w:themeColor="accent1" w:themeShade="BF"/>
    </w:rPr>
  </w:style>
  <w:style w:type="character" w:styleId="IntenseReference">
    <w:name w:val="Intense Reference"/>
    <w:basedOn w:val="DefaultParagraphFont"/>
    <w:uiPriority w:val="32"/>
    <w:qFormat/>
    <w:rsid w:val="00F02D75"/>
    <w:rPr>
      <w:b/>
      <w:bCs/>
      <w:smallCaps/>
      <w:color w:val="0F4761" w:themeColor="accent1" w:themeShade="BF"/>
      <w:spacing w:val="5"/>
    </w:rPr>
  </w:style>
  <w:style w:type="character" w:styleId="Hyperlink">
    <w:name w:val="Hyperlink"/>
    <w:basedOn w:val="DefaultParagraphFont"/>
    <w:uiPriority w:val="99"/>
    <w:unhideWhenUsed/>
    <w:rsid w:val="00AF0DEF"/>
    <w:rPr>
      <w:color w:val="467886" w:themeColor="hyperlink"/>
      <w:u w:val="single"/>
    </w:rPr>
  </w:style>
  <w:style w:type="character" w:styleId="UnresolvedMention">
    <w:name w:val="Unresolved Mention"/>
    <w:basedOn w:val="DefaultParagraphFont"/>
    <w:uiPriority w:val="99"/>
    <w:semiHidden/>
    <w:unhideWhenUsed/>
    <w:rsid w:val="00AF0D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abseil.io/resources/swe-book" TargetMode="External"/><Relationship Id="rId4" Type="http://schemas.openxmlformats.org/officeDocument/2006/relationships/hyperlink" Target="https://csrc.nist.gov/glossary/term/security_tes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5</Pages>
  <Words>915</Words>
  <Characters>5217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Guevara, Roxana</dc:creator>
  <cp:keywords/>
  <dc:description/>
  <cp:lastModifiedBy>Guevara, Roxana</cp:lastModifiedBy>
  <cp:revision>1</cp:revision>
  <dcterms:created xsi:type="dcterms:W3CDTF">2026-10-15T23:25:00Z</dcterms:created>
  <dcterms:modified xsi:type="dcterms:W3CDTF">2026-10-15T23:46:00Z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43191707-5dd0-4749-89f8-439e355208ec</vt:lpwstr>
  </property>
</Properties>
</file>