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CD71" w14:textId="5BE61C09" w:rsidR="000D4339" w:rsidRDefault="009D0C32" w:rsidP="00555171">
      <w:pPr>
        <w:pStyle w:val="Title"/>
        <w:jc w:val="both"/>
      </w:pPr>
      <w:r>
        <w:t xml:space="preserve">Case </w:t>
      </w:r>
      <w:r w:rsidR="00083760">
        <w:t>s</w:t>
      </w:r>
      <w:r>
        <w:t>tudy</w:t>
      </w:r>
      <w:r w:rsidR="00C06C23">
        <w:t xml:space="preserve"> 1</w:t>
      </w:r>
      <w:r>
        <w:t xml:space="preserve">: The 8051 </w:t>
      </w:r>
      <w:r w:rsidR="00E23F06">
        <w:t>Architecture</w:t>
      </w:r>
    </w:p>
    <w:p w14:paraId="0DDD71D1" w14:textId="16088EC0" w:rsidR="00CD12F6" w:rsidRDefault="0082488B" w:rsidP="00555171">
      <w:pPr>
        <w:pStyle w:val="Heading1"/>
        <w:jc w:val="both"/>
      </w:pPr>
      <w:r>
        <w:t>Objective</w:t>
      </w:r>
    </w:p>
    <w:p w14:paraId="32B30FF0" w14:textId="408B41E4" w:rsidR="00AD479D" w:rsidRDefault="00AD479D" w:rsidP="00555171">
      <w:pPr>
        <w:jc w:val="both"/>
      </w:pPr>
      <w:r>
        <w:t xml:space="preserve">To </w:t>
      </w:r>
      <w:r w:rsidR="00CA2F90">
        <w:t>self-</w:t>
      </w:r>
      <w:r>
        <w:t xml:space="preserve">study the </w:t>
      </w:r>
      <w:r w:rsidR="00AE027A">
        <w:t>architecture of a</w:t>
      </w:r>
      <w:r w:rsidR="00141DF2">
        <w:t>n</w:t>
      </w:r>
      <w:r w:rsidR="00AE027A">
        <w:t xml:space="preserve"> 8-bit microcontroller, including</w:t>
      </w:r>
      <w:r w:rsidR="001B21E2">
        <w:t xml:space="preserve"> general purpose input/outputs and</w:t>
      </w:r>
      <w:r w:rsidR="00AE027A">
        <w:t xml:space="preserve"> memory organization</w:t>
      </w:r>
      <w:r w:rsidR="001B21E2">
        <w:t>.</w:t>
      </w:r>
    </w:p>
    <w:p w14:paraId="16C12FD0" w14:textId="0857B2F0" w:rsidR="00326B65" w:rsidRDefault="00326B65" w:rsidP="00555171">
      <w:pPr>
        <w:pStyle w:val="Heading1"/>
        <w:jc w:val="both"/>
      </w:pPr>
      <w:r>
        <w:t xml:space="preserve">Numerical Base Conversion </w:t>
      </w:r>
      <w:r w:rsidR="000F13AD">
        <w:t>and 2’s Complement</w:t>
      </w:r>
    </w:p>
    <w:p w14:paraId="277853D7" w14:textId="77777777" w:rsidR="000F13AD" w:rsidRPr="000F13AD" w:rsidRDefault="000F13AD" w:rsidP="000F13AD"/>
    <w:p w14:paraId="6650AC16" w14:textId="77777777" w:rsidR="00326B65" w:rsidRPr="00326B65" w:rsidRDefault="00326B65" w:rsidP="00326B65"/>
    <w:p w14:paraId="311CF092" w14:textId="3B646D48" w:rsidR="0082488B" w:rsidRDefault="0082488B" w:rsidP="00555171">
      <w:pPr>
        <w:pStyle w:val="Heading1"/>
        <w:jc w:val="both"/>
      </w:pPr>
      <w:r>
        <w:t>Procedure</w:t>
      </w:r>
    </w:p>
    <w:p w14:paraId="61F55ECE" w14:textId="6BA59ABB" w:rsidR="00C06C23" w:rsidRDefault="00000000" w:rsidP="00555171">
      <w:pPr>
        <w:jc w:val="both"/>
      </w:pPr>
      <w:hyperlink r:id="rId7" w:history="1">
        <w:r w:rsidR="00925FA7" w:rsidRPr="00925FA7">
          <w:rPr>
            <w:rStyle w:val="Hyperlink"/>
          </w:rPr>
          <w:t xml:space="preserve">INTEL’s </w:t>
        </w:r>
        <w:r w:rsidR="007662C7" w:rsidRPr="00925FA7">
          <w:rPr>
            <w:rStyle w:val="Hyperlink"/>
          </w:rPr>
          <w:t>8051</w:t>
        </w:r>
      </w:hyperlink>
      <w:r w:rsidR="007662C7">
        <w:t xml:space="preserve"> is an </w:t>
      </w:r>
      <w:r w:rsidR="00C06D78">
        <w:t xml:space="preserve">8-bit </w:t>
      </w:r>
      <w:r w:rsidR="007662C7">
        <w:t>microcontroller</w:t>
      </w:r>
      <w:r w:rsidR="00750E2E">
        <w:t xml:space="preserve"> architecture</w:t>
      </w:r>
      <w:r w:rsidR="003273FE">
        <w:t xml:space="preserve"> </w:t>
      </w:r>
      <w:r w:rsidR="007662C7">
        <w:t>developed in 1981</w:t>
      </w:r>
      <w:r w:rsidR="0016210F">
        <w:t xml:space="preserve"> </w:t>
      </w:r>
      <w:r w:rsidR="00EA3490">
        <w:t xml:space="preserve">and </w:t>
      </w:r>
      <w:r w:rsidR="0016210F">
        <w:t xml:space="preserve">still </w:t>
      </w:r>
      <w:r w:rsidR="00EA3490">
        <w:t xml:space="preserve">found </w:t>
      </w:r>
      <w:r w:rsidR="0016210F">
        <w:t xml:space="preserve">in the marked today. </w:t>
      </w:r>
      <w:r w:rsidR="00141DF2">
        <w:t xml:space="preserve">One of the </w:t>
      </w:r>
      <w:r w:rsidR="00FE38F1">
        <w:t xml:space="preserve">currently available </w:t>
      </w:r>
      <w:r w:rsidR="00D30D90">
        <w:t xml:space="preserve">microcontrollers based on the 8051 architecture is </w:t>
      </w:r>
      <w:hyperlink r:id="rId8" w:history="1">
        <w:r w:rsidR="00FE38F1" w:rsidRPr="0041364D">
          <w:rPr>
            <w:rStyle w:val="Hyperlink"/>
          </w:rPr>
          <w:t xml:space="preserve">ATMEL’s </w:t>
        </w:r>
        <w:r w:rsidR="00D30D90" w:rsidRPr="0041364D">
          <w:rPr>
            <w:rStyle w:val="Hyperlink"/>
          </w:rPr>
          <w:t>AT89C51</w:t>
        </w:r>
      </w:hyperlink>
      <w:r w:rsidR="00CD2ED2">
        <w:t xml:space="preserve">, which datasheet can be </w:t>
      </w:r>
      <w:hyperlink r:id="rId9" w:history="1">
        <w:r w:rsidR="00CD2ED2" w:rsidRPr="00CD2ED2">
          <w:rPr>
            <w:rStyle w:val="Hyperlink"/>
          </w:rPr>
          <w:t>found online</w:t>
        </w:r>
      </w:hyperlink>
      <w:r w:rsidR="00CD2ED2">
        <w:t xml:space="preserve">. </w:t>
      </w:r>
      <w:r w:rsidR="0041364D">
        <w:t xml:space="preserve">In this case study, we will go over some of the </w:t>
      </w:r>
      <w:r w:rsidR="002448C5">
        <w:t>8051’s features using the AT89C51 device. Notice that some other devices</w:t>
      </w:r>
      <w:r w:rsidR="001D65B0">
        <w:t xml:space="preserve"> that share similar architecture</w:t>
      </w:r>
      <w:r w:rsidR="002448C5">
        <w:t xml:space="preserve"> can be</w:t>
      </w:r>
      <w:r w:rsidR="001D65B0">
        <w:t xml:space="preserve"> also found in the market. </w:t>
      </w:r>
    </w:p>
    <w:p w14:paraId="4B2DF2F7" w14:textId="12809D4D" w:rsidR="005F4788" w:rsidRDefault="005F4788" w:rsidP="00555171">
      <w:pPr>
        <w:jc w:val="both"/>
      </w:pPr>
      <w:r>
        <w:t xml:space="preserve">According to the schematic diagram </w:t>
      </w:r>
    </w:p>
    <w:p w14:paraId="2A0E3859" w14:textId="503AC4AE" w:rsidR="004B7275" w:rsidRDefault="006C05B6" w:rsidP="00555171">
      <w:pPr>
        <w:pStyle w:val="Heading2"/>
        <w:jc w:val="both"/>
      </w:pPr>
      <w:r>
        <w:t>General Purpose Input/Output</w:t>
      </w:r>
    </w:p>
    <w:p w14:paraId="1F421F50" w14:textId="3127A2A1" w:rsidR="004B7275" w:rsidRDefault="004B7275" w:rsidP="00555171">
      <w:pPr>
        <w:jc w:val="both"/>
      </w:pPr>
      <w:r>
        <w:t xml:space="preserve">According to Figure 1 </w:t>
      </w:r>
      <w:r w:rsidR="00A942A2">
        <w:t xml:space="preserve">(page 8) </w:t>
      </w:r>
      <w:r>
        <w:t xml:space="preserve">of the </w:t>
      </w:r>
      <w:r w:rsidR="00766F3F">
        <w:t>AT89C51AC3 microcontroller</w:t>
      </w:r>
      <w:r w:rsidR="00563A6F">
        <w:t xml:space="preserve"> datasheet</w:t>
      </w:r>
      <w:r w:rsidR="00766F3F">
        <w:t>, ports 1</w:t>
      </w:r>
      <w:r w:rsidR="00573D0D">
        <w:t>, 3 and 4 share similar structure, which is shown below:</w:t>
      </w:r>
    </w:p>
    <w:p w14:paraId="6A7CD41A" w14:textId="31004ABF" w:rsidR="00A942A2" w:rsidRDefault="00A942A2" w:rsidP="00555171">
      <w:pPr>
        <w:jc w:val="center"/>
      </w:pPr>
      <w:r>
        <w:rPr>
          <w:noProof/>
        </w:rPr>
        <w:drawing>
          <wp:inline distT="0" distB="0" distL="0" distR="0" wp14:anchorId="3AEEA752" wp14:editId="240CA2A1">
            <wp:extent cx="3472615" cy="17600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55" cy="1782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34CABA" w14:textId="337BB67E" w:rsidR="00897F22" w:rsidRDefault="00E65795" w:rsidP="00555171">
      <w:pPr>
        <w:jc w:val="both"/>
      </w:pPr>
      <w:r>
        <w:t>To</w:t>
      </w:r>
      <w:r w:rsidR="00FF2F0D">
        <w:t xml:space="preserve"> </w:t>
      </w:r>
      <w:r w:rsidR="00F6482F">
        <w:t>drive</w:t>
      </w:r>
      <w:r w:rsidR="00411BD4">
        <w:t xml:space="preserve"> a logic level (0 or 1)</w:t>
      </w:r>
      <w:r w:rsidR="00F6482F">
        <w:t xml:space="preserve"> </w:t>
      </w:r>
      <w:r w:rsidR="001E2769">
        <w:t xml:space="preserve">as an </w:t>
      </w:r>
      <w:r w:rsidR="00411BD4">
        <w:t>output</w:t>
      </w:r>
      <w:r w:rsidR="001C48BE">
        <w:t xml:space="preserve"> of ports 1, 3 and 4, </w:t>
      </w:r>
      <w:r w:rsidR="004E2A1B">
        <w:t>some conditions must be accomplished</w:t>
      </w:r>
      <w:r w:rsidR="00897F22">
        <w:t>, as follows</w:t>
      </w:r>
      <w:r w:rsidR="007215E7">
        <w:t xml:space="preserve"> (see pin description</w:t>
      </w:r>
      <w:r w:rsidR="006A559A">
        <w:t xml:space="preserve"> table</w:t>
      </w:r>
      <w:r w:rsidR="007215E7">
        <w:t xml:space="preserve"> </w:t>
      </w:r>
      <w:r w:rsidR="009F2C2F">
        <w:t xml:space="preserve">on pages 5-7 </w:t>
      </w:r>
      <w:r>
        <w:t xml:space="preserve">on the datasheet </w:t>
      </w:r>
      <w:r w:rsidR="009F2C2F">
        <w:t>for further reference</w:t>
      </w:r>
      <w:r w:rsidR="007215E7">
        <w:t>)</w:t>
      </w:r>
      <w:r w:rsidR="00897F22">
        <w:t>:</w:t>
      </w:r>
    </w:p>
    <w:p w14:paraId="22A56E61" w14:textId="6B7AD882" w:rsidR="00897F22" w:rsidRDefault="00F7623D" w:rsidP="00555171">
      <w:pPr>
        <w:pStyle w:val="ListParagraph"/>
        <w:numPr>
          <w:ilvl w:val="0"/>
          <w:numId w:val="1"/>
        </w:numPr>
        <w:jc w:val="both"/>
      </w:pPr>
      <w:r w:rsidRPr="00897F22">
        <w:t xml:space="preserve">The signal to output is held by </w:t>
      </w:r>
      <w:r w:rsidR="00232D63">
        <w:t>INTERNAL BUS</w:t>
      </w:r>
      <w:r w:rsidRPr="00897F22">
        <w:t xml:space="preserve"> and </w:t>
      </w:r>
      <w:r w:rsidR="00AB4571" w:rsidRPr="00897F22">
        <w:t xml:space="preserve">should follow </w:t>
      </w:r>
      <w:r w:rsidR="00AC29D3" w:rsidRPr="00897F22">
        <w:t>the</w:t>
      </w:r>
      <w:r w:rsidR="00AB4571" w:rsidRPr="00897F22">
        <w:t xml:space="preserve"> path towards P1.x, P3.x or P4.x</w:t>
      </w:r>
    </w:p>
    <w:p w14:paraId="734051C8" w14:textId="4FE524EB" w:rsidR="00A942A2" w:rsidRDefault="00C104E6" w:rsidP="00555171">
      <w:pPr>
        <w:pStyle w:val="ListParagraph"/>
        <w:numPr>
          <w:ilvl w:val="0"/>
          <w:numId w:val="1"/>
        </w:numPr>
        <w:jc w:val="both"/>
      </w:pPr>
      <w:r w:rsidRPr="00897F22">
        <w:t>To</w:t>
      </w:r>
      <w:r w:rsidR="00AC29D3" w:rsidRPr="00897F22">
        <w:t xml:space="preserve"> this to happen, </w:t>
      </w:r>
      <w:r w:rsidR="008A7459">
        <w:t xml:space="preserve">first </w:t>
      </w:r>
      <w:r w:rsidR="0040578B">
        <w:t xml:space="preserve">the </w:t>
      </w:r>
      <w:r w:rsidR="00232D63">
        <w:t>LATCH</w:t>
      </w:r>
      <w:r w:rsidR="0040578B">
        <w:t xml:space="preserve"> must drive the signal in its input</w:t>
      </w:r>
      <w:r>
        <w:t>,</w:t>
      </w:r>
      <w:r w:rsidR="0040578B">
        <w:t xml:space="preserve"> D</w:t>
      </w:r>
      <w:r>
        <w:t>,</w:t>
      </w:r>
      <w:r w:rsidR="0040578B">
        <w:t xml:space="preserve"> </w:t>
      </w:r>
      <w:r w:rsidR="008A7459">
        <w:t xml:space="preserve">(connected to </w:t>
      </w:r>
      <w:r w:rsidR="00C505F0">
        <w:t>INTERNAL BUS</w:t>
      </w:r>
      <w:r w:rsidR="008A7459">
        <w:t xml:space="preserve">) </w:t>
      </w:r>
      <w:r w:rsidR="0040578B">
        <w:t>towards Q with a clock pulse (</w:t>
      </w:r>
      <w:r w:rsidR="00A407B7">
        <w:t>CL</w:t>
      </w:r>
      <w:r w:rsidR="0040578B">
        <w:t>)</w:t>
      </w:r>
    </w:p>
    <w:p w14:paraId="7CCB2E93" w14:textId="49678DD8" w:rsidR="00406CCE" w:rsidRDefault="00406CCE" w:rsidP="00555171">
      <w:pPr>
        <w:pStyle w:val="ListParagraph"/>
        <w:numPr>
          <w:ilvl w:val="0"/>
          <w:numId w:val="1"/>
        </w:numPr>
        <w:jc w:val="both"/>
      </w:pPr>
      <w:r>
        <w:t>Once the I</w:t>
      </w:r>
      <w:r w:rsidR="00AD5547">
        <w:t>NTERNAL BUS</w:t>
      </w:r>
      <w:r>
        <w:t xml:space="preserve"> signal is transferred to </w:t>
      </w:r>
      <w:r w:rsidR="003D32DA">
        <w:t xml:space="preserve">the </w:t>
      </w:r>
      <w:r w:rsidR="00AD5547">
        <w:t>LATCH</w:t>
      </w:r>
      <w:r w:rsidR="003D32DA">
        <w:t xml:space="preserve"> output</w:t>
      </w:r>
      <w:r w:rsidR="00C505F0">
        <w:t>,</w:t>
      </w:r>
      <w:r w:rsidR="003D32DA">
        <w:t xml:space="preserve"> Q, </w:t>
      </w:r>
      <w:r w:rsidR="00AD5547">
        <w:t xml:space="preserve">it </w:t>
      </w:r>
      <w:r w:rsidR="0011413B">
        <w:t>is used</w:t>
      </w:r>
      <w:r w:rsidR="003D32DA">
        <w:t xml:space="preserve"> as one of two inputs </w:t>
      </w:r>
      <w:r w:rsidR="0011413B">
        <w:t>of</w:t>
      </w:r>
      <w:r w:rsidR="003D32DA">
        <w:t xml:space="preserve"> a NAND gate. </w:t>
      </w:r>
    </w:p>
    <w:p w14:paraId="399CDA96" w14:textId="3CF61962" w:rsidR="00CC6820" w:rsidRDefault="00CC6820" w:rsidP="00555171">
      <w:pPr>
        <w:pStyle w:val="ListParagraph"/>
        <w:numPr>
          <w:ilvl w:val="0"/>
          <w:numId w:val="1"/>
        </w:numPr>
        <w:jc w:val="both"/>
      </w:pPr>
      <w:r>
        <w:t xml:space="preserve">The second input </w:t>
      </w:r>
      <w:r w:rsidR="0011413B">
        <w:t>of</w:t>
      </w:r>
      <w:r>
        <w:t xml:space="preserve"> the NAND gate is a signal called ALTERNATE </w:t>
      </w:r>
      <w:r w:rsidR="00232D63">
        <w:t>OUTPUT FUNCTION</w:t>
      </w:r>
      <w:r w:rsidR="001F148B">
        <w:t>.</w:t>
      </w:r>
      <w:r w:rsidR="002215AD">
        <w:t xml:space="preserve"> </w:t>
      </w:r>
      <w:r w:rsidR="0067419B">
        <w:t xml:space="preserve">According to the truth table of </w:t>
      </w:r>
      <w:r w:rsidR="0083635A">
        <w:t>a</w:t>
      </w:r>
      <w:r w:rsidR="0067419B">
        <w:t xml:space="preserve"> NAND gate, i</w:t>
      </w:r>
      <w:r w:rsidR="002215AD">
        <w:t xml:space="preserve">f the value of this signal is 0, </w:t>
      </w:r>
      <w:r w:rsidR="00835AE8">
        <w:t>the output is set to 1</w:t>
      </w:r>
      <w:r w:rsidR="00B642C6">
        <w:t xml:space="preserve"> (highlighted in </w:t>
      </w:r>
      <w:r w:rsidR="008F749C">
        <w:t>grey</w:t>
      </w:r>
      <w:r w:rsidR="00F1338C">
        <w:t xml:space="preserve"> in the table below</w:t>
      </w:r>
      <w:r w:rsidR="00B642C6">
        <w:t>)</w:t>
      </w:r>
      <w:r w:rsidR="00835AE8">
        <w:t xml:space="preserve">; however, if the value </w:t>
      </w:r>
      <w:r w:rsidR="00EB7F3C">
        <w:t>of ALTERNATE OUT</w:t>
      </w:r>
      <w:r w:rsidR="004B286A">
        <w:t>P</w:t>
      </w:r>
      <w:r w:rsidR="00EB7F3C">
        <w:t xml:space="preserve">UT FUNCTION </w:t>
      </w:r>
      <w:r w:rsidR="002A0EB2">
        <w:t xml:space="preserve">is 1, </w:t>
      </w:r>
      <w:r w:rsidR="004E7B09">
        <w:t>t</w:t>
      </w:r>
      <w:r w:rsidR="002A0EB2">
        <w:t>he output of the gate is the inverted value of Q</w:t>
      </w:r>
      <w:r w:rsidR="004E6CC3">
        <w:t xml:space="preserve">, </w:t>
      </w:r>
      <w:r w:rsidR="007427BE">
        <w:t>so</w:t>
      </w:r>
      <w:r w:rsidR="004E6CC3">
        <w:t xml:space="preserve"> is the inverted value of</w:t>
      </w:r>
      <w:r w:rsidR="004E7B09">
        <w:t xml:space="preserve"> INTERNAL BUS. </w:t>
      </w:r>
    </w:p>
    <w:tbl>
      <w:tblPr>
        <w:tblStyle w:val="GridTable2-Accent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16"/>
        <w:gridCol w:w="2016"/>
        <w:gridCol w:w="2016"/>
      </w:tblGrid>
      <w:tr w:rsidR="00B642C6" w:rsidRPr="008F749C" w14:paraId="08A47043" w14:textId="77777777" w:rsidTr="008F7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4B4FD8AE" w14:textId="19547799" w:rsidR="000053E1" w:rsidRPr="008F749C" w:rsidRDefault="001E450E" w:rsidP="001D3EF7">
            <w:pPr>
              <w:jc w:val="both"/>
              <w:rPr>
                <w:sz w:val="16"/>
                <w:szCs w:val="16"/>
              </w:rPr>
            </w:pPr>
            <w:r w:rsidRPr="008F749C">
              <w:rPr>
                <w:sz w:val="16"/>
                <w:szCs w:val="16"/>
              </w:rPr>
              <w:t>Q (from flip-flop)</w:t>
            </w:r>
          </w:p>
        </w:tc>
        <w:tc>
          <w:tcPr>
            <w:tcW w:w="2016" w:type="dxa"/>
          </w:tcPr>
          <w:p w14:paraId="51386C78" w14:textId="5C08F981" w:rsidR="000053E1" w:rsidRPr="008F749C" w:rsidRDefault="001E450E" w:rsidP="001D3E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749C">
              <w:rPr>
                <w:sz w:val="16"/>
                <w:szCs w:val="16"/>
              </w:rPr>
              <w:t>ALTERNATE OUTPUT FUNCTION</w:t>
            </w:r>
          </w:p>
        </w:tc>
        <w:tc>
          <w:tcPr>
            <w:tcW w:w="2016" w:type="dxa"/>
          </w:tcPr>
          <w:p w14:paraId="7CA60896" w14:textId="462FDA24" w:rsidR="000053E1" w:rsidRPr="008F749C" w:rsidRDefault="000053E1" w:rsidP="001D3E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749C">
              <w:rPr>
                <w:sz w:val="16"/>
                <w:szCs w:val="16"/>
              </w:rPr>
              <w:t>OUT</w:t>
            </w:r>
          </w:p>
        </w:tc>
      </w:tr>
      <w:tr w:rsidR="00B642C6" w:rsidRPr="008F749C" w14:paraId="6136C5CE" w14:textId="77777777" w:rsidTr="008F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277360EE" w14:textId="765C885C" w:rsidR="000053E1" w:rsidRPr="008F749C" w:rsidRDefault="001E450E" w:rsidP="001D3EF7">
            <w:pPr>
              <w:jc w:val="both"/>
              <w:rPr>
                <w:b w:val="0"/>
                <w:bCs w:val="0"/>
                <w:sz w:val="16"/>
                <w:szCs w:val="16"/>
              </w:rPr>
            </w:pPr>
            <w:r w:rsidRPr="008F749C">
              <w:rPr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tcW w:w="2016" w:type="dxa"/>
          </w:tcPr>
          <w:p w14:paraId="105A52D8" w14:textId="56E82F86" w:rsidR="000053E1" w:rsidRPr="008F749C" w:rsidRDefault="001E450E" w:rsidP="001D3E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749C">
              <w:rPr>
                <w:sz w:val="16"/>
                <w:szCs w:val="16"/>
              </w:rPr>
              <w:t>0</w:t>
            </w:r>
          </w:p>
        </w:tc>
        <w:tc>
          <w:tcPr>
            <w:tcW w:w="2016" w:type="dxa"/>
          </w:tcPr>
          <w:p w14:paraId="7428EDC6" w14:textId="24741C7F" w:rsidR="000053E1" w:rsidRPr="008F749C" w:rsidRDefault="001E450E" w:rsidP="001D3E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749C">
              <w:rPr>
                <w:sz w:val="16"/>
                <w:szCs w:val="16"/>
              </w:rPr>
              <w:t>1</w:t>
            </w:r>
          </w:p>
        </w:tc>
      </w:tr>
      <w:tr w:rsidR="00B642C6" w:rsidRPr="008F749C" w14:paraId="28437FC7" w14:textId="77777777" w:rsidTr="008F74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0D4F59DD" w14:textId="1575EE6F" w:rsidR="000053E1" w:rsidRPr="008F749C" w:rsidRDefault="001E450E" w:rsidP="001D3EF7">
            <w:pPr>
              <w:jc w:val="both"/>
              <w:rPr>
                <w:b w:val="0"/>
                <w:bCs w:val="0"/>
                <w:sz w:val="16"/>
                <w:szCs w:val="16"/>
              </w:rPr>
            </w:pPr>
            <w:r w:rsidRPr="008F749C">
              <w:rPr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tcW w:w="2016" w:type="dxa"/>
          </w:tcPr>
          <w:p w14:paraId="38372796" w14:textId="6848D7F0" w:rsidR="000053E1" w:rsidRPr="008F749C" w:rsidRDefault="001E450E" w:rsidP="001D3E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749C">
              <w:rPr>
                <w:sz w:val="16"/>
                <w:szCs w:val="16"/>
              </w:rPr>
              <w:t>1</w:t>
            </w:r>
          </w:p>
        </w:tc>
        <w:tc>
          <w:tcPr>
            <w:tcW w:w="2016" w:type="dxa"/>
          </w:tcPr>
          <w:p w14:paraId="36F67717" w14:textId="4D90F431" w:rsidR="000053E1" w:rsidRPr="008F749C" w:rsidRDefault="001E450E" w:rsidP="001D3E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749C">
              <w:rPr>
                <w:sz w:val="16"/>
                <w:szCs w:val="16"/>
              </w:rPr>
              <w:t>1</w:t>
            </w:r>
          </w:p>
        </w:tc>
      </w:tr>
      <w:tr w:rsidR="00B642C6" w:rsidRPr="008F749C" w14:paraId="49E782FD" w14:textId="77777777" w:rsidTr="008F7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4089C7A4" w14:textId="57AA75D6" w:rsidR="000053E1" w:rsidRPr="008F749C" w:rsidRDefault="001E450E" w:rsidP="001D3EF7">
            <w:pPr>
              <w:jc w:val="both"/>
              <w:rPr>
                <w:b w:val="0"/>
                <w:bCs w:val="0"/>
                <w:sz w:val="16"/>
                <w:szCs w:val="16"/>
              </w:rPr>
            </w:pPr>
            <w:r w:rsidRPr="008F749C">
              <w:rPr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2016" w:type="dxa"/>
          </w:tcPr>
          <w:p w14:paraId="00BCA9F6" w14:textId="417784B5" w:rsidR="000053E1" w:rsidRPr="008F749C" w:rsidRDefault="001E450E" w:rsidP="001D3E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749C">
              <w:rPr>
                <w:sz w:val="16"/>
                <w:szCs w:val="16"/>
              </w:rPr>
              <w:t>0</w:t>
            </w:r>
          </w:p>
        </w:tc>
        <w:tc>
          <w:tcPr>
            <w:tcW w:w="2016" w:type="dxa"/>
          </w:tcPr>
          <w:p w14:paraId="60D0EB80" w14:textId="212AF829" w:rsidR="000053E1" w:rsidRPr="008F749C" w:rsidRDefault="001E450E" w:rsidP="001D3E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749C">
              <w:rPr>
                <w:sz w:val="16"/>
                <w:szCs w:val="16"/>
              </w:rPr>
              <w:t>1</w:t>
            </w:r>
          </w:p>
        </w:tc>
      </w:tr>
      <w:tr w:rsidR="00B642C6" w:rsidRPr="008F749C" w14:paraId="55A60C0F" w14:textId="77777777" w:rsidTr="008F74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1990205" w14:textId="087EFFA9" w:rsidR="000053E1" w:rsidRPr="008F749C" w:rsidRDefault="001E450E" w:rsidP="001D3EF7">
            <w:pPr>
              <w:jc w:val="both"/>
              <w:rPr>
                <w:b w:val="0"/>
                <w:bCs w:val="0"/>
                <w:sz w:val="16"/>
                <w:szCs w:val="16"/>
              </w:rPr>
            </w:pPr>
            <w:r w:rsidRPr="008F749C">
              <w:rPr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2016" w:type="dxa"/>
          </w:tcPr>
          <w:p w14:paraId="75EF590C" w14:textId="0B22A3CE" w:rsidR="000053E1" w:rsidRPr="008F749C" w:rsidRDefault="001E450E" w:rsidP="001D3E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749C">
              <w:rPr>
                <w:sz w:val="16"/>
                <w:szCs w:val="16"/>
              </w:rPr>
              <w:t>1</w:t>
            </w:r>
          </w:p>
        </w:tc>
        <w:tc>
          <w:tcPr>
            <w:tcW w:w="2016" w:type="dxa"/>
          </w:tcPr>
          <w:p w14:paraId="7A381C63" w14:textId="4AF2CC29" w:rsidR="000053E1" w:rsidRPr="008F749C" w:rsidRDefault="001E450E" w:rsidP="001D3E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749C">
              <w:rPr>
                <w:sz w:val="16"/>
                <w:szCs w:val="16"/>
              </w:rPr>
              <w:t>0</w:t>
            </w:r>
          </w:p>
        </w:tc>
      </w:tr>
    </w:tbl>
    <w:p w14:paraId="11BCB843" w14:textId="75F31D27" w:rsidR="00FC5166" w:rsidRDefault="00FC5166" w:rsidP="001D3EF7">
      <w:pPr>
        <w:pStyle w:val="ListParagraph"/>
        <w:numPr>
          <w:ilvl w:val="0"/>
          <w:numId w:val="1"/>
        </w:numPr>
        <w:spacing w:before="240"/>
        <w:jc w:val="both"/>
      </w:pPr>
      <w:r>
        <w:lastRenderedPageBreak/>
        <w:t xml:space="preserve">In this sense, to allow the </w:t>
      </w:r>
      <w:r w:rsidR="004B286A">
        <w:t xml:space="preserve">value of INTERNAL BUS to pass through the </w:t>
      </w:r>
      <w:r w:rsidR="005F5915">
        <w:t xml:space="preserve">NAND </w:t>
      </w:r>
      <w:r w:rsidR="004B286A">
        <w:t xml:space="preserve">gate, ALTERNATE OUTPUT FUNCTION must be set to </w:t>
      </w:r>
      <w:r w:rsidR="006A56FF">
        <w:t xml:space="preserve">1, at the expense that </w:t>
      </w:r>
      <w:r w:rsidR="000C714B">
        <w:t xml:space="preserve">the </w:t>
      </w:r>
      <w:r w:rsidR="006A56FF">
        <w:t xml:space="preserve">value </w:t>
      </w:r>
      <w:r w:rsidR="004F033F">
        <w:t xml:space="preserve">to output </w:t>
      </w:r>
      <w:r w:rsidR="006A56FF">
        <w:t xml:space="preserve">is </w:t>
      </w:r>
      <w:r w:rsidR="00A06416">
        <w:t>inverted.</w:t>
      </w:r>
    </w:p>
    <w:p w14:paraId="15C40042" w14:textId="3FA63BAB" w:rsidR="00B812AA" w:rsidRDefault="00CF6338" w:rsidP="00555171">
      <w:pPr>
        <w:pStyle w:val="ListParagraph"/>
        <w:numPr>
          <w:ilvl w:val="0"/>
          <w:numId w:val="1"/>
        </w:numPr>
        <w:jc w:val="both"/>
      </w:pPr>
      <w:r>
        <w:t>Following the signal path, t</w:t>
      </w:r>
      <w:r w:rsidR="004F033F">
        <w:t>he output of the NAND gate is used to turn</w:t>
      </w:r>
      <w:r w:rsidR="003D36D0">
        <w:t xml:space="preserve"> </w:t>
      </w:r>
      <w:r w:rsidR="008903A3">
        <w:t>ON</w:t>
      </w:r>
      <w:r w:rsidR="003D36D0">
        <w:t xml:space="preserve"> (with logic 1) or </w:t>
      </w:r>
      <w:r w:rsidR="008903A3">
        <w:t>OFF</w:t>
      </w:r>
      <w:r w:rsidR="003D36D0">
        <w:t xml:space="preserve"> (with logic 0)</w:t>
      </w:r>
      <w:r w:rsidR="00F94CDD">
        <w:t xml:space="preserve"> the F</w:t>
      </w:r>
      <w:r w:rsidR="0000054E">
        <w:t xml:space="preserve">ield Effect </w:t>
      </w:r>
      <w:r w:rsidR="00F94CDD">
        <w:t>T</w:t>
      </w:r>
      <w:r w:rsidR="0000054E">
        <w:t>ransistor (FET)</w:t>
      </w:r>
      <w:r w:rsidR="00F94CDD">
        <w:t xml:space="preserve">, as it is connected to its </w:t>
      </w:r>
      <w:r w:rsidR="00D463B7">
        <w:t xml:space="preserve">Gate </w:t>
      </w:r>
      <w:r w:rsidR="00A644DB">
        <w:t>terminal</w:t>
      </w:r>
      <w:r w:rsidR="0050711F">
        <w:t>. This means that if the value of INTERNAL BUS is 0, the FET’</w:t>
      </w:r>
      <w:r w:rsidR="00DD72C2">
        <w:t xml:space="preserve">s </w:t>
      </w:r>
      <w:r w:rsidR="00A644DB">
        <w:t>G</w:t>
      </w:r>
      <w:r w:rsidR="00DD72C2">
        <w:t xml:space="preserve">ate </w:t>
      </w:r>
      <w:r w:rsidR="009015DC">
        <w:t xml:space="preserve">logic value </w:t>
      </w:r>
      <w:r w:rsidR="00DD72C2">
        <w:t>is set to 1</w:t>
      </w:r>
      <w:r w:rsidR="0042154A">
        <w:t xml:space="preserve">, turning </w:t>
      </w:r>
      <w:r w:rsidR="00A644DB">
        <w:t xml:space="preserve">ON </w:t>
      </w:r>
      <w:r w:rsidR="0042154A">
        <w:t>the transistor;</w:t>
      </w:r>
      <w:r w:rsidR="00DD72C2">
        <w:t xml:space="preserve"> and if INTERNAL BUS is 1, the FET’s </w:t>
      </w:r>
      <w:r w:rsidR="00A644DB">
        <w:t>G</w:t>
      </w:r>
      <w:r w:rsidR="00DD72C2">
        <w:t xml:space="preserve">ate </w:t>
      </w:r>
      <w:r w:rsidR="009015DC">
        <w:t xml:space="preserve">logic value </w:t>
      </w:r>
      <w:r w:rsidR="00DD72C2">
        <w:t>is 0</w:t>
      </w:r>
      <w:r w:rsidR="0042154A">
        <w:t>, turning the transistor OFF.</w:t>
      </w:r>
    </w:p>
    <w:p w14:paraId="2D3D6B13" w14:textId="79F9AC6E" w:rsidR="008903A3" w:rsidRDefault="008903A3" w:rsidP="00555171">
      <w:pPr>
        <w:pStyle w:val="ListParagraph"/>
        <w:numPr>
          <w:ilvl w:val="0"/>
          <w:numId w:val="1"/>
        </w:numPr>
        <w:jc w:val="both"/>
      </w:pPr>
      <w:r>
        <w:t>I</w:t>
      </w:r>
      <w:r w:rsidR="00E93356">
        <w:t>f</w:t>
      </w:r>
      <w:r>
        <w:t xml:space="preserve"> the FET is OFF,</w:t>
      </w:r>
      <w:r w:rsidR="001743CE">
        <w:t xml:space="preserve"> an open circuit can be assumed between the FET’s Source and Drain </w:t>
      </w:r>
      <w:r w:rsidR="00083CAC">
        <w:t>pins</w:t>
      </w:r>
      <w:r w:rsidR="00AC1A94">
        <w:t>, so</w:t>
      </w:r>
      <w:r>
        <w:t xml:space="preserve"> the pull-up resistor connected between </w:t>
      </w:r>
      <w:r w:rsidR="00E47B91">
        <w:t xml:space="preserve">the FET’s Source and VCC pulls the pin voltage </w:t>
      </w:r>
      <w:r w:rsidR="0064640F">
        <w:t>(P1.x</w:t>
      </w:r>
      <w:r w:rsidR="007454C7">
        <w:t>, P3.x or P4.x</w:t>
      </w:r>
      <w:r w:rsidR="0064640F">
        <w:t xml:space="preserve">) </w:t>
      </w:r>
      <w:r w:rsidR="00FA7BD9">
        <w:t xml:space="preserve">up </w:t>
      </w:r>
      <w:r w:rsidR="00E47B91">
        <w:t xml:space="preserve">to </w:t>
      </w:r>
      <w:r w:rsidR="00FA7BD9">
        <w:t xml:space="preserve">a </w:t>
      </w:r>
      <w:r w:rsidR="00E47B91">
        <w:t>logic 1</w:t>
      </w:r>
      <w:r w:rsidR="00083CAC">
        <w:t xml:space="preserve"> (hence the name</w:t>
      </w:r>
      <w:r w:rsidR="00FA7BD9">
        <w:t>, pull-up resistor</w:t>
      </w:r>
      <w:r w:rsidR="00083CAC">
        <w:t>)</w:t>
      </w:r>
      <w:r w:rsidR="00E47B91">
        <w:t>.</w:t>
      </w:r>
      <w:r w:rsidR="001743CE">
        <w:t xml:space="preserve"> In the opposite case, if the FET is ON</w:t>
      </w:r>
      <w:r w:rsidR="00AC1A94">
        <w:t xml:space="preserve">, a </w:t>
      </w:r>
      <w:r w:rsidR="00B9167E">
        <w:t xml:space="preserve">short circuit </w:t>
      </w:r>
      <w:r w:rsidR="00CC600F">
        <w:t>is</w:t>
      </w:r>
      <w:r w:rsidR="00AC1A94">
        <w:t xml:space="preserve"> assumed between </w:t>
      </w:r>
      <w:r w:rsidR="00CC600F">
        <w:t xml:space="preserve">Source and Drain, driving the </w:t>
      </w:r>
      <w:r w:rsidR="00A715C0">
        <w:t xml:space="preserve">pin </w:t>
      </w:r>
      <w:r w:rsidR="0020026C">
        <w:t xml:space="preserve">P1.x, P3.x or P4.x </w:t>
      </w:r>
      <w:r w:rsidR="00A715C0">
        <w:t>value to</w:t>
      </w:r>
      <w:r w:rsidR="007454C7">
        <w:t xml:space="preserve"> a</w:t>
      </w:r>
      <w:r w:rsidR="00A715C0">
        <w:t xml:space="preserve"> logic 0 (by </w:t>
      </w:r>
      <w:r w:rsidR="0020026C">
        <w:t>shorting</w:t>
      </w:r>
      <w:r w:rsidR="00A715C0">
        <w:t xml:space="preserve"> the pin to ground) and the VCC voltage is entirely absorbed by the pull-up resistor.</w:t>
      </w:r>
      <w:r w:rsidR="00955D68">
        <w:t xml:space="preserve"> This means, that the value at </w:t>
      </w:r>
      <w:r w:rsidR="009F10D6">
        <w:t xml:space="preserve">INTERNAL BUS is inverted again by the pull-up resistor. </w:t>
      </w:r>
      <w:r w:rsidR="00A715C0">
        <w:t xml:space="preserve"> </w:t>
      </w:r>
    </w:p>
    <w:p w14:paraId="57A74C15" w14:textId="0CE479B8" w:rsidR="00B96941" w:rsidRDefault="00B96941" w:rsidP="00555171">
      <w:pPr>
        <w:pStyle w:val="ListParagraph"/>
        <w:numPr>
          <w:ilvl w:val="0"/>
          <w:numId w:val="1"/>
        </w:numPr>
        <w:jc w:val="both"/>
      </w:pPr>
      <w:r>
        <w:t xml:space="preserve">This way, the value of INTERNAL BUS </w:t>
      </w:r>
      <w:r w:rsidR="005B4B02">
        <w:t xml:space="preserve">value </w:t>
      </w:r>
      <w:r>
        <w:t xml:space="preserve">is transferred from the </w:t>
      </w:r>
      <w:r w:rsidR="00F937B7">
        <w:t xml:space="preserve">internal data bus of the microcontroller to </w:t>
      </w:r>
      <w:r w:rsidR="00D15279">
        <w:t>a</w:t>
      </w:r>
      <w:r w:rsidR="005B4B02">
        <w:t xml:space="preserve">ny </w:t>
      </w:r>
      <w:r w:rsidR="00D15279">
        <w:t xml:space="preserve">pin of ports </w:t>
      </w:r>
      <w:r w:rsidR="005B4B02">
        <w:t>P</w:t>
      </w:r>
      <w:r w:rsidR="00D15279">
        <w:t xml:space="preserve">1, </w:t>
      </w:r>
      <w:r w:rsidR="005B4B02">
        <w:t>P</w:t>
      </w:r>
      <w:r w:rsidR="00D15279">
        <w:t>3 or</w:t>
      </w:r>
      <w:r w:rsidR="005B4B02">
        <w:t xml:space="preserve"> P</w:t>
      </w:r>
      <w:r w:rsidR="00D15279">
        <w:t>4</w:t>
      </w:r>
      <w:r w:rsidR="001658B0">
        <w:t xml:space="preserve"> as soon as ALTERNATE OUTPUT FUNCTION is set to </w:t>
      </w:r>
      <w:r w:rsidR="00955D68">
        <w:t>1</w:t>
      </w:r>
      <w:r w:rsidR="008035F2">
        <w:t>, as shown in the table below:</w:t>
      </w:r>
    </w:p>
    <w:tbl>
      <w:tblPr>
        <w:tblStyle w:val="GridTable2-Accent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96"/>
        <w:gridCol w:w="1296"/>
        <w:gridCol w:w="1296"/>
      </w:tblGrid>
      <w:tr w:rsidR="008035F2" w:rsidRPr="008F749C" w14:paraId="0F446EFD" w14:textId="77777777" w:rsidTr="00812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F3ADEC0" w14:textId="3ECEE9D0" w:rsidR="008035F2" w:rsidRPr="008F749C" w:rsidRDefault="008035F2" w:rsidP="00CE1FEF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INTERNAL BUS</w:t>
            </w:r>
          </w:p>
        </w:tc>
        <w:tc>
          <w:tcPr>
            <w:tcW w:w="1296" w:type="dxa"/>
          </w:tcPr>
          <w:p w14:paraId="508032B5" w14:textId="77777777" w:rsidR="008035F2" w:rsidRPr="008F749C" w:rsidRDefault="008035F2" w:rsidP="00CE1F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749C">
              <w:rPr>
                <w:sz w:val="16"/>
                <w:szCs w:val="16"/>
              </w:rPr>
              <w:t>ALTERNATE OUTPUT FUNCTION</w:t>
            </w:r>
          </w:p>
        </w:tc>
        <w:tc>
          <w:tcPr>
            <w:tcW w:w="1296" w:type="dxa"/>
          </w:tcPr>
          <w:p w14:paraId="6126241E" w14:textId="68852FD9" w:rsidR="008035F2" w:rsidRPr="008F749C" w:rsidRDefault="008035F2" w:rsidP="00CE1F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P1.x, P3.x or P4.x</w:t>
            </w:r>
          </w:p>
        </w:tc>
      </w:tr>
      <w:tr w:rsidR="00812B56" w:rsidRPr="008F749C" w14:paraId="13EA5D12" w14:textId="77777777" w:rsidTr="0081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F629C74" w14:textId="77777777" w:rsidR="008035F2" w:rsidRPr="008F749C" w:rsidRDefault="008035F2" w:rsidP="00812B56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8F749C">
              <w:rPr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tcW w:w="1296" w:type="dxa"/>
          </w:tcPr>
          <w:p w14:paraId="1518DEFE" w14:textId="77777777" w:rsidR="008035F2" w:rsidRPr="008F749C" w:rsidRDefault="008035F2" w:rsidP="00812B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749C">
              <w:rPr>
                <w:sz w:val="16"/>
                <w:szCs w:val="16"/>
              </w:rPr>
              <w:t>0</w:t>
            </w:r>
          </w:p>
        </w:tc>
        <w:tc>
          <w:tcPr>
            <w:tcW w:w="1296" w:type="dxa"/>
          </w:tcPr>
          <w:p w14:paraId="762F695F" w14:textId="2D1F768B" w:rsidR="008035F2" w:rsidRPr="008F749C" w:rsidRDefault="008035F2" w:rsidP="00812B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035F2" w:rsidRPr="008F749C" w14:paraId="52B6DD6D" w14:textId="77777777" w:rsidTr="00812B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101433F" w14:textId="77777777" w:rsidR="008035F2" w:rsidRPr="008F749C" w:rsidRDefault="008035F2" w:rsidP="00812B56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8F749C">
              <w:rPr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tcW w:w="1296" w:type="dxa"/>
          </w:tcPr>
          <w:p w14:paraId="487D9B35" w14:textId="77777777" w:rsidR="008035F2" w:rsidRPr="008F749C" w:rsidRDefault="008035F2" w:rsidP="00812B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749C">
              <w:rPr>
                <w:sz w:val="16"/>
                <w:szCs w:val="16"/>
              </w:rPr>
              <w:t>1</w:t>
            </w:r>
          </w:p>
        </w:tc>
        <w:tc>
          <w:tcPr>
            <w:tcW w:w="1296" w:type="dxa"/>
          </w:tcPr>
          <w:p w14:paraId="15B8197F" w14:textId="271E3AE0" w:rsidR="008035F2" w:rsidRPr="008F749C" w:rsidRDefault="008035F2" w:rsidP="00812B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12B56" w:rsidRPr="008F749C" w14:paraId="3D13A5F9" w14:textId="77777777" w:rsidTr="0081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C597298" w14:textId="77777777" w:rsidR="008035F2" w:rsidRPr="008F749C" w:rsidRDefault="008035F2" w:rsidP="00812B56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8F749C">
              <w:rPr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1296" w:type="dxa"/>
          </w:tcPr>
          <w:p w14:paraId="1E8DFC73" w14:textId="77777777" w:rsidR="008035F2" w:rsidRPr="008F749C" w:rsidRDefault="008035F2" w:rsidP="00812B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749C">
              <w:rPr>
                <w:sz w:val="16"/>
                <w:szCs w:val="16"/>
              </w:rPr>
              <w:t>0</w:t>
            </w:r>
          </w:p>
        </w:tc>
        <w:tc>
          <w:tcPr>
            <w:tcW w:w="1296" w:type="dxa"/>
          </w:tcPr>
          <w:p w14:paraId="481A8957" w14:textId="282009AB" w:rsidR="008035F2" w:rsidRPr="008F749C" w:rsidRDefault="008035F2" w:rsidP="00812B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035F2" w:rsidRPr="008F749C" w14:paraId="02AAEEAC" w14:textId="77777777" w:rsidTr="00812B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5D3135B" w14:textId="77777777" w:rsidR="008035F2" w:rsidRPr="008F749C" w:rsidRDefault="008035F2" w:rsidP="00812B56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8F749C">
              <w:rPr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1296" w:type="dxa"/>
          </w:tcPr>
          <w:p w14:paraId="7D9A51FC" w14:textId="77777777" w:rsidR="008035F2" w:rsidRPr="008F749C" w:rsidRDefault="008035F2" w:rsidP="00812B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749C">
              <w:rPr>
                <w:sz w:val="16"/>
                <w:szCs w:val="16"/>
              </w:rPr>
              <w:t>1</w:t>
            </w:r>
          </w:p>
        </w:tc>
        <w:tc>
          <w:tcPr>
            <w:tcW w:w="1296" w:type="dxa"/>
          </w:tcPr>
          <w:p w14:paraId="24483F23" w14:textId="0B35E8D4" w:rsidR="008035F2" w:rsidRPr="008F749C" w:rsidRDefault="008035F2" w:rsidP="00812B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50BAEC89" w14:textId="42BBD761" w:rsidR="00BE45E2" w:rsidRDefault="001D3EF7" w:rsidP="001D3EF7">
      <w:pPr>
        <w:spacing w:before="240"/>
        <w:jc w:val="both"/>
      </w:pPr>
      <w:r>
        <w:t xml:space="preserve">EXERCISE: </w:t>
      </w:r>
      <w:r w:rsidR="004877B2">
        <w:t>On</w:t>
      </w:r>
      <w:r>
        <w:t xml:space="preserve"> the same fashion, describe the path followed by the value of INTERNAL SIGNAL towards P</w:t>
      </w:r>
      <w:r w:rsidR="000562CE">
        <w:t>0</w:t>
      </w:r>
      <w:r>
        <w:t>.x</w:t>
      </w:r>
      <w:r w:rsidR="004A0A4E">
        <w:t xml:space="preserve"> (see Figure </w:t>
      </w:r>
      <w:r w:rsidR="000562CE">
        <w:t>2</w:t>
      </w:r>
      <w:r w:rsidR="004A0A4E">
        <w:t xml:space="preserve"> of the datasheet)</w:t>
      </w:r>
      <w:r>
        <w:t xml:space="preserve">. Complement your description with </w:t>
      </w:r>
      <w:r w:rsidR="004A0A4E">
        <w:t xml:space="preserve">a truth table </w:t>
      </w:r>
      <w:r w:rsidR="00F9268F">
        <w:t xml:space="preserve">that shows the </w:t>
      </w:r>
      <w:r w:rsidR="00C44B0C">
        <w:t xml:space="preserve">change </w:t>
      </w:r>
      <w:r w:rsidR="00F9268F">
        <w:t>at P</w:t>
      </w:r>
      <w:r w:rsidR="000562CE">
        <w:t>0</w:t>
      </w:r>
      <w:r w:rsidR="00F9268F">
        <w:t xml:space="preserve">.x </w:t>
      </w:r>
      <w:r w:rsidR="00F71761">
        <w:t>depending on INTERNAL BUS</w:t>
      </w:r>
      <w:r w:rsidR="0046270F">
        <w:t xml:space="preserve">, ADDRESS </w:t>
      </w:r>
      <w:r w:rsidR="000562CE">
        <w:t>LOW/DATA</w:t>
      </w:r>
      <w:r w:rsidR="00F71761">
        <w:t xml:space="preserve"> and </w:t>
      </w:r>
      <w:r w:rsidR="000C4523">
        <w:t>CONTROL signals.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</w:tblGrid>
      <w:tr w:rsidR="005E493E" w:rsidRPr="005E493E" w14:paraId="611E6B92" w14:textId="77777777" w:rsidTr="00812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3044ADFC" w14:textId="4D19C5EC" w:rsidR="005E493E" w:rsidRPr="005E493E" w:rsidRDefault="00E71028" w:rsidP="005E493E">
            <w:pPr>
              <w:jc w:val="both"/>
              <w:rPr>
                <w:sz w:val="16"/>
                <w:szCs w:val="16"/>
              </w:rPr>
            </w:pPr>
            <w:r>
              <w:t xml:space="preserve"> </w:t>
            </w:r>
            <w:r w:rsidR="005E493E">
              <w:rPr>
                <w:sz w:val="16"/>
                <w:szCs w:val="16"/>
              </w:rPr>
              <w:t>INTERNAL BUS</w:t>
            </w:r>
          </w:p>
        </w:tc>
        <w:tc>
          <w:tcPr>
            <w:tcW w:w="1152" w:type="dxa"/>
          </w:tcPr>
          <w:p w14:paraId="55D361B4" w14:textId="5FC5CB22" w:rsidR="005E493E" w:rsidRPr="005E493E" w:rsidRDefault="00812B56" w:rsidP="005E49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LOW/DATA</w:t>
            </w:r>
          </w:p>
        </w:tc>
        <w:tc>
          <w:tcPr>
            <w:tcW w:w="1152" w:type="dxa"/>
          </w:tcPr>
          <w:p w14:paraId="29582955" w14:textId="070611AF" w:rsidR="005E493E" w:rsidRPr="005E493E" w:rsidRDefault="00812B56" w:rsidP="005E49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</w:t>
            </w:r>
          </w:p>
        </w:tc>
        <w:tc>
          <w:tcPr>
            <w:tcW w:w="1152" w:type="dxa"/>
          </w:tcPr>
          <w:p w14:paraId="36366DC8" w14:textId="5F8AFAFA" w:rsidR="005E493E" w:rsidRPr="005E493E" w:rsidRDefault="00812B56" w:rsidP="005E49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P0.x</w:t>
            </w:r>
          </w:p>
        </w:tc>
      </w:tr>
      <w:tr w:rsidR="005E493E" w:rsidRPr="005E493E" w14:paraId="352F007C" w14:textId="77777777" w:rsidTr="0081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71198AD" w14:textId="71CB4041" w:rsidR="005E493E" w:rsidRPr="00E01D28" w:rsidRDefault="00812B56" w:rsidP="00E01D28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E01D28">
              <w:rPr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tcW w:w="1152" w:type="dxa"/>
          </w:tcPr>
          <w:p w14:paraId="291B207B" w14:textId="1D6CEBFC" w:rsidR="005E493E" w:rsidRPr="005E493E" w:rsidRDefault="00812B56" w:rsidP="00E01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52" w:type="dxa"/>
          </w:tcPr>
          <w:p w14:paraId="10B9DD49" w14:textId="76A5EB73" w:rsidR="005E493E" w:rsidRPr="005E493E" w:rsidRDefault="00812B56" w:rsidP="00E01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52" w:type="dxa"/>
          </w:tcPr>
          <w:p w14:paraId="456B01C0" w14:textId="77777777" w:rsidR="005E493E" w:rsidRPr="005E493E" w:rsidRDefault="005E493E" w:rsidP="00E01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E493E" w:rsidRPr="005E493E" w14:paraId="55C247EE" w14:textId="77777777" w:rsidTr="00812B56">
        <w:trPr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73277CD" w14:textId="564690DD" w:rsidR="005E493E" w:rsidRPr="00E01D28" w:rsidRDefault="00812B56" w:rsidP="00E01D28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E01D28">
              <w:rPr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tcW w:w="1152" w:type="dxa"/>
          </w:tcPr>
          <w:p w14:paraId="162ADCC0" w14:textId="6C305250" w:rsidR="005E493E" w:rsidRPr="005E493E" w:rsidRDefault="00812B56" w:rsidP="00E01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52" w:type="dxa"/>
          </w:tcPr>
          <w:p w14:paraId="05636D19" w14:textId="14D2B3B6" w:rsidR="005E493E" w:rsidRPr="005E493E" w:rsidRDefault="00812B56" w:rsidP="00E01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2" w:type="dxa"/>
          </w:tcPr>
          <w:p w14:paraId="525D062A" w14:textId="77777777" w:rsidR="005E493E" w:rsidRPr="005E493E" w:rsidRDefault="005E493E" w:rsidP="00E01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E493E" w:rsidRPr="005E493E" w14:paraId="27C52DF6" w14:textId="77777777" w:rsidTr="0081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194E6B07" w14:textId="72450F47" w:rsidR="005E493E" w:rsidRPr="00E01D28" w:rsidRDefault="00812B56" w:rsidP="00E01D28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E01D28">
              <w:rPr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tcW w:w="1152" w:type="dxa"/>
          </w:tcPr>
          <w:p w14:paraId="706C9ECB" w14:textId="5E67FF8B" w:rsidR="005E493E" w:rsidRPr="005E493E" w:rsidRDefault="00812B56" w:rsidP="00E01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2" w:type="dxa"/>
          </w:tcPr>
          <w:p w14:paraId="1214B4E1" w14:textId="56C34EF0" w:rsidR="005E493E" w:rsidRPr="005E493E" w:rsidRDefault="00812B56" w:rsidP="00E01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52" w:type="dxa"/>
          </w:tcPr>
          <w:p w14:paraId="3F6BDB34" w14:textId="77777777" w:rsidR="005E493E" w:rsidRPr="005E493E" w:rsidRDefault="005E493E" w:rsidP="00E01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E493E" w:rsidRPr="005E493E" w14:paraId="5E420D54" w14:textId="77777777" w:rsidTr="00812B56">
        <w:trPr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52810890" w14:textId="70CAC1FA" w:rsidR="005E493E" w:rsidRPr="00E01D28" w:rsidRDefault="00E01D28" w:rsidP="00E01D28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E01D28">
              <w:rPr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tcW w:w="1152" w:type="dxa"/>
          </w:tcPr>
          <w:p w14:paraId="3B32601E" w14:textId="2D808C75" w:rsidR="005E493E" w:rsidRPr="005E493E" w:rsidRDefault="00E01D28" w:rsidP="00E01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2" w:type="dxa"/>
          </w:tcPr>
          <w:p w14:paraId="169E36A4" w14:textId="37992910" w:rsidR="005E493E" w:rsidRPr="005E493E" w:rsidRDefault="00E01D28" w:rsidP="00E01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2" w:type="dxa"/>
          </w:tcPr>
          <w:p w14:paraId="4EA2FFF4" w14:textId="77777777" w:rsidR="005E493E" w:rsidRPr="005E493E" w:rsidRDefault="005E493E" w:rsidP="00E01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E493E" w:rsidRPr="005E493E" w14:paraId="76363E0F" w14:textId="77777777" w:rsidTr="0081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706399E" w14:textId="09C92C5F" w:rsidR="005E493E" w:rsidRPr="00E01D28" w:rsidRDefault="00E01D28" w:rsidP="00E01D28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E01D28">
              <w:rPr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1152" w:type="dxa"/>
          </w:tcPr>
          <w:p w14:paraId="34DD1DAB" w14:textId="05B7FF06" w:rsidR="005E493E" w:rsidRPr="005E493E" w:rsidRDefault="00E01D28" w:rsidP="00E01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52" w:type="dxa"/>
          </w:tcPr>
          <w:p w14:paraId="21C7F699" w14:textId="7EBF39BB" w:rsidR="005E493E" w:rsidRPr="005E493E" w:rsidRDefault="00E01D28" w:rsidP="00E01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52" w:type="dxa"/>
          </w:tcPr>
          <w:p w14:paraId="0F4C1E62" w14:textId="77777777" w:rsidR="005E493E" w:rsidRPr="005E493E" w:rsidRDefault="005E493E" w:rsidP="00E01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E493E" w:rsidRPr="005E493E" w14:paraId="5B74317A" w14:textId="77777777" w:rsidTr="00812B56">
        <w:trPr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19F7C8F3" w14:textId="0916AFC0" w:rsidR="005E493E" w:rsidRPr="00E01D28" w:rsidRDefault="00E01D28" w:rsidP="00E01D28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E01D28">
              <w:rPr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1152" w:type="dxa"/>
          </w:tcPr>
          <w:p w14:paraId="51E4E3B9" w14:textId="4661131E" w:rsidR="005E493E" w:rsidRPr="005E493E" w:rsidRDefault="00E01D28" w:rsidP="00E01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52" w:type="dxa"/>
          </w:tcPr>
          <w:p w14:paraId="55011B0E" w14:textId="152752D9" w:rsidR="005E493E" w:rsidRPr="005E493E" w:rsidRDefault="00E01D28" w:rsidP="00E01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2" w:type="dxa"/>
          </w:tcPr>
          <w:p w14:paraId="2677C2AD" w14:textId="77777777" w:rsidR="005E493E" w:rsidRPr="005E493E" w:rsidRDefault="005E493E" w:rsidP="00E01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E493E" w:rsidRPr="005E493E" w14:paraId="260609F0" w14:textId="77777777" w:rsidTr="00812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139AEBDE" w14:textId="20A2065B" w:rsidR="005E493E" w:rsidRPr="00E01D28" w:rsidRDefault="00E01D28" w:rsidP="00E01D28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E01D28">
              <w:rPr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1152" w:type="dxa"/>
          </w:tcPr>
          <w:p w14:paraId="39574F42" w14:textId="02DA9B64" w:rsidR="005E493E" w:rsidRPr="005E493E" w:rsidRDefault="00E01D28" w:rsidP="00E01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2" w:type="dxa"/>
          </w:tcPr>
          <w:p w14:paraId="658865E0" w14:textId="17880600" w:rsidR="005E493E" w:rsidRPr="005E493E" w:rsidRDefault="00E01D28" w:rsidP="00E01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52" w:type="dxa"/>
          </w:tcPr>
          <w:p w14:paraId="3CB9267B" w14:textId="77777777" w:rsidR="005E493E" w:rsidRPr="005E493E" w:rsidRDefault="005E493E" w:rsidP="00E01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01D28" w:rsidRPr="005E493E" w14:paraId="59A4CB08" w14:textId="77777777" w:rsidTr="00812B56">
        <w:trPr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1E436723" w14:textId="220DD1AB" w:rsidR="00E01D28" w:rsidRPr="00E01D28" w:rsidRDefault="00E01D28" w:rsidP="00E01D28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E01D28">
              <w:rPr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1152" w:type="dxa"/>
          </w:tcPr>
          <w:p w14:paraId="1AD85F37" w14:textId="073145D8" w:rsidR="00E01D28" w:rsidRDefault="00E01D28" w:rsidP="00E01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2" w:type="dxa"/>
          </w:tcPr>
          <w:p w14:paraId="79C98EFA" w14:textId="08513634" w:rsidR="00E01D28" w:rsidRDefault="00E01D28" w:rsidP="00E01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2" w:type="dxa"/>
          </w:tcPr>
          <w:p w14:paraId="447F1065" w14:textId="77777777" w:rsidR="00E01D28" w:rsidRPr="005E493E" w:rsidRDefault="00E01D28" w:rsidP="00E01D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265D8296" w14:textId="29ED8F87" w:rsidR="0026430D" w:rsidRDefault="00573D0D" w:rsidP="001D3EF7">
      <w:pPr>
        <w:pStyle w:val="Heading2"/>
        <w:spacing w:before="0"/>
        <w:jc w:val="both"/>
      </w:pPr>
      <w:r>
        <w:t xml:space="preserve">Memory </w:t>
      </w:r>
      <w:r w:rsidR="00AB0702">
        <w:t>Organization</w:t>
      </w:r>
    </w:p>
    <w:p w14:paraId="27AF488F" w14:textId="3A9373DF" w:rsidR="000738AD" w:rsidRDefault="000738AD" w:rsidP="00555171">
      <w:pPr>
        <w:jc w:val="both"/>
      </w:pPr>
      <w:r>
        <w:t xml:space="preserve">The special function registers </w:t>
      </w:r>
      <w:r w:rsidR="004D25D8">
        <w:t xml:space="preserve">(SFRs) </w:t>
      </w:r>
      <w:r>
        <w:t>of the 8051</w:t>
      </w:r>
      <w:r w:rsidR="009D7A40">
        <w:t>’s</w:t>
      </w:r>
      <w:r>
        <w:t xml:space="preserve"> </w:t>
      </w:r>
      <w:r w:rsidR="00480216">
        <w:t>architecture</w:t>
      </w:r>
      <w:r>
        <w:t xml:space="preserve"> are </w:t>
      </w:r>
      <w:r w:rsidR="001753F7">
        <w:t xml:space="preserve">8-bit memory locations that </w:t>
      </w:r>
      <w:r w:rsidR="00CC2B04">
        <w:t xml:space="preserve">are used </w:t>
      </w:r>
      <w:r w:rsidR="004D25D8">
        <w:t xml:space="preserve">to carry out </w:t>
      </w:r>
      <w:r w:rsidR="00832A28">
        <w:t>specific funtions</w:t>
      </w:r>
      <w:r w:rsidR="006B6041">
        <w:t>.</w:t>
      </w:r>
      <w:r w:rsidR="00C02B1E">
        <w:t xml:space="preserve"> Each of the SFRs have a</w:t>
      </w:r>
      <w:r w:rsidR="00C264CA">
        <w:t xml:space="preserve"> unique address in the device</w:t>
      </w:r>
      <w:r w:rsidR="00832A28">
        <w:t>’s</w:t>
      </w:r>
      <w:r w:rsidR="00C264CA">
        <w:t xml:space="preserve"> memory a</w:t>
      </w:r>
      <w:r w:rsidR="00EF2037">
        <w:t xml:space="preserve">nd a </w:t>
      </w:r>
      <w:r w:rsidR="00832A28">
        <w:t xml:space="preserve">name </w:t>
      </w:r>
      <w:r w:rsidR="00EF2037">
        <w:t>that allows us t</w:t>
      </w:r>
      <w:r w:rsidR="00B21B39">
        <w:t>o easily identify all the different registers</w:t>
      </w:r>
      <w:r w:rsidR="002E27ED">
        <w:t xml:space="preserve"> while writing programs for the microcontroller</w:t>
      </w:r>
      <w:r w:rsidR="00B21B39">
        <w:t>.</w:t>
      </w:r>
      <w:r w:rsidR="00604C62">
        <w:t xml:space="preserve"> For example, </w:t>
      </w:r>
      <w:r w:rsidR="0029193B">
        <w:t xml:space="preserve">the </w:t>
      </w:r>
      <w:r w:rsidR="002861FC">
        <w:t>register Accumulator is located at address 0xE0 and is identified as ACC</w:t>
      </w:r>
      <w:r w:rsidR="002E27ED">
        <w:t xml:space="preserve"> in the instruction set.</w:t>
      </w:r>
      <w:r w:rsidR="00AD5B62">
        <w:t xml:space="preserve"> The list of SFRs for the </w:t>
      </w:r>
      <w:r w:rsidR="008465EC">
        <w:t>AT89C51 microcontroller can be found in pages 11-13, and the</w:t>
      </w:r>
      <w:r w:rsidR="00BC7052">
        <w:t xml:space="preserve">ir corresponding </w:t>
      </w:r>
      <w:r w:rsidR="006B44C4">
        <w:t xml:space="preserve">memory </w:t>
      </w:r>
      <w:r w:rsidR="003F288D">
        <w:t>map</w:t>
      </w:r>
      <w:r w:rsidR="002E27ED">
        <w:t xml:space="preserve"> </w:t>
      </w:r>
      <w:r w:rsidR="00BC7052">
        <w:t>in page 14</w:t>
      </w:r>
      <w:r w:rsidR="00832A28">
        <w:t xml:space="preserve"> of the datasheet.</w:t>
      </w:r>
    </w:p>
    <w:p w14:paraId="35CEC748" w14:textId="209C89F5" w:rsidR="00E06CFA" w:rsidRDefault="00993681" w:rsidP="00555171">
      <w:pPr>
        <w:jc w:val="both"/>
      </w:pPr>
      <w:r>
        <w:t xml:space="preserve">The accumulator </w:t>
      </w:r>
      <w:r w:rsidR="00A43C5E">
        <w:t xml:space="preserve">(ACC) </w:t>
      </w:r>
      <w:r>
        <w:t>is an SFR used to store the result of any operation</w:t>
      </w:r>
      <w:r w:rsidR="00EB3BB4">
        <w:t>, either logical (AND, OR, NOT, etc.) or arithmetical (</w:t>
      </w:r>
      <w:r w:rsidR="00A43C5E">
        <w:t>ADD, SUBSTRATION, MULTIPLICATION, etc.</w:t>
      </w:r>
      <w:r w:rsidR="00EB3BB4">
        <w:t>) carried out by the Arithmetic/Logic Unit (ALU)</w:t>
      </w:r>
      <w:r w:rsidR="00F84319">
        <w:t>.</w:t>
      </w:r>
      <w:r w:rsidR="000301C5">
        <w:t xml:space="preserve"> Registers P0 through P</w:t>
      </w:r>
      <w:r w:rsidR="00026892">
        <w:t xml:space="preserve">4 hold the port values </w:t>
      </w:r>
      <w:r w:rsidR="0050407C">
        <w:t xml:space="preserve">that are </w:t>
      </w:r>
      <w:r w:rsidR="00026892">
        <w:t xml:space="preserve">either read from the outside when working as an </w:t>
      </w:r>
      <w:r w:rsidR="0050407C">
        <w:t>input or</w:t>
      </w:r>
      <w:r w:rsidR="00026892">
        <w:t xml:space="preserve"> </w:t>
      </w:r>
      <w:r w:rsidR="00A25A0D">
        <w:t xml:space="preserve">set to be sent to the outside when </w:t>
      </w:r>
      <w:r w:rsidR="0050407C">
        <w:t xml:space="preserve">working </w:t>
      </w:r>
      <w:r w:rsidR="00A25A0D">
        <w:t>as outputs</w:t>
      </w:r>
      <w:r w:rsidR="0050407C">
        <w:t xml:space="preserve"> (which means that the ports are bidirectional)</w:t>
      </w:r>
      <w:r w:rsidR="00A25A0D">
        <w:t>.</w:t>
      </w:r>
      <w:r w:rsidR="00AE7A1D">
        <w:t xml:space="preserve"> After an ALU operation, we can </w:t>
      </w:r>
      <w:r w:rsidR="0050407C">
        <w:t>send</w:t>
      </w:r>
      <w:r w:rsidR="00AE7A1D">
        <w:t xml:space="preserve"> out the </w:t>
      </w:r>
      <w:r w:rsidR="0026395A">
        <w:t>result through, for example, Port 2</w:t>
      </w:r>
      <w:r w:rsidR="00D347CF">
        <w:t xml:space="preserve">, by </w:t>
      </w:r>
      <w:r w:rsidR="00D7448E">
        <w:t>moving</w:t>
      </w:r>
      <w:r w:rsidR="00D347CF">
        <w:t xml:space="preserve"> the </w:t>
      </w:r>
      <w:r w:rsidR="0050407C">
        <w:t>h</w:t>
      </w:r>
      <w:r w:rsidR="00D7448E">
        <w:t>e</w:t>
      </w:r>
      <w:r w:rsidR="0050407C">
        <w:t xml:space="preserve">ld by </w:t>
      </w:r>
      <w:r w:rsidR="00D347CF">
        <w:t>ACC to P2</w:t>
      </w:r>
      <w:r w:rsidR="002C55BF">
        <w:t>.</w:t>
      </w:r>
      <w:r w:rsidR="007E66C0">
        <w:t xml:space="preserve"> We can also do the opposite and </w:t>
      </w:r>
      <w:r w:rsidR="0047648D">
        <w:t>move</w:t>
      </w:r>
      <w:r w:rsidR="007516F4">
        <w:t xml:space="preserve"> the value </w:t>
      </w:r>
      <w:r w:rsidR="0047648D">
        <w:t xml:space="preserve">at </w:t>
      </w:r>
      <w:r w:rsidR="007516F4">
        <w:t xml:space="preserve">P2 (which </w:t>
      </w:r>
      <w:r w:rsidR="0047648D">
        <w:t>is set from an external device</w:t>
      </w:r>
      <w:r w:rsidR="007516F4">
        <w:t xml:space="preserve">) </w:t>
      </w:r>
      <w:r w:rsidR="0047648D">
        <w:t>in</w:t>
      </w:r>
      <w:r w:rsidR="00AC68DD">
        <w:t>to ACC to carry out an ALU operation</w:t>
      </w:r>
      <w:r w:rsidR="0047648D">
        <w:t xml:space="preserve"> or store it in data memory</w:t>
      </w:r>
      <w:r w:rsidR="00AC68DD">
        <w:t>.</w:t>
      </w:r>
    </w:p>
    <w:p w14:paraId="14269C6D" w14:textId="73287E1C" w:rsidR="00716273" w:rsidRDefault="00FD5B36" w:rsidP="00555171">
      <w:pPr>
        <w:jc w:val="both"/>
      </w:pPr>
      <w:r>
        <w:t xml:space="preserve">For some SFRs, each bit has an specific </w:t>
      </w:r>
      <w:r w:rsidR="00D64074">
        <w:t>purpose and can</w:t>
      </w:r>
      <w:r w:rsidR="007A67F4">
        <w:t xml:space="preserve"> be</w:t>
      </w:r>
      <w:r w:rsidR="00AD6E58">
        <w:t xml:space="preserve"> either</w:t>
      </w:r>
      <w:r w:rsidR="007A67F4">
        <w:t xml:space="preserve"> written or read, depending of such function. </w:t>
      </w:r>
      <w:r w:rsidR="00850B60">
        <w:t>For example, the Program Status Register (PSW)</w:t>
      </w:r>
      <w:r w:rsidR="006F29DE">
        <w:t xml:space="preserve"> at address </w:t>
      </w:r>
      <w:r w:rsidR="001B02D9">
        <w:t>D0h,</w:t>
      </w:r>
      <w:r w:rsidR="00850B60">
        <w:t xml:space="preserve"> holds 8 </w:t>
      </w:r>
      <w:r w:rsidR="00FB15F8">
        <w:t>status bits that are set by the architecture depending upon the result of an ALU operation</w:t>
      </w:r>
      <w:r w:rsidR="009F0A6A">
        <w:t>:</w:t>
      </w:r>
    </w:p>
    <w:p w14:paraId="49ADC130" w14:textId="737AE5CA" w:rsidR="006F2F4A" w:rsidRDefault="009F0A6A" w:rsidP="009F0A6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13072" wp14:editId="18272EA8">
                <wp:simplePos x="0" y="0"/>
                <wp:positionH relativeFrom="column">
                  <wp:posOffset>1388045</wp:posOffset>
                </wp:positionH>
                <wp:positionV relativeFrom="paragraph">
                  <wp:posOffset>401763</wp:posOffset>
                </wp:positionV>
                <wp:extent cx="3871399" cy="124990"/>
                <wp:effectExtent l="0" t="0" r="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399" cy="12499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58E5D" id="Rectangle 6" o:spid="_x0000_s1026" style="position:absolute;margin-left:109.3pt;margin-top:31.65pt;width:304.85pt;height: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8nkQIAAIAFAAAOAAAAZHJzL2Uyb0RvYy54bWysVE1v2zAMvQ/YfxB0X22n6UeCOkXQIsOA&#10;oi3WDj0rshQbkEVNUuJkv36UZDtB112G+SBLIvlIPpG8ud23iuyEdQ3okhZnOSVCc6gavSnpj9fV&#10;l2tKnGe6Ygq0KOlBOHq7+PzppjNzMYEaVCUsQRDt5p0pae29mWeZ47VomTsDIzQKJdiWeTzaTVZZ&#10;1iF6q7JJnl9mHdjKWODCOby9T0K6iPhSCu6fpHTCE1VSjM3H1cZ1HdZsccPmG8tM3fA+DPYPUbSs&#10;0eh0hLpnnpGtbf6AahtuwYH0ZxzaDKRsuIg5YDZF/i6bl5oZEXNBcpwZaXL/D5Y/7l7Ms0UaOuPm&#10;Drchi720bfhjfGQfyTqMZIm9Jxwvz6+vivPZjBKOsmIync0im9nR2ljnvwpoSdiU1OJjRI7Y7sF5&#10;9Iiqg0pw5kA11apRKh7sZn2nLNkxfLgVfnmebJWpWbo9z4vZZXhAxHFJPe1PcZQOaBoCblINN9kx&#10;2bjzByWCntLfhSRNhelNortYh2IMhHEutC+SqGaVSJFc5PgNkYTKDRYxlggYkCX6H7F7gEEzgQzY&#10;KcpeP5iKWMajceLhL4El49EiegbtR+O20WA/ykxhVr3npD+QlKgJLK2hOjxbYiE1kTN81eDDPjDn&#10;n5nFrsH+wkngn3CRCrqSQr+jpAb766P7oI/FjFJKOuzCkrqfW2YFJeqbxjKfFdNpaNt4mF5cTfBg&#10;TyXrU4netneA9VLgzDE8boO+V8NWWmjfcGAsg1cUMc3Rd0m5t8PhzqfpgCOHi+UyqmGrGuYf9Ivh&#10;ATywGgr3df/GrOmr22NfPMLQsWz+rsiTbrDUsNx6kE3sgCOvPd/Y5rFw+pEU5sjpOWodB+fiNwAA&#10;AP//AwBQSwMEFAAGAAgAAAAhABa1ze7eAAAACQEAAA8AAABkcnMvZG93bnJldi54bWxMj8FKxDAQ&#10;hu+C7xBG8Oam20IttekigogogusieMs2Y1u2mZQk3Y1v73hyb/8wH/9802ySncQRfRgdKVivMhBI&#10;nTMj9Qp2H483FYgQNRk9OUIFPxhg015eNLo27kTveNzGXnAJhVorGGKcaylDN6DVYeVmJN59O291&#10;5NH30nh94nI7yTzLSmn1SHxh0DM+DNgdtotV8FJ8fb7Z+fWwe8bF3do5Pfk8KXV9le7vQERM8R+G&#10;P31Wh5ad9m4hE8SkIF9XJaMKyqIAwUCVVxz2HIoMZNvI8w/aXwAAAP//AwBQSwECLQAUAAYACAAA&#10;ACEAtoM4kv4AAADhAQAAEwAAAAAAAAAAAAAAAAAAAAAAW0NvbnRlbnRfVHlwZXNdLnhtbFBLAQIt&#10;ABQABgAIAAAAIQA4/SH/1gAAAJQBAAALAAAAAAAAAAAAAAAAAC8BAABfcmVscy8ucmVsc1BLAQIt&#10;ABQABgAIAAAAIQDUSS8nkQIAAIAFAAAOAAAAAAAAAAAAAAAAAC4CAABkcnMvZTJvRG9jLnhtbFBL&#10;AQItABQABgAIAAAAIQAWtc3u3gAAAAkBAAAPAAAAAAAAAAAAAAAAAOsEAABkcnMvZG93bnJldi54&#10;bWxQSwUGAAAAAAQABADzAAAA9gUAAAAA&#10;" fillcolor="yellow" stroked="f" strokeweight="1pt">
                <v:fill opacity="19789f"/>
              </v:rect>
            </w:pict>
          </mc:Fallback>
        </mc:AlternateContent>
      </w:r>
      <w:r w:rsidRPr="009F0A6A">
        <w:rPr>
          <w:noProof/>
        </w:rPr>
        <w:drawing>
          <wp:inline distT="0" distB="0" distL="0" distR="0" wp14:anchorId="15AEA099" wp14:editId="1FF2C51F">
            <wp:extent cx="3888013" cy="1235947"/>
            <wp:effectExtent l="0" t="0" r="0" b="25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1827" cy="12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6CB2" w14:textId="393B6E1F" w:rsidR="001B02D9" w:rsidRDefault="001B02D9" w:rsidP="001B02D9">
      <w:r>
        <w:t xml:space="preserve">Each bit of PSW will the us something about the result </w:t>
      </w:r>
      <w:r w:rsidR="00442795">
        <w:t>from the operation an ALU has just carried out. The table below shows the meaning of each of these status bits:</w:t>
      </w:r>
    </w:p>
    <w:p w14:paraId="37FC7FE4" w14:textId="6393DB56" w:rsidR="00442795" w:rsidRDefault="003E36A5" w:rsidP="003E36A5">
      <w:pPr>
        <w:jc w:val="center"/>
      </w:pPr>
      <w:r w:rsidRPr="003E36A5">
        <w:rPr>
          <w:noProof/>
        </w:rPr>
        <w:drawing>
          <wp:inline distT="0" distB="0" distL="0" distR="0" wp14:anchorId="65CD1268" wp14:editId="3D3CE116">
            <wp:extent cx="3640409" cy="2849787"/>
            <wp:effectExtent l="0" t="0" r="0" b="825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624" cy="286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63FC" w14:textId="6DB72C8D" w:rsidR="003E36A5" w:rsidRDefault="003E36A5" w:rsidP="003E36A5">
      <w:r>
        <w:t>If the ALU carries out a</w:t>
      </w:r>
      <w:r w:rsidR="00466F5B">
        <w:t xml:space="preserve">n addition, </w:t>
      </w:r>
    </w:p>
    <w:p w14:paraId="57796DE5" w14:textId="06A7B576" w:rsidR="00F601DB" w:rsidRDefault="00F601DB" w:rsidP="00555171">
      <w:pPr>
        <w:jc w:val="both"/>
      </w:pPr>
      <w:r>
        <w:t xml:space="preserve">We can see the memory mapping of the 8051 architecture by using a </w:t>
      </w:r>
      <w:r w:rsidR="0070671D">
        <w:t xml:space="preserve">simulator such as </w:t>
      </w:r>
      <w:hyperlink r:id="rId13" w:history="1">
        <w:r w:rsidR="0070671D" w:rsidRPr="00A62B47">
          <w:rPr>
            <w:rStyle w:val="Hyperlink"/>
          </w:rPr>
          <w:t>EdSim51</w:t>
        </w:r>
      </w:hyperlink>
      <w:r w:rsidR="0070671D">
        <w:t>, which is free to use and runs on Java, thus no installation is required t</w:t>
      </w:r>
      <w:r w:rsidR="00A62B47">
        <w:t xml:space="preserve">o execute it. Moreover, </w:t>
      </w:r>
      <w:hyperlink r:id="rId14" w:history="1">
        <w:r w:rsidR="00075036" w:rsidRPr="004D36F8">
          <w:rPr>
            <w:rStyle w:val="Hyperlink"/>
          </w:rPr>
          <w:t>free code examples</w:t>
        </w:r>
      </w:hyperlink>
      <w:r w:rsidR="00075036">
        <w:t xml:space="preserve"> are also available for you to test the </w:t>
      </w:r>
      <w:r w:rsidR="004D36F8">
        <w:t xml:space="preserve">simulator and study the architecture. </w:t>
      </w:r>
    </w:p>
    <w:p w14:paraId="6AE92D02" w14:textId="112229BD" w:rsidR="00C91BA7" w:rsidRDefault="00C91BA7" w:rsidP="00555171">
      <w:pPr>
        <w:jc w:val="both"/>
      </w:pPr>
      <w:r>
        <w:rPr>
          <w:noProof/>
        </w:rPr>
        <w:lastRenderedPageBreak/>
        <w:drawing>
          <wp:inline distT="0" distB="0" distL="0" distR="0" wp14:anchorId="5E8B0B80" wp14:editId="133D8876">
            <wp:extent cx="6645910" cy="4596765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F70C" w14:textId="478E93ED" w:rsidR="00BC2F8B" w:rsidRPr="000738AD" w:rsidRDefault="00BC2F8B" w:rsidP="00555171">
      <w:pPr>
        <w:jc w:val="both"/>
      </w:pPr>
      <w:r>
        <w:t xml:space="preserve">Run program </w:t>
      </w:r>
      <w:r w:rsidR="00E15DB6">
        <w:t>“</w:t>
      </w:r>
      <w:r>
        <w:t>1</w:t>
      </w:r>
      <w:r w:rsidR="00E15DB6">
        <w:t>. Binary Pattern on the Port 1 LED”</w:t>
      </w:r>
      <w:r w:rsidR="005D06D8">
        <w:t xml:space="preserve"> and execute it. Observe that the values of P1 </w:t>
      </w:r>
      <w:r w:rsidR="00EA5150">
        <w:t xml:space="preserve">increase in a binary count. Moreover, this information can also be graphically observed </w:t>
      </w:r>
      <w:r w:rsidR="00FB3729">
        <w:t>with the LED strip shown</w:t>
      </w:r>
      <w:r w:rsidR="00026A57">
        <w:t>. Finally, P1 pins can be monitored as well on the right panel, which indicates P1</w:t>
      </w:r>
      <w:r w:rsidR="00F338A3">
        <w:t xml:space="preserve">.0 through P1.7, as well as the rest of the ports. </w:t>
      </w:r>
    </w:p>
    <w:p w14:paraId="098EAC43" w14:textId="109D27ED" w:rsidR="00F42F30" w:rsidRPr="00F42F30" w:rsidRDefault="00F42F30" w:rsidP="00555171">
      <w:pPr>
        <w:pStyle w:val="Heading2"/>
        <w:jc w:val="both"/>
      </w:pPr>
      <w:r>
        <w:t>Instruction Set</w:t>
      </w:r>
    </w:p>
    <w:p w14:paraId="2293FCD2" w14:textId="5177E540" w:rsidR="00C81F7B" w:rsidRDefault="00C81F7B" w:rsidP="00555171">
      <w:pPr>
        <w:pStyle w:val="Heading1"/>
        <w:jc w:val="both"/>
      </w:pPr>
      <w:r>
        <w:t>Deliverable</w:t>
      </w:r>
    </w:p>
    <w:p w14:paraId="7FA2986B" w14:textId="0730A23D" w:rsidR="00C81F7B" w:rsidRDefault="00C81F7B" w:rsidP="00555171">
      <w:pPr>
        <w:jc w:val="both"/>
      </w:pPr>
      <w:r>
        <w:t xml:space="preserve">Record a video </w:t>
      </w:r>
      <w:r w:rsidR="00704FB7">
        <w:t xml:space="preserve">explaining </w:t>
      </w:r>
      <w:r w:rsidR="00B6471F">
        <w:t>the following:</w:t>
      </w:r>
    </w:p>
    <w:p w14:paraId="4D27152B" w14:textId="6FE77A2C" w:rsidR="000536C9" w:rsidRPr="000536C9" w:rsidRDefault="000536C9" w:rsidP="00555171">
      <w:pPr>
        <w:pStyle w:val="ListParagraph"/>
        <w:numPr>
          <w:ilvl w:val="0"/>
          <w:numId w:val="2"/>
        </w:numPr>
        <w:jc w:val="both"/>
      </w:pPr>
      <w:r>
        <w:t>Describe the path followed by the value of INTERNAL SIGNAL towards either P2.x (see Figure 3 of the datasheet)</w:t>
      </w:r>
    </w:p>
    <w:sectPr w:rsidR="000536C9" w:rsidRPr="000536C9" w:rsidSect="00B34B3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7CDE5" w14:textId="77777777" w:rsidR="005209C4" w:rsidRDefault="005209C4" w:rsidP="00815DB4">
      <w:pPr>
        <w:spacing w:after="0" w:line="240" w:lineRule="auto"/>
      </w:pPr>
      <w:r>
        <w:separator/>
      </w:r>
    </w:p>
  </w:endnote>
  <w:endnote w:type="continuationSeparator" w:id="0">
    <w:p w14:paraId="51339674" w14:textId="77777777" w:rsidR="005209C4" w:rsidRDefault="005209C4" w:rsidP="0081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98043" w14:textId="77777777" w:rsidR="00815DB4" w:rsidRDefault="00815D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AC31" w14:textId="77777777" w:rsidR="00815DB4" w:rsidRDefault="00815D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7B12" w14:textId="77777777" w:rsidR="00815DB4" w:rsidRDefault="00815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8DE46" w14:textId="77777777" w:rsidR="005209C4" w:rsidRDefault="005209C4" w:rsidP="00815DB4">
      <w:pPr>
        <w:spacing w:after="0" w:line="240" w:lineRule="auto"/>
      </w:pPr>
      <w:r>
        <w:separator/>
      </w:r>
    </w:p>
  </w:footnote>
  <w:footnote w:type="continuationSeparator" w:id="0">
    <w:p w14:paraId="32DE5843" w14:textId="77777777" w:rsidR="005209C4" w:rsidRDefault="005209C4" w:rsidP="0081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14381" w14:textId="77777777" w:rsidR="00815DB4" w:rsidRDefault="00815D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6663"/>
      <w:gridCol w:w="1530"/>
    </w:tblGrid>
    <w:tr w:rsidR="005B6E4F" w:rsidRPr="005B6E4F" w14:paraId="43B37C60" w14:textId="77777777" w:rsidTr="00C94153">
      <w:tc>
        <w:tcPr>
          <w:tcW w:w="2263" w:type="dxa"/>
        </w:tcPr>
        <w:p w14:paraId="0E97E1A9" w14:textId="5106588A" w:rsidR="00B34B33" w:rsidRDefault="00B34B33" w:rsidP="00B34B33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B7F8045" wp14:editId="6568C49C">
                <wp:extent cx="1263995" cy="391130"/>
                <wp:effectExtent l="0" t="0" r="0" b="9525"/>
                <wp:docPr id="1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346" cy="40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3" w:type="dxa"/>
          <w:vAlign w:val="bottom"/>
        </w:tcPr>
        <w:p w14:paraId="73B8D83F" w14:textId="1FF66B74" w:rsidR="00DB7FF6" w:rsidRPr="005B6E4F" w:rsidRDefault="00DB7FF6" w:rsidP="00824E87">
          <w:pPr>
            <w:pStyle w:val="Header"/>
            <w:rPr>
              <w:color w:val="0000A0"/>
            </w:rPr>
          </w:pPr>
        </w:p>
      </w:tc>
      <w:tc>
        <w:tcPr>
          <w:tcW w:w="1530" w:type="dxa"/>
          <w:vAlign w:val="center"/>
        </w:tcPr>
        <w:p w14:paraId="154CF083" w14:textId="08DF8578" w:rsidR="00B34B33" w:rsidRPr="00CF78A4" w:rsidRDefault="00E40215" w:rsidP="00E40215">
          <w:pPr>
            <w:pStyle w:val="Header"/>
            <w:jc w:val="center"/>
            <w:rPr>
              <w:b/>
              <w:bCs/>
              <w:color w:val="0000A0"/>
              <w:sz w:val="56"/>
              <w:szCs w:val="56"/>
            </w:rPr>
          </w:pPr>
          <w:r w:rsidRPr="00CF78A4">
            <w:rPr>
              <w:b/>
              <w:bCs/>
              <w:color w:val="2E74B5" w:themeColor="accent5" w:themeShade="BF"/>
              <w:sz w:val="56"/>
              <w:szCs w:val="56"/>
            </w:rPr>
            <w:t>HW1</w:t>
          </w:r>
        </w:p>
      </w:tc>
    </w:tr>
  </w:tbl>
  <w:p w14:paraId="48C485BC" w14:textId="77777777" w:rsidR="00B34B33" w:rsidRPr="00B34B33" w:rsidRDefault="00B34B33" w:rsidP="004F38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D9D7" w14:textId="77777777" w:rsidR="00815DB4" w:rsidRDefault="00815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87E9B"/>
    <w:multiLevelType w:val="hybridMultilevel"/>
    <w:tmpl w:val="B80632C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A4603"/>
    <w:multiLevelType w:val="hybridMultilevel"/>
    <w:tmpl w:val="5CDCFD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867975">
    <w:abstractNumId w:val="0"/>
  </w:num>
  <w:num w:numId="2" w16cid:durableId="1548832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32"/>
    <w:rsid w:val="0000054E"/>
    <w:rsid w:val="000053E1"/>
    <w:rsid w:val="00026892"/>
    <w:rsid w:val="00026A57"/>
    <w:rsid w:val="000301C5"/>
    <w:rsid w:val="000536C9"/>
    <w:rsid w:val="000562CE"/>
    <w:rsid w:val="000738AD"/>
    <w:rsid w:val="00075036"/>
    <w:rsid w:val="00083760"/>
    <w:rsid w:val="00083CAC"/>
    <w:rsid w:val="000C4523"/>
    <w:rsid w:val="000C714B"/>
    <w:rsid w:val="000D4339"/>
    <w:rsid w:val="000F13AD"/>
    <w:rsid w:val="00100ACA"/>
    <w:rsid w:val="0011413B"/>
    <w:rsid w:val="00141DF2"/>
    <w:rsid w:val="0016210F"/>
    <w:rsid w:val="001658B0"/>
    <w:rsid w:val="001743CE"/>
    <w:rsid w:val="001753F7"/>
    <w:rsid w:val="001B02D9"/>
    <w:rsid w:val="001B21E2"/>
    <w:rsid w:val="001C48BE"/>
    <w:rsid w:val="001D3EF7"/>
    <w:rsid w:val="001D65B0"/>
    <w:rsid w:val="001E2769"/>
    <w:rsid w:val="001E450E"/>
    <w:rsid w:val="001F148B"/>
    <w:rsid w:val="0020026C"/>
    <w:rsid w:val="002215AD"/>
    <w:rsid w:val="00232D63"/>
    <w:rsid w:val="002448C5"/>
    <w:rsid w:val="0026395A"/>
    <w:rsid w:val="0026430D"/>
    <w:rsid w:val="002861FC"/>
    <w:rsid w:val="0029193B"/>
    <w:rsid w:val="002A0EB2"/>
    <w:rsid w:val="002C55BF"/>
    <w:rsid w:val="002D213E"/>
    <w:rsid w:val="002E27ED"/>
    <w:rsid w:val="003046D8"/>
    <w:rsid w:val="00326B65"/>
    <w:rsid w:val="003273FE"/>
    <w:rsid w:val="003971D9"/>
    <w:rsid w:val="003D18F5"/>
    <w:rsid w:val="003D32DA"/>
    <w:rsid w:val="003D36D0"/>
    <w:rsid w:val="003E36A5"/>
    <w:rsid w:val="003F288D"/>
    <w:rsid w:val="0040578B"/>
    <w:rsid w:val="00406CCE"/>
    <w:rsid w:val="00411BD4"/>
    <w:rsid w:val="0041364D"/>
    <w:rsid w:val="0042154A"/>
    <w:rsid w:val="00442795"/>
    <w:rsid w:val="0046270F"/>
    <w:rsid w:val="00466F5B"/>
    <w:rsid w:val="0047648D"/>
    <w:rsid w:val="00480216"/>
    <w:rsid w:val="004877B2"/>
    <w:rsid w:val="00491288"/>
    <w:rsid w:val="004A0A4E"/>
    <w:rsid w:val="004B286A"/>
    <w:rsid w:val="004B7275"/>
    <w:rsid w:val="004D25D8"/>
    <w:rsid w:val="004D36F8"/>
    <w:rsid w:val="004E2A1B"/>
    <w:rsid w:val="004E6CC3"/>
    <w:rsid w:val="004E7B09"/>
    <w:rsid w:val="004F033F"/>
    <w:rsid w:val="004F383B"/>
    <w:rsid w:val="0050407C"/>
    <w:rsid w:val="005049EC"/>
    <w:rsid w:val="0050711F"/>
    <w:rsid w:val="005209C4"/>
    <w:rsid w:val="0054231D"/>
    <w:rsid w:val="00545F20"/>
    <w:rsid w:val="00555171"/>
    <w:rsid w:val="00563A6F"/>
    <w:rsid w:val="00573D0D"/>
    <w:rsid w:val="005B4B02"/>
    <w:rsid w:val="005B6E4F"/>
    <w:rsid w:val="005D06D8"/>
    <w:rsid w:val="005E493E"/>
    <w:rsid w:val="005F4788"/>
    <w:rsid w:val="005F5915"/>
    <w:rsid w:val="00604C62"/>
    <w:rsid w:val="0064640F"/>
    <w:rsid w:val="006631FF"/>
    <w:rsid w:val="0067419B"/>
    <w:rsid w:val="0067660E"/>
    <w:rsid w:val="006A559A"/>
    <w:rsid w:val="006A56FF"/>
    <w:rsid w:val="006B44C4"/>
    <w:rsid w:val="006B6041"/>
    <w:rsid w:val="006C05B6"/>
    <w:rsid w:val="006D2AD1"/>
    <w:rsid w:val="006F29DE"/>
    <w:rsid w:val="006F2F4A"/>
    <w:rsid w:val="00704FB7"/>
    <w:rsid w:val="0070671D"/>
    <w:rsid w:val="00716273"/>
    <w:rsid w:val="007215E7"/>
    <w:rsid w:val="007427BE"/>
    <w:rsid w:val="007454C7"/>
    <w:rsid w:val="00750E2E"/>
    <w:rsid w:val="007516F4"/>
    <w:rsid w:val="007662C7"/>
    <w:rsid w:val="00766F3F"/>
    <w:rsid w:val="00794779"/>
    <w:rsid w:val="007A67F4"/>
    <w:rsid w:val="007C3F20"/>
    <w:rsid w:val="007E66C0"/>
    <w:rsid w:val="008035F2"/>
    <w:rsid w:val="00812B56"/>
    <w:rsid w:val="00815DB4"/>
    <w:rsid w:val="0082488B"/>
    <w:rsid w:val="00824E87"/>
    <w:rsid w:val="00832A28"/>
    <w:rsid w:val="00835AE8"/>
    <w:rsid w:val="0083635A"/>
    <w:rsid w:val="008465EC"/>
    <w:rsid w:val="00850B60"/>
    <w:rsid w:val="008903A3"/>
    <w:rsid w:val="00897F22"/>
    <w:rsid w:val="008A7459"/>
    <w:rsid w:val="008F749C"/>
    <w:rsid w:val="009015DC"/>
    <w:rsid w:val="0091514E"/>
    <w:rsid w:val="00925FA7"/>
    <w:rsid w:val="00955D68"/>
    <w:rsid w:val="00993681"/>
    <w:rsid w:val="009B6C4A"/>
    <w:rsid w:val="009D0C32"/>
    <w:rsid w:val="009D7A40"/>
    <w:rsid w:val="009F0A6A"/>
    <w:rsid w:val="009F10D6"/>
    <w:rsid w:val="009F2C2F"/>
    <w:rsid w:val="00A06416"/>
    <w:rsid w:val="00A25A0D"/>
    <w:rsid w:val="00A407B7"/>
    <w:rsid w:val="00A43C5E"/>
    <w:rsid w:val="00A62B47"/>
    <w:rsid w:val="00A644DB"/>
    <w:rsid w:val="00A715C0"/>
    <w:rsid w:val="00A84CC5"/>
    <w:rsid w:val="00A942A2"/>
    <w:rsid w:val="00AB0702"/>
    <w:rsid w:val="00AB4571"/>
    <w:rsid w:val="00AC1A94"/>
    <w:rsid w:val="00AC29D3"/>
    <w:rsid w:val="00AC68DD"/>
    <w:rsid w:val="00AD479D"/>
    <w:rsid w:val="00AD5547"/>
    <w:rsid w:val="00AD5B62"/>
    <w:rsid w:val="00AD6E58"/>
    <w:rsid w:val="00AE027A"/>
    <w:rsid w:val="00AE7A1D"/>
    <w:rsid w:val="00B21B39"/>
    <w:rsid w:val="00B34B33"/>
    <w:rsid w:val="00B642C6"/>
    <w:rsid w:val="00B6471F"/>
    <w:rsid w:val="00B812AA"/>
    <w:rsid w:val="00B9167E"/>
    <w:rsid w:val="00B9179B"/>
    <w:rsid w:val="00B96941"/>
    <w:rsid w:val="00BC2F8B"/>
    <w:rsid w:val="00BC7052"/>
    <w:rsid w:val="00BE45E2"/>
    <w:rsid w:val="00C02B1E"/>
    <w:rsid w:val="00C06C23"/>
    <w:rsid w:val="00C06D78"/>
    <w:rsid w:val="00C104E6"/>
    <w:rsid w:val="00C264CA"/>
    <w:rsid w:val="00C44B0C"/>
    <w:rsid w:val="00C505F0"/>
    <w:rsid w:val="00C81F7B"/>
    <w:rsid w:val="00C91BA7"/>
    <w:rsid w:val="00C94153"/>
    <w:rsid w:val="00CA2F90"/>
    <w:rsid w:val="00CC2B04"/>
    <w:rsid w:val="00CC600F"/>
    <w:rsid w:val="00CC6820"/>
    <w:rsid w:val="00CD12F6"/>
    <w:rsid w:val="00CD2ED2"/>
    <w:rsid w:val="00CD4BD0"/>
    <w:rsid w:val="00CF3B67"/>
    <w:rsid w:val="00CF6338"/>
    <w:rsid w:val="00CF78A4"/>
    <w:rsid w:val="00D15279"/>
    <w:rsid w:val="00D30D90"/>
    <w:rsid w:val="00D347CF"/>
    <w:rsid w:val="00D463B7"/>
    <w:rsid w:val="00D64074"/>
    <w:rsid w:val="00D7448E"/>
    <w:rsid w:val="00DB6FA8"/>
    <w:rsid w:val="00DB7FF6"/>
    <w:rsid w:val="00DD5F5F"/>
    <w:rsid w:val="00DD72C2"/>
    <w:rsid w:val="00E01D28"/>
    <w:rsid w:val="00E06CFA"/>
    <w:rsid w:val="00E15DB6"/>
    <w:rsid w:val="00E23F06"/>
    <w:rsid w:val="00E40215"/>
    <w:rsid w:val="00E41C49"/>
    <w:rsid w:val="00E47B91"/>
    <w:rsid w:val="00E65795"/>
    <w:rsid w:val="00E71028"/>
    <w:rsid w:val="00E743BF"/>
    <w:rsid w:val="00E93356"/>
    <w:rsid w:val="00EA3490"/>
    <w:rsid w:val="00EA5150"/>
    <w:rsid w:val="00EB3BB4"/>
    <w:rsid w:val="00EB7F3C"/>
    <w:rsid w:val="00EF2037"/>
    <w:rsid w:val="00F1338C"/>
    <w:rsid w:val="00F338A3"/>
    <w:rsid w:val="00F42F30"/>
    <w:rsid w:val="00F601DB"/>
    <w:rsid w:val="00F6482F"/>
    <w:rsid w:val="00F71761"/>
    <w:rsid w:val="00F7623D"/>
    <w:rsid w:val="00F84319"/>
    <w:rsid w:val="00F9268F"/>
    <w:rsid w:val="00F937B7"/>
    <w:rsid w:val="00F94CDD"/>
    <w:rsid w:val="00FA7BD9"/>
    <w:rsid w:val="00FB15F8"/>
    <w:rsid w:val="00FB3729"/>
    <w:rsid w:val="00FC5166"/>
    <w:rsid w:val="00FD5B36"/>
    <w:rsid w:val="00FD602C"/>
    <w:rsid w:val="00FE38F1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92FDB"/>
  <w15:chartTrackingRefBased/>
  <w15:docId w15:val="{C44F375B-9A9B-4B9E-8513-C887168E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FB7"/>
  </w:style>
  <w:style w:type="paragraph" w:styleId="Heading1">
    <w:name w:val="heading 1"/>
    <w:basedOn w:val="Normal"/>
    <w:next w:val="Normal"/>
    <w:link w:val="Heading1Char"/>
    <w:uiPriority w:val="9"/>
    <w:qFormat/>
    <w:rsid w:val="00704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FB7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FB7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FB7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F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FB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F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F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FB7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2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ED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4FB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FB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FB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FB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FB7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FB7"/>
  </w:style>
  <w:style w:type="character" w:customStyle="1" w:styleId="Heading7Char">
    <w:name w:val="Heading 7 Char"/>
    <w:basedOn w:val="DefaultParagraphFont"/>
    <w:link w:val="Heading7"/>
    <w:uiPriority w:val="9"/>
    <w:semiHidden/>
    <w:rsid w:val="00704FB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FB7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FB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4F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FB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4FB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04FB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04FB7"/>
    <w:rPr>
      <w:i/>
      <w:iCs/>
      <w:color w:val="auto"/>
    </w:rPr>
  </w:style>
  <w:style w:type="paragraph" w:styleId="NoSpacing">
    <w:name w:val="No Spacing"/>
    <w:uiPriority w:val="1"/>
    <w:qFormat/>
    <w:rsid w:val="00704F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4FB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FB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FB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FB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04F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04FB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4FB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04FB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04FB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F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15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4"/>
  </w:style>
  <w:style w:type="paragraph" w:styleId="Footer">
    <w:name w:val="footer"/>
    <w:basedOn w:val="Normal"/>
    <w:link w:val="FooterChar"/>
    <w:uiPriority w:val="99"/>
    <w:unhideWhenUsed/>
    <w:rsid w:val="00815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4"/>
  </w:style>
  <w:style w:type="table" w:styleId="TableGrid">
    <w:name w:val="Table Grid"/>
    <w:basedOn w:val="TableNormal"/>
    <w:uiPriority w:val="39"/>
    <w:rsid w:val="00B3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F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5795"/>
    <w:rPr>
      <w:color w:val="954F72" w:themeColor="followedHyperlink"/>
      <w:u w:val="single"/>
    </w:rPr>
  </w:style>
  <w:style w:type="table" w:styleId="GridTable2-Accent4">
    <w:name w:val="Grid Table 2 Accent 4"/>
    <w:basedOn w:val="TableNormal"/>
    <w:uiPriority w:val="47"/>
    <w:rsid w:val="008F749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8F749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tmel_AT89_series" TargetMode="External"/><Relationship Id="rId13" Type="http://schemas.openxmlformats.org/officeDocument/2006/relationships/hyperlink" Target="https://www.edsim51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en.wikipedia.org/wiki/Intel_8051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1.microchip.com/downloads/en/devicedoc/doc4383.pdf" TargetMode="External"/><Relationship Id="rId14" Type="http://schemas.openxmlformats.org/officeDocument/2006/relationships/hyperlink" Target="https://www.edsim51.com/examples.html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4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Vázquez Piñón</dc:creator>
  <cp:keywords/>
  <dc:description/>
  <cp:lastModifiedBy>Matías Vázquez Piñón</cp:lastModifiedBy>
  <cp:revision>236</cp:revision>
  <dcterms:created xsi:type="dcterms:W3CDTF">2022-07-27T21:37:00Z</dcterms:created>
  <dcterms:modified xsi:type="dcterms:W3CDTF">2022-08-14T10:48:00Z</dcterms:modified>
</cp:coreProperties>
</file>